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0C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B6593F" w:rsidRDefault="0039715A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5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открытого </w:t>
      </w:r>
      <w:r w:rsidR="000D5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</w:t>
      </w:r>
      <w:r w:rsidR="00B65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продаже </w:t>
      </w:r>
    </w:p>
    <w:p w:rsidR="00B6593F" w:rsidRPr="0039715A" w:rsidRDefault="00B6593F" w:rsidP="00B65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движимого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0D5969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электронной форме</w:t>
      </w:r>
    </w:p>
    <w:p w:rsidR="000D5969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B6593F" w:rsidP="00B659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с ФЗ от 21.12.2001г. № 178–ФЗ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 муниципального образования «Муниципальный округ Вавожский район Удмуртской Республики» от</w:t>
      </w:r>
      <w:r w:rsidR="00FE2FB4">
        <w:rPr>
          <w:rFonts w:ascii="Times New Roman" w:eastAsia="Times New Roman" w:hAnsi="Times New Roman"/>
          <w:sz w:val="24"/>
          <w:szCs w:val="24"/>
          <w:lang w:eastAsia="ru-RU"/>
        </w:rPr>
        <w:t xml:space="preserve"> 23 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FE2FB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2F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393</w:t>
      </w:r>
      <w:r w:rsidR="009C59A1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463BFD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proofErr w:type="gramEnd"/>
      <w:r w:rsidR="00025464" w:rsidRPr="00025464">
        <w:rPr>
          <w:rFonts w:ascii="Times New Roman" w:hAnsi="Times New Roman"/>
          <w:bCs/>
          <w:sz w:val="24"/>
          <w:szCs w:val="24"/>
        </w:rPr>
        <w:t xml:space="preserve"> План</w:t>
      </w:r>
      <w:r w:rsidR="00463BFD">
        <w:rPr>
          <w:rFonts w:ascii="Times New Roman" w:hAnsi="Times New Roman"/>
          <w:bCs/>
          <w:sz w:val="24"/>
          <w:szCs w:val="24"/>
        </w:rPr>
        <w:t>а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приватизации муниципального имущества муниципального образования «Муниципальный округ Вавожский район Удмуртской Республики» на 202</w:t>
      </w:r>
      <w:r w:rsidR="00463BFD">
        <w:rPr>
          <w:rFonts w:ascii="Times New Roman" w:hAnsi="Times New Roman"/>
          <w:bCs/>
          <w:sz w:val="24"/>
          <w:szCs w:val="24"/>
        </w:rPr>
        <w:t>5</w:t>
      </w:r>
      <w:r w:rsidR="00025464" w:rsidRPr="00025464">
        <w:rPr>
          <w:rFonts w:ascii="Times New Roman" w:hAnsi="Times New Roman"/>
          <w:bCs/>
          <w:sz w:val="24"/>
          <w:szCs w:val="24"/>
        </w:rPr>
        <w:t xml:space="preserve"> год</w:t>
      </w:r>
      <w:r w:rsidR="00025464">
        <w:rPr>
          <w:rFonts w:ascii="Times New Roman" w:hAnsi="Times New Roman"/>
          <w:bCs/>
          <w:sz w:val="24"/>
          <w:szCs w:val="24"/>
        </w:rPr>
        <w:t>»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5C662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постановлением Администрации муниципального образования «Муниципальный округ Вавожский район Удмуртской Республики»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14 мая 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317</w:t>
      </w:r>
      <w:r w:rsidR="00C52211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C662C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820A0B">
        <w:rPr>
          <w:rFonts w:ascii="Times New Roman" w:hAnsi="Times New Roman"/>
          <w:color w:val="000000"/>
          <w:sz w:val="24"/>
          <w:szCs w:val="24"/>
        </w:rPr>
        <w:t xml:space="preserve">О проведении открытого аукциона </w:t>
      </w:r>
      <w:r w:rsidRPr="00820A0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продаже муниципального движимого имущества</w:t>
      </w:r>
      <w:r w:rsidRPr="00B659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6593F">
        <w:rPr>
          <w:rFonts w:ascii="Times New Roman" w:hAnsi="Times New Roman"/>
          <w:iCs/>
          <w:sz w:val="24"/>
          <w:szCs w:val="24"/>
        </w:rPr>
        <w:t>в электронной форме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», 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>регламентом электронной площадки  http://utp.sberbank-ast.ru.</w:t>
      </w:r>
    </w:p>
    <w:p w:rsidR="000D5969" w:rsidRDefault="000D5969" w:rsidP="00B65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8E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>(место подачи заявок)</w:t>
      </w:r>
      <w:r w:rsidRPr="008E1E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http://utp.sberbank-ast.ru.  (торговая секция «Приватизация, аренда и продажа прав»).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,эт.1,пом.1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 property@sberbank-ast.ru, company@sberbank-ast.ru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</w:t>
      </w:r>
      <w:r w:rsidR="009C59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пальный округ 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="00D54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593F" w:rsidRDefault="00D54252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54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 об условиях приватизации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постановление Администрации муниципального образ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ования «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округ 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="00BD3F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от 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14 мая 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820A0B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FE2FB4"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№</w:t>
      </w:r>
      <w:r w:rsidR="009870B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317</w:t>
      </w:r>
      <w:bookmarkStart w:id="0" w:name="_GoBack"/>
      <w:bookmarkEnd w:id="0"/>
      <w:r w:rsidRPr="00820A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="00B6593F" w:rsidRPr="00820A0B">
        <w:rPr>
          <w:rFonts w:ascii="Times New Roman" w:hAnsi="Times New Roman"/>
          <w:color w:val="000000"/>
          <w:sz w:val="24"/>
          <w:szCs w:val="24"/>
        </w:rPr>
        <w:t>О</w:t>
      </w:r>
      <w:r w:rsidR="00B6593F" w:rsidRPr="00B6593F">
        <w:rPr>
          <w:rFonts w:ascii="Times New Roman" w:hAnsi="Times New Roman"/>
          <w:color w:val="000000"/>
          <w:sz w:val="24"/>
          <w:szCs w:val="24"/>
        </w:rPr>
        <w:t xml:space="preserve"> проведении открытого аукциона </w:t>
      </w:r>
      <w:r w:rsidR="00B6593F" w:rsidRPr="00B659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продаже муниципального движимого имущества </w:t>
      </w:r>
      <w:r w:rsidR="00B6593F">
        <w:rPr>
          <w:rFonts w:ascii="Times New Roman" w:hAnsi="Times New Roman"/>
          <w:iCs/>
          <w:sz w:val="24"/>
          <w:szCs w:val="24"/>
        </w:rPr>
        <w:t>в электронной форме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0D5969" w:rsidRDefault="000D5969" w:rsidP="00B6593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427310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Удмуртская Республика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Вавожский район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с. Вавож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ул. Интернациональная</w:t>
      </w:r>
      <w:r w:rsidR="002329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д.45а</w:t>
      </w:r>
      <w:proofErr w:type="gramStart"/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телефон </w:t>
      </w:r>
      <w:r w:rsidR="00821EAD" w:rsidRPr="00821E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(34155)2-13-50</w:t>
      </w:r>
      <w:r w:rsidR="00B65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21E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D5969" w:rsidRDefault="000D5969" w:rsidP="00B659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3D5675" w:rsidRPr="00EC10CF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mail</w:t>
        </w:r>
        <w:r w:rsidR="003D5675" w:rsidRPr="003D5675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vav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udmr</w:t>
        </w:r>
        <w:proofErr w:type="spellEnd"/>
        <w:r w:rsidR="003D5675" w:rsidRPr="003D567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3D5675" w:rsidRPr="00EC10CF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3D5675" w:rsidRPr="00820A0B" w:rsidRDefault="003D5675" w:rsidP="000D5969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D5675">
        <w:rPr>
          <w:rFonts w:ascii="Times New Roman" w:hAnsi="Times New Roman"/>
          <w:b/>
          <w:color w:val="000000"/>
          <w:sz w:val="24"/>
          <w:szCs w:val="24"/>
        </w:rPr>
        <w:t>фициальный сайт в сети Интернет</w:t>
      </w:r>
      <w:r w:rsidRPr="00820A0B">
        <w:rPr>
          <w:rFonts w:ascii="Times New Roman" w:hAnsi="Times New Roman"/>
          <w:b/>
          <w:sz w:val="24"/>
          <w:szCs w:val="24"/>
        </w:rPr>
        <w:t>:</w:t>
      </w:r>
      <w:r w:rsidRPr="00820A0B">
        <w:rPr>
          <w:rFonts w:ascii="Times New Roman" w:hAnsi="Times New Roman"/>
          <w:sz w:val="24"/>
          <w:szCs w:val="24"/>
        </w:rPr>
        <w:t xml:space="preserve"> </w:t>
      </w:r>
      <w:r w:rsidRPr="00820A0B">
        <w:rPr>
          <w:rFonts w:ascii="Times New Roman" w:hAnsi="Times New Roman"/>
          <w:sz w:val="24"/>
          <w:szCs w:val="24"/>
          <w:lang w:val="en-US"/>
        </w:rPr>
        <w:t>http</w:t>
      </w:r>
      <w:r w:rsidRPr="00820A0B">
        <w:rPr>
          <w:rFonts w:ascii="Times New Roman" w:hAnsi="Times New Roman"/>
          <w:sz w:val="24"/>
          <w:szCs w:val="24"/>
        </w:rPr>
        <w:t>://vavozhskij-r18.gosweb.gosuslugi.ru</w:t>
      </w:r>
      <w:r w:rsidR="00B6593F" w:rsidRPr="00820A0B">
        <w:rPr>
          <w:rFonts w:ascii="Times New Roman" w:hAnsi="Times New Roman"/>
          <w:sz w:val="24"/>
          <w:szCs w:val="24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  торговой секции «Приватизация, аренда и продажа прав») электронной площадки http://utp.sberbank-ast.ru  размещена по адресу: http://utp.sberbank-ast.ru/AP/Notice/652/Instructions.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FA5CF7" w:rsidRPr="0039715A" w:rsidRDefault="000D5969" w:rsidP="0039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принимаются 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FA5CF7" w:rsidRDefault="00FA5CF7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59587B" w:rsidRPr="0059587B" w:rsidRDefault="0059587B" w:rsidP="0059587B">
      <w:pPr>
        <w:tabs>
          <w:tab w:val="left" w:pos="2310"/>
        </w:tabs>
        <w:suppressAutoHyphens/>
        <w:spacing w:after="0" w:line="240" w:lineRule="auto"/>
        <w:ind w:left="13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b/>
          <w:sz w:val="24"/>
          <w:szCs w:val="24"/>
          <w:lang w:eastAsia="ar-SA"/>
        </w:rPr>
        <w:t>Лот №1</w:t>
      </w:r>
    </w:p>
    <w:p w:rsidR="0059587B" w:rsidRPr="0059587B" w:rsidRDefault="0059587B" w:rsidP="00820A0B">
      <w:pPr>
        <w:tabs>
          <w:tab w:val="left" w:pos="2310"/>
        </w:tabs>
        <w:suppressAutoHyphens/>
        <w:spacing w:after="0" w:line="240" w:lineRule="auto"/>
        <w:ind w:left="135" w:hanging="13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1. Наименование муниципального </w:t>
      </w:r>
      <w:r w:rsidR="00295BC3">
        <w:rPr>
          <w:rFonts w:ascii="Times New Roman" w:eastAsia="Times New Roman" w:hAnsi="Times New Roman"/>
          <w:sz w:val="24"/>
          <w:szCs w:val="24"/>
          <w:lang w:eastAsia="ar-SA"/>
        </w:rPr>
        <w:t xml:space="preserve">движимого </w:t>
      </w: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>имущества:</w:t>
      </w:r>
    </w:p>
    <w:p w:rsidR="00295BC3" w:rsidRDefault="0059587B" w:rsidP="00820A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3145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63BFD" w:rsidRPr="00463BFD">
        <w:rPr>
          <w:rFonts w:ascii="Times New Roman" w:hAnsi="Times New Roman"/>
          <w:sz w:val="24"/>
          <w:szCs w:val="24"/>
        </w:rPr>
        <w:t>Автотранспортное средство</w:t>
      </w:r>
      <w:r w:rsidR="00463BFD">
        <w:rPr>
          <w:rFonts w:ascii="Times New Roman" w:hAnsi="Times New Roman"/>
          <w:sz w:val="24"/>
          <w:szCs w:val="24"/>
        </w:rPr>
        <w:t xml:space="preserve"> марки </w:t>
      </w:r>
      <w:r w:rsidR="00463BFD" w:rsidRPr="00463BFD">
        <w:rPr>
          <w:rFonts w:ascii="Times New Roman" w:hAnsi="Times New Roman"/>
          <w:sz w:val="24"/>
          <w:szCs w:val="24"/>
          <w:lang w:val="en-US"/>
        </w:rPr>
        <w:t>KIA</w:t>
      </w:r>
      <w:r w:rsidR="00463BFD" w:rsidRPr="00463BFD">
        <w:rPr>
          <w:rFonts w:ascii="Times New Roman" w:hAnsi="Times New Roman"/>
          <w:sz w:val="24"/>
          <w:szCs w:val="24"/>
        </w:rPr>
        <w:t xml:space="preserve"> </w:t>
      </w:r>
      <w:r w:rsidR="00463BFD" w:rsidRPr="00463BFD">
        <w:rPr>
          <w:rFonts w:ascii="Times New Roman" w:hAnsi="Times New Roman"/>
          <w:sz w:val="24"/>
          <w:szCs w:val="24"/>
          <w:lang w:val="en-US"/>
        </w:rPr>
        <w:t>BL</w:t>
      </w:r>
      <w:r w:rsidR="00463BFD" w:rsidRPr="00463BFD">
        <w:rPr>
          <w:rFonts w:ascii="Times New Roman" w:hAnsi="Times New Roman"/>
          <w:sz w:val="24"/>
          <w:szCs w:val="24"/>
        </w:rPr>
        <w:t>/</w:t>
      </w:r>
      <w:proofErr w:type="spellStart"/>
      <w:r w:rsidR="00463BFD" w:rsidRPr="00463BFD">
        <w:rPr>
          <w:rFonts w:ascii="Times New Roman" w:hAnsi="Times New Roman"/>
          <w:sz w:val="24"/>
          <w:szCs w:val="24"/>
          <w:lang w:val="en-US"/>
        </w:rPr>
        <w:t>Sorento</w:t>
      </w:r>
      <w:proofErr w:type="spellEnd"/>
      <w:r w:rsidR="00463BFD" w:rsidRPr="00463BFD">
        <w:rPr>
          <w:rFonts w:ascii="Times New Roman" w:hAnsi="Times New Roman"/>
          <w:sz w:val="24"/>
          <w:szCs w:val="24"/>
        </w:rPr>
        <w:t xml:space="preserve"> (</w:t>
      </w:r>
      <w:r w:rsidR="00463BFD" w:rsidRPr="00463BFD">
        <w:rPr>
          <w:rFonts w:ascii="Times New Roman" w:hAnsi="Times New Roman"/>
          <w:sz w:val="24"/>
          <w:szCs w:val="24"/>
          <w:lang w:val="en-US"/>
        </w:rPr>
        <w:t>JC</w:t>
      </w:r>
      <w:r w:rsidR="00463BFD" w:rsidRPr="00463BFD">
        <w:rPr>
          <w:rFonts w:ascii="Times New Roman" w:hAnsi="Times New Roman"/>
          <w:sz w:val="24"/>
          <w:szCs w:val="24"/>
        </w:rPr>
        <w:t xml:space="preserve"> 5258),</w:t>
      </w:r>
      <w:r w:rsidR="00463BFD">
        <w:rPr>
          <w:rFonts w:ascii="Times New Roman" w:hAnsi="Times New Roman"/>
          <w:sz w:val="24"/>
          <w:szCs w:val="24"/>
        </w:rPr>
        <w:t xml:space="preserve"> легковой универсал, категория</w:t>
      </w:r>
      <w:proofErr w:type="gramStart"/>
      <w:r w:rsidR="00463BF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463BFD">
        <w:rPr>
          <w:rFonts w:ascii="Times New Roman" w:hAnsi="Times New Roman"/>
          <w:sz w:val="24"/>
          <w:szCs w:val="24"/>
        </w:rPr>
        <w:t>, год изготовления 2007,</w:t>
      </w:r>
      <w:r w:rsidR="00463BFD" w:rsidRPr="00463BFD">
        <w:rPr>
          <w:rFonts w:ascii="Times New Roman" w:hAnsi="Times New Roman"/>
          <w:sz w:val="20"/>
          <w:szCs w:val="20"/>
        </w:rPr>
        <w:t xml:space="preserve"> </w:t>
      </w:r>
      <w:r w:rsidR="00463BFD" w:rsidRPr="00463BFD">
        <w:rPr>
          <w:rFonts w:ascii="Times New Roman" w:hAnsi="Times New Roman"/>
          <w:sz w:val="24"/>
          <w:szCs w:val="24"/>
        </w:rPr>
        <w:t xml:space="preserve">цвет-чистое серебро, </w:t>
      </w:r>
      <w:r w:rsidR="00463BFD" w:rsidRPr="008441F8">
        <w:rPr>
          <w:rFonts w:ascii="Times New Roman" w:hAnsi="Times New Roman"/>
          <w:sz w:val="24"/>
          <w:szCs w:val="24"/>
        </w:rPr>
        <w:t xml:space="preserve">номер двигателя </w:t>
      </w:r>
      <w:r w:rsidR="002C5D53">
        <w:rPr>
          <w:rFonts w:ascii="Times New Roman" w:hAnsi="Times New Roman"/>
          <w:sz w:val="24"/>
          <w:szCs w:val="24"/>
          <w:lang w:val="en-US"/>
        </w:rPr>
        <w:t>G</w:t>
      </w:r>
      <w:r w:rsidR="002C5D53">
        <w:rPr>
          <w:rFonts w:ascii="Times New Roman" w:hAnsi="Times New Roman"/>
          <w:sz w:val="24"/>
          <w:szCs w:val="24"/>
        </w:rPr>
        <w:t>6</w:t>
      </w:r>
      <w:r w:rsidR="002C5D53">
        <w:rPr>
          <w:rFonts w:ascii="Times New Roman" w:hAnsi="Times New Roman"/>
          <w:sz w:val="24"/>
          <w:szCs w:val="24"/>
          <w:lang w:val="en-US"/>
        </w:rPr>
        <w:t>DB</w:t>
      </w:r>
      <w:r w:rsidR="002C5D53" w:rsidRPr="002C5D53">
        <w:rPr>
          <w:rFonts w:ascii="Times New Roman" w:hAnsi="Times New Roman"/>
          <w:sz w:val="24"/>
          <w:szCs w:val="24"/>
        </w:rPr>
        <w:t xml:space="preserve"> 6</w:t>
      </w:r>
      <w:r w:rsidR="002C5D53">
        <w:rPr>
          <w:rFonts w:ascii="Times New Roman" w:hAnsi="Times New Roman"/>
          <w:sz w:val="24"/>
          <w:szCs w:val="24"/>
          <w:lang w:val="en-US"/>
        </w:rPr>
        <w:t>S</w:t>
      </w:r>
      <w:r w:rsidR="002C5D53" w:rsidRPr="002C5D53">
        <w:rPr>
          <w:rFonts w:ascii="Times New Roman" w:hAnsi="Times New Roman"/>
          <w:sz w:val="24"/>
          <w:szCs w:val="24"/>
        </w:rPr>
        <w:t>260232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 xml:space="preserve">, </w:t>
      </w:r>
      <w:r w:rsidR="00463BFD">
        <w:rPr>
          <w:rFonts w:ascii="Times New Roman" w:eastAsiaTheme="minorHAnsi" w:hAnsi="Times New Roman"/>
          <w:sz w:val="24"/>
          <w:szCs w:val="24"/>
        </w:rPr>
        <w:t>н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 xml:space="preserve">омер </w:t>
      </w:r>
      <w:r w:rsidR="002C5D53">
        <w:rPr>
          <w:rFonts w:ascii="Times New Roman" w:eastAsiaTheme="minorHAnsi" w:hAnsi="Times New Roman"/>
          <w:sz w:val="24"/>
          <w:szCs w:val="24"/>
        </w:rPr>
        <w:t xml:space="preserve">шасси (рама) </w:t>
      </w:r>
      <w:r w:rsidR="002C5D53">
        <w:rPr>
          <w:rFonts w:ascii="Times New Roman" w:eastAsiaTheme="minorHAnsi" w:hAnsi="Times New Roman"/>
          <w:sz w:val="24"/>
          <w:szCs w:val="24"/>
          <w:lang w:val="en-US"/>
        </w:rPr>
        <w:t>KNEJC</w:t>
      </w:r>
      <w:r w:rsidR="002C5D53" w:rsidRPr="002C5D53">
        <w:rPr>
          <w:rFonts w:ascii="Times New Roman" w:eastAsiaTheme="minorHAnsi" w:hAnsi="Times New Roman"/>
          <w:sz w:val="24"/>
          <w:szCs w:val="24"/>
        </w:rPr>
        <w:t>525875732014</w:t>
      </w:r>
      <w:r w:rsidR="002C5D53">
        <w:rPr>
          <w:rFonts w:ascii="Times New Roman" w:eastAsiaTheme="minorHAnsi" w:hAnsi="Times New Roman"/>
          <w:sz w:val="24"/>
          <w:szCs w:val="24"/>
        </w:rPr>
        <w:t>,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>кузова</w:t>
      </w:r>
      <w:r w:rsidR="00463BFD">
        <w:rPr>
          <w:rFonts w:ascii="Times New Roman" w:eastAsiaTheme="minorHAnsi" w:hAnsi="Times New Roman"/>
          <w:sz w:val="24"/>
          <w:szCs w:val="24"/>
        </w:rPr>
        <w:t xml:space="preserve"> </w:t>
      </w:r>
      <w:r w:rsidR="00463BFD" w:rsidRPr="008441F8">
        <w:rPr>
          <w:rFonts w:ascii="Times New Roman" w:hAnsi="Times New Roman"/>
          <w:sz w:val="24"/>
          <w:szCs w:val="24"/>
        </w:rPr>
        <w:t>(кабины, прицепа</w:t>
      </w:r>
      <w:r w:rsidR="00463BFD">
        <w:rPr>
          <w:rFonts w:ascii="Times New Roman" w:hAnsi="Times New Roman"/>
          <w:sz w:val="24"/>
          <w:szCs w:val="24"/>
        </w:rPr>
        <w:t>)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 xml:space="preserve"> </w:t>
      </w:r>
      <w:r w:rsidR="002C5D53">
        <w:rPr>
          <w:rFonts w:ascii="Times New Roman" w:eastAsiaTheme="minorHAnsi" w:hAnsi="Times New Roman"/>
          <w:sz w:val="24"/>
          <w:szCs w:val="24"/>
          <w:lang w:val="en-US"/>
        </w:rPr>
        <w:t>KNEJC</w:t>
      </w:r>
      <w:r w:rsidR="002C5D53" w:rsidRPr="002C5D53">
        <w:rPr>
          <w:rFonts w:ascii="Times New Roman" w:eastAsiaTheme="minorHAnsi" w:hAnsi="Times New Roman"/>
          <w:sz w:val="24"/>
          <w:szCs w:val="24"/>
        </w:rPr>
        <w:t>525875732014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>,</w:t>
      </w:r>
      <w:r w:rsidR="00463BFD" w:rsidRPr="008441F8">
        <w:rPr>
          <w:rFonts w:ascii="Times New Roman" w:hAnsi="Times New Roman"/>
          <w:sz w:val="24"/>
          <w:szCs w:val="24"/>
        </w:rPr>
        <w:t xml:space="preserve"> мощность двигателя </w:t>
      </w:r>
      <w:proofErr w:type="spellStart"/>
      <w:r w:rsidR="00463BFD" w:rsidRPr="008441F8">
        <w:rPr>
          <w:rFonts w:ascii="Times New Roman" w:hAnsi="Times New Roman"/>
          <w:sz w:val="24"/>
          <w:szCs w:val="24"/>
        </w:rPr>
        <w:t>л.с</w:t>
      </w:r>
      <w:proofErr w:type="spellEnd"/>
      <w:r w:rsidR="00463BFD" w:rsidRPr="008441F8">
        <w:rPr>
          <w:rFonts w:ascii="Times New Roman" w:hAnsi="Times New Roman"/>
          <w:sz w:val="24"/>
          <w:szCs w:val="24"/>
        </w:rPr>
        <w:t>. (кВт)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 xml:space="preserve"> </w:t>
      </w:r>
      <w:r w:rsidR="002C5D53">
        <w:rPr>
          <w:rFonts w:ascii="Times New Roman" w:eastAsiaTheme="minorHAnsi" w:hAnsi="Times New Roman"/>
          <w:sz w:val="24"/>
          <w:szCs w:val="24"/>
        </w:rPr>
        <w:t>247,5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 xml:space="preserve"> (</w:t>
      </w:r>
      <w:r w:rsidR="002C5D53">
        <w:rPr>
          <w:rFonts w:ascii="Times New Roman" w:eastAsiaTheme="minorHAnsi" w:hAnsi="Times New Roman"/>
          <w:sz w:val="24"/>
          <w:szCs w:val="24"/>
        </w:rPr>
        <w:t>182</w:t>
      </w:r>
      <w:r w:rsidR="00463BFD" w:rsidRPr="008441F8">
        <w:rPr>
          <w:rFonts w:ascii="Times New Roman" w:eastAsiaTheme="minorHAnsi" w:hAnsi="Times New Roman"/>
          <w:sz w:val="24"/>
          <w:szCs w:val="24"/>
        </w:rPr>
        <w:t>)</w:t>
      </w:r>
      <w:r w:rsidR="002C5D53">
        <w:rPr>
          <w:sz w:val="20"/>
          <w:szCs w:val="20"/>
        </w:rPr>
        <w:t>,</w:t>
      </w:r>
      <w:r w:rsidR="00463BFD" w:rsidRPr="00463BFD">
        <w:rPr>
          <w:rFonts w:ascii="Times New Roman" w:hAnsi="Times New Roman"/>
          <w:sz w:val="24"/>
          <w:szCs w:val="24"/>
        </w:rPr>
        <w:t>идентификационный номер (</w:t>
      </w:r>
      <w:r w:rsidR="00463BFD" w:rsidRPr="00463BFD">
        <w:rPr>
          <w:rFonts w:ascii="Times New Roman" w:hAnsi="Times New Roman"/>
          <w:sz w:val="24"/>
          <w:szCs w:val="24"/>
          <w:lang w:val="en-US"/>
        </w:rPr>
        <w:t>VIN</w:t>
      </w:r>
      <w:r w:rsidR="00463BFD" w:rsidRPr="00463BFD">
        <w:rPr>
          <w:rFonts w:ascii="Times New Roman" w:hAnsi="Times New Roman"/>
          <w:sz w:val="24"/>
          <w:szCs w:val="24"/>
        </w:rPr>
        <w:t xml:space="preserve">) </w:t>
      </w:r>
      <w:r w:rsidR="00463BFD" w:rsidRPr="00463BFD">
        <w:rPr>
          <w:rFonts w:ascii="Times New Roman" w:hAnsi="Times New Roman"/>
          <w:sz w:val="24"/>
          <w:szCs w:val="24"/>
          <w:lang w:val="en-US"/>
        </w:rPr>
        <w:t>XWKJC</w:t>
      </w:r>
      <w:r w:rsidR="00463BFD" w:rsidRPr="00463BFD">
        <w:rPr>
          <w:rFonts w:ascii="Times New Roman" w:hAnsi="Times New Roman"/>
          <w:sz w:val="24"/>
          <w:szCs w:val="24"/>
        </w:rPr>
        <w:t>525870000978, государственный регистрационный знак Т843ВУ18</w:t>
      </w:r>
      <w:r w:rsidR="002C5D53">
        <w:rPr>
          <w:rFonts w:ascii="Times New Roman" w:hAnsi="Times New Roman"/>
          <w:sz w:val="24"/>
          <w:szCs w:val="24"/>
        </w:rPr>
        <w:t>.</w:t>
      </w:r>
    </w:p>
    <w:p w:rsidR="0059587B" w:rsidRPr="0059587B" w:rsidRDefault="00820A0B" w:rsidP="000254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Начальная цена (без учета НДС) –  </w:t>
      </w:r>
      <w:r w:rsidR="002C5D53">
        <w:rPr>
          <w:rFonts w:ascii="Times New Roman" w:eastAsia="Times New Roman" w:hAnsi="Times New Roman"/>
          <w:sz w:val="24"/>
          <w:szCs w:val="24"/>
          <w:lang w:eastAsia="ar-SA"/>
        </w:rPr>
        <w:t>371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C5D5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00 (</w:t>
      </w:r>
      <w:r w:rsidR="002C5D53">
        <w:rPr>
          <w:rFonts w:ascii="Times New Roman" w:eastAsia="Times New Roman" w:hAnsi="Times New Roman"/>
          <w:sz w:val="24"/>
          <w:szCs w:val="24"/>
          <w:lang w:eastAsia="ar-SA"/>
        </w:rPr>
        <w:t>Триста семьдесят одна тысяча сто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) рублей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 00 копеек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, согласно отчета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№303-25 от 07 мая 2025 года об определении рыночной стоимости транспортного средства, оценщик: ООО «Независимая экспертиза»</w:t>
      </w:r>
      <w:r w:rsidR="00841AE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Установить шаг аукциона в размере 5% от начальной цены – 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>18555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 (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>Восемнадцать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2D49D3">
        <w:rPr>
          <w:rFonts w:ascii="Times New Roman" w:eastAsia="Times New Roman" w:hAnsi="Times New Roman"/>
          <w:sz w:val="24"/>
          <w:szCs w:val="24"/>
          <w:lang w:eastAsia="ar-SA"/>
        </w:rPr>
        <w:t xml:space="preserve"> пятьсот пятьдесят пять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 ру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блей 00 копеек.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. Размер задатка составляет 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% от начальной цены –</w:t>
      </w:r>
      <w:r w:rsidR="001E203A">
        <w:rPr>
          <w:rFonts w:ascii="Times New Roman" w:eastAsia="Times New Roman" w:hAnsi="Times New Roman"/>
          <w:sz w:val="24"/>
          <w:szCs w:val="24"/>
          <w:lang w:eastAsia="ar-SA"/>
        </w:rPr>
        <w:t>37110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1E203A">
        <w:rPr>
          <w:rFonts w:ascii="Times New Roman" w:eastAsia="Times New Roman" w:hAnsi="Times New Roman"/>
          <w:sz w:val="24"/>
          <w:szCs w:val="24"/>
          <w:lang w:eastAsia="ar-SA"/>
        </w:rPr>
        <w:t>Тридцать семь тысяч сто десять</w:t>
      </w:r>
      <w:r w:rsidR="0002546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484CDD">
        <w:rPr>
          <w:rFonts w:ascii="Times New Roman" w:eastAsia="Times New Roman" w:hAnsi="Times New Roman"/>
          <w:sz w:val="24"/>
          <w:szCs w:val="24"/>
          <w:lang w:eastAsia="ar-SA"/>
        </w:rPr>
        <w:t xml:space="preserve"> р</w:t>
      </w:r>
      <w:r w:rsidR="004F3145">
        <w:rPr>
          <w:rFonts w:ascii="Times New Roman" w:eastAsia="Times New Roman" w:hAnsi="Times New Roman"/>
          <w:sz w:val="24"/>
          <w:szCs w:val="24"/>
          <w:lang w:eastAsia="ar-SA"/>
        </w:rPr>
        <w:t xml:space="preserve">ублей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00 копеек без</w:t>
      </w:r>
      <w:r w:rsidR="00B6593F">
        <w:rPr>
          <w:rFonts w:ascii="Times New Roman" w:eastAsia="Times New Roman" w:hAnsi="Times New Roman"/>
          <w:sz w:val="24"/>
          <w:szCs w:val="24"/>
          <w:lang w:eastAsia="ar-SA"/>
        </w:rPr>
        <w:t xml:space="preserve"> учета 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 xml:space="preserve"> НДС.</w:t>
      </w:r>
    </w:p>
    <w:p w:rsidR="0059587B" w:rsidRP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9587B" w:rsidRPr="0059587B">
        <w:rPr>
          <w:rFonts w:ascii="Times New Roman" w:eastAsia="Times New Roman" w:hAnsi="Times New Roman"/>
          <w:sz w:val="24"/>
          <w:szCs w:val="24"/>
          <w:lang w:eastAsia="ar-SA"/>
        </w:rPr>
        <w:t>. Обременения: нет.</w:t>
      </w:r>
    </w:p>
    <w:p w:rsidR="0059587B" w:rsidRDefault="00820A0B" w:rsidP="0059587B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4F3145" w:rsidRPr="0059587B">
        <w:rPr>
          <w:rFonts w:ascii="Times New Roman" w:eastAsia="Times New Roman" w:hAnsi="Times New Roman"/>
          <w:sz w:val="24"/>
          <w:szCs w:val="24"/>
          <w:lang w:eastAsia="ar-SA"/>
        </w:rPr>
        <w:t>. Сведения о предыдущих торгах, объявленных в течение года, предшествующего продаже: нет</w:t>
      </w:r>
    </w:p>
    <w:p w:rsidR="000D5969" w:rsidRPr="0059587B" w:rsidRDefault="000D5969" w:rsidP="000D5969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96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="003735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мая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3735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806A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="00275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(0</w:t>
      </w:r>
      <w:r w:rsidR="002751C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200AF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B96A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4F3145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1E74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:00 по местному времени (</w:t>
      </w:r>
      <w:r w:rsidR="001E74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BB63DE" w:rsidRPr="00BB63DE" w:rsidRDefault="000D5969" w:rsidP="00BB63D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 определения участников аукциона –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</w:t>
      </w:r>
      <w:r w:rsidR="00BC7A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июня</w:t>
      </w:r>
      <w:r w:rsidRPr="00E877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="00365A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65A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13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).</w:t>
      </w:r>
    </w:p>
    <w:p w:rsidR="000D5969" w:rsidRDefault="000D5969" w:rsidP="00BC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B422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="00365A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7F69D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июня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7F69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806A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 w:rsidR="00093746">
        <w:rPr>
          <w:rFonts w:ascii="Times New Roman" w:eastAsia="Times New Roman" w:hAnsi="Times New Roman"/>
          <w:bCs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</w:t>
      </w:r>
      <w:r w:rsidR="00365A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:00 по местному времени (</w:t>
      </w:r>
      <w:r w:rsidR="00365AD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09</w:t>
      </w:r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:00 </w:t>
      </w:r>
      <w:proofErr w:type="gramStart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МСК</w:t>
      </w:r>
      <w:proofErr w:type="gramEnd"/>
      <w:r w:rsidR="00BB63DE" w:rsidRPr="00BB63D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Порядок регистрации на электронной площадке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D5969" w:rsidRDefault="000D5969" w:rsidP="008E1E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</w:t>
      </w:r>
      <w:r w:rsidR="008E1E8A" w:rsidRPr="008E1E8A">
        <w:t xml:space="preserve">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закупок товаров, работ, услуг для обеспечения государственных и </w:t>
      </w:r>
      <w:r w:rsidR="008E1E8A" w:rsidRPr="008E1E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муниципальных нужд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вправе участвовать в продаже имущества в электронной форме без регистрации на такой электронной площадке.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8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участии в торгах по нескольким лотам на каждый лот подается отдельная заявка. При приеме заявок от претендентов, оператор электронной площадки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заявку, путем заполнения ее электронной формы;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опись документов, прилагаемых к заявке.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предоставляют также: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заверенные копии учредительных документов;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Физические лица</w:t>
      </w:r>
      <w:r w:rsidRPr="00EA3A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предоставляют также: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задаток в размере </w:t>
      </w:r>
      <w:r w:rsidR="007056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Задаток перечисляется на реквизиты  оператора электронной площадки (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Реквизиты банковского счета: ПОЛУЧАТЕЛЬ: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Наименование: АО "Сбербанк-АСТ" ИНН: 7707308480, КПП: 770401001</w:t>
      </w:r>
    </w:p>
    <w:p w:rsidR="00BC7A51" w:rsidRPr="00BC7A51" w:rsidRDefault="00BC7A51" w:rsidP="00B659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BC7A51" w:rsidRPr="00BC7A51" w:rsidRDefault="00BC7A51" w:rsidP="00D309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A51">
        <w:rPr>
          <w:rFonts w:ascii="Times New Roman" w:hAnsi="Times New Roman"/>
          <w:sz w:val="24"/>
          <w:szCs w:val="24"/>
        </w:rPr>
        <w:t>Наименование банка: ПАО "СБЕРБАНК РОССИИ" Г. МОСКВА, БИК: 044525225, Корреспондентский счет: 30101810400000000225</w:t>
      </w:r>
    </w:p>
    <w:p w:rsidR="00BC7A51" w:rsidRDefault="00BC7A51" w:rsidP="00D309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A51">
        <w:rPr>
          <w:rFonts w:ascii="Times New Roman" w:eastAsia="Times New Roman" w:hAnsi="Times New Roman"/>
          <w:sz w:val="24"/>
          <w:szCs w:val="24"/>
        </w:rPr>
        <w:t xml:space="preserve">Назначение платежа – </w:t>
      </w:r>
      <w:r w:rsidRPr="00BC7A51">
        <w:rPr>
          <w:rFonts w:ascii="Times New Roman" w:hAnsi="Times New Roman"/>
          <w:sz w:val="24"/>
          <w:szCs w:val="24"/>
          <w:lang w:eastAsia="ru-RU"/>
        </w:rPr>
        <w:t>Задаток за участие в аукционе в электронной форме по лоту №</w:t>
      </w:r>
      <w:r w:rsidR="00C52211">
        <w:rPr>
          <w:rFonts w:ascii="Times New Roman" w:hAnsi="Times New Roman"/>
          <w:sz w:val="24"/>
          <w:szCs w:val="24"/>
          <w:lang w:eastAsia="ru-RU"/>
        </w:rPr>
        <w:t>1</w:t>
      </w:r>
      <w:r w:rsidRPr="00BC7A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09E6" w:rsidRPr="00BC7A51" w:rsidRDefault="00D309E6" w:rsidP="00D309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Срок внесения задатка:</w:t>
      </w:r>
      <w:r w:rsidR="008E1E8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Регламенту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возврата задатка: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 участникам аукциона, за исключением его победителя, - в течение 5 (пяти) календарных дней со дня подведения итогов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0D5969" w:rsidRDefault="000D5969" w:rsidP="000D5969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  Российской   Федерации  для   размещения информации   о   проведении торгов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  Муниципал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hyperlink r:id="rId12" w:history="1">
        <w:r w:rsidR="003D5675" w:rsidRPr="00EC10CF">
          <w:rPr>
            <w:rStyle w:val="a3"/>
            <w:rFonts w:ascii="Times New Roman" w:hAnsi="Times New Roman"/>
          </w:rPr>
          <w:t xml:space="preserve">: </w:t>
        </w:r>
        <w:r w:rsidR="003D5675" w:rsidRPr="00EC10CF">
          <w:rPr>
            <w:rStyle w:val="a3"/>
            <w:rFonts w:ascii="Times New Roman" w:hAnsi="Times New Roman"/>
            <w:lang w:val="en-US"/>
          </w:rPr>
          <w:t>http</w:t>
        </w:r>
        <w:r w:rsidR="003D5675" w:rsidRPr="00EC10CF">
          <w:rPr>
            <w:rStyle w:val="a3"/>
            <w:rFonts w:ascii="Times New Roman" w:hAnsi="Times New Roman"/>
          </w:rPr>
          <w:t>://vavozhskij-r18.gosweb.gosuslugi.ru /</w:t>
        </w:r>
      </w:hyperlink>
      <w:r w:rsidRPr="005B35BB">
        <w:rPr>
          <w:rFonts w:ascii="Times New Roman" w:hAnsi="Times New Roman"/>
          <w:sz w:val="24"/>
          <w:szCs w:val="24"/>
        </w:rPr>
        <w:t xml:space="preserve"> </w:t>
      </w:r>
      <w:r w:rsidRPr="005B35B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http://utp.sberbank-ast.ru.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с указанием предмета запроса, но без указания лица, от которого поступил запрос.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 управлению муниципальным имуществом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адресу: У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дмуртская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еспублика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с. Вавож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Интернациональная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д.45а, 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>каб.23,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  8 (34155) 2-13-50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6A7" w:rsidRDefault="007056A7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0D5969" w:rsidRDefault="000D5969" w:rsidP="000D5969">
      <w:pPr>
        <w:widowControl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  <w:shd w:val="clear" w:color="auto" w:fill="FFFFFF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9E6" w:rsidRP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9E6">
        <w:rPr>
          <w:rFonts w:ascii="Times New Roman" w:eastAsia="Times New Roman" w:hAnsi="Times New Roman"/>
          <w:b/>
          <w:sz w:val="24"/>
          <w:szCs w:val="24"/>
          <w:lang w:eastAsia="ru-RU"/>
        </w:rPr>
        <w:t>Дата,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09E6">
        <w:rPr>
          <w:rFonts w:ascii="Times New Roman" w:eastAsia="Times New Roman" w:hAnsi="Times New Roman"/>
          <w:b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09E6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 проведения осмотра объекта приватизации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309E6" w:rsidRPr="00B41081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B18ED">
        <w:rPr>
          <w:rFonts w:ascii="Times New Roman" w:hAnsi="Times New Roman"/>
          <w:sz w:val="24"/>
          <w:szCs w:val="24"/>
        </w:rPr>
        <w:t>Еже</w:t>
      </w:r>
      <w:r>
        <w:rPr>
          <w:rFonts w:ascii="Times New Roman" w:hAnsi="Times New Roman"/>
          <w:sz w:val="24"/>
          <w:szCs w:val="24"/>
        </w:rPr>
        <w:t>недельно</w:t>
      </w:r>
      <w:r w:rsidRPr="00BB1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четвергам с 9.00 час до 16.00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начала приема заявок на участие в аукционе</w:t>
      </w:r>
      <w:r w:rsidRPr="00B41081">
        <w:rPr>
          <w:rFonts w:ascii="Times New Roman" w:hAnsi="Times New Roman"/>
          <w:sz w:val="24"/>
          <w:szCs w:val="24"/>
        </w:rPr>
        <w:t xml:space="preserve"> до даты окончания </w:t>
      </w:r>
      <w:r w:rsidRP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приема заявок на участие в аукционе</w:t>
      </w:r>
      <w:r w:rsidR="00B410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B41081">
        <w:rPr>
          <w:rFonts w:ascii="Times New Roman" w:hAnsi="Times New Roman"/>
          <w:sz w:val="24"/>
          <w:szCs w:val="24"/>
        </w:rPr>
        <w:t xml:space="preserve"> </w:t>
      </w:r>
    </w:p>
    <w:p w:rsidR="00D309E6" w:rsidRDefault="00D309E6" w:rsidP="000D596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eastAsia="Times New Roman"/>
          <w:b/>
          <w:color w:val="C00000"/>
          <w:sz w:val="24"/>
          <w:szCs w:val="24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аукциона признается участник, заявивший наибольшую цену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0D5969" w:rsidRDefault="000D5969" w:rsidP="000D596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0D5969" w:rsidRDefault="000D5969" w:rsidP="000D5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Проект договора купли-продажи размещен на официальном сайте Российской Федерации в сети интернет </w:t>
      </w:r>
      <w:hyperlink r:id="rId13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на официальном сайте муниципального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 w:rsidR="005F7C45"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3D5675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Республики»</w:t>
      </w:r>
      <w:r w:rsidR="003D5675" w:rsidRPr="009025A3">
        <w:rPr>
          <w:rFonts w:ascii="Times New Roman" w:hAnsi="Times New Roman"/>
        </w:rPr>
        <w:t>:</w:t>
      </w:r>
      <w:r w:rsidR="003D5675" w:rsidRPr="003D354F">
        <w:rPr>
          <w:rFonts w:ascii="Times New Roman" w:hAnsi="Times New Roman"/>
        </w:rPr>
        <w:t xml:space="preserve"> </w:t>
      </w:r>
      <w:r w:rsidR="003D5675" w:rsidRPr="009025A3">
        <w:rPr>
          <w:rFonts w:ascii="Times New Roman" w:hAnsi="Times New Roman"/>
          <w:lang w:val="en-US"/>
        </w:rPr>
        <w:t>http</w:t>
      </w:r>
      <w:r w:rsidR="003D5675" w:rsidRPr="009025A3">
        <w:rPr>
          <w:rFonts w:ascii="Times New Roman" w:hAnsi="Times New Roman"/>
        </w:rPr>
        <w:t>://</w:t>
      </w:r>
      <w:r w:rsidR="003D5675" w:rsidRPr="00F05807">
        <w:rPr>
          <w:rFonts w:ascii="Times New Roman" w:hAnsi="Times New Roman"/>
        </w:rPr>
        <w:t>vav</w:t>
      </w:r>
      <w:r w:rsidR="003D5675">
        <w:rPr>
          <w:rFonts w:ascii="Times New Roman" w:hAnsi="Times New Roman"/>
        </w:rPr>
        <w:t>ozhskij-r18.gosweb.gosuslugi.ru</w:t>
      </w:r>
      <w:r w:rsidR="003D5675">
        <w:t xml:space="preserve">  </w:t>
      </w:r>
      <w:r w:rsidR="003D5675" w:rsidRPr="003D5675">
        <w:rPr>
          <w:rFonts w:ascii="Times New Roman" w:hAnsi="Times New Roman"/>
          <w:sz w:val="24"/>
          <w:szCs w:val="24"/>
        </w:rPr>
        <w:t>и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электронной площадке </w:t>
      </w:r>
      <w:hyperlink r:id="rId14" w:history="1">
        <w:r w:rsidR="003D5675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5969" w:rsidRDefault="000D5969" w:rsidP="00B422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0D5969" w:rsidRDefault="000D5969" w:rsidP="000D5969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0D5969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Администрация </w:t>
      </w:r>
      <w:proofErr w:type="spellStart"/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Вавожского</w:t>
      </w:r>
      <w:proofErr w:type="spell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район</w:t>
      </w:r>
      <w:r w:rsidR="00EB1C6A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л</w:t>
      </w:r>
      <w:proofErr w:type="gramEnd"/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/с 04133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</w:t>
      </w:r>
      <w:r w:rsidR="00EB1C6A" w:rsidRPr="00D111A1">
        <w:rPr>
          <w:rFonts w:ascii="Times New Roman" w:eastAsia="Times New Roman" w:hAnsi="Times New Roman"/>
          <w:bCs/>
          <w:sz w:val="24"/>
          <w:szCs w:val="24"/>
          <w:lang w:eastAsia="ar-SA"/>
        </w:rPr>
        <w:t>06920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НБ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Удмуртская Республика 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21016637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КПП 182101001</w:t>
      </w:r>
    </w:p>
    <w:p w:rsidR="005B35BB" w:rsidRDefault="005B35BB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1021800916609</w:t>
      </w:r>
    </w:p>
    <w:p w:rsidR="005B35BB" w:rsidRDefault="00EA3796" w:rsidP="000D59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="00EB1C6A">
        <w:rPr>
          <w:rFonts w:ascii="Times New Roman" w:eastAsia="Times New Roman" w:hAnsi="Times New Roman"/>
          <w:sz w:val="24"/>
          <w:szCs w:val="24"/>
          <w:lang w:eastAsia="ru-RU"/>
        </w:rPr>
        <w:t>03100643000000011300</w:t>
      </w:r>
    </w:p>
    <w:p w:rsidR="00EA3796" w:rsidRDefault="005B35BB" w:rsidP="008E1E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19401100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121114020</w:t>
      </w:r>
      <w:r w:rsidR="00190FDE">
        <w:rPr>
          <w:rFonts w:ascii="Times New Roman" w:eastAsia="Times New Roman" w:hAnsi="Times New Roman"/>
          <w:sz w:val="24"/>
          <w:szCs w:val="24"/>
          <w:lang w:eastAsia="ru-RU"/>
        </w:rPr>
        <w:t>4314</w:t>
      </w:r>
      <w:r w:rsidR="00EA3796">
        <w:rPr>
          <w:rFonts w:ascii="Times New Roman" w:eastAsia="Times New Roman" w:hAnsi="Times New Roman"/>
          <w:sz w:val="24"/>
          <w:szCs w:val="24"/>
          <w:lang w:eastAsia="ru-RU"/>
        </w:rPr>
        <w:t>0000410</w:t>
      </w:r>
    </w:p>
    <w:p w:rsidR="000D5969" w:rsidRDefault="005F7C45" w:rsidP="000D5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Вавожский район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5969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любое время до начала торгов вправе отказаться от проведения аукциона по любому из лотов. </w:t>
      </w:r>
    </w:p>
    <w:p w:rsidR="000D5969" w:rsidRDefault="000D5969" w:rsidP="000D59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 оспаривании условий проекта договора купли-продажи, опубликованного на официальном сайте Российской Федерации </w:t>
      </w:r>
      <w:hyperlink r:id="rId1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., на официальном сайте</w:t>
      </w:r>
      <w:r w:rsidR="007061A8" w:rsidRPr="007061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61A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«Муниципальный округ Вавожский район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061A8" w:rsidRPr="007061A8">
        <w:rPr>
          <w:rFonts w:ascii="Times New Roman" w:hAnsi="Times New Roman"/>
          <w:sz w:val="24"/>
          <w:szCs w:val="24"/>
        </w:rPr>
        <w:t xml:space="preserve">: </w:t>
      </w:r>
      <w:r w:rsidR="007061A8" w:rsidRPr="007061A8">
        <w:rPr>
          <w:rFonts w:ascii="Times New Roman" w:hAnsi="Times New Roman"/>
          <w:sz w:val="24"/>
          <w:szCs w:val="24"/>
          <w:lang w:val="en-US"/>
        </w:rPr>
        <w:t>http</w:t>
      </w:r>
      <w:r w:rsidR="007061A8" w:rsidRPr="007061A8">
        <w:rPr>
          <w:rFonts w:ascii="Times New Roman" w:hAnsi="Times New Roman"/>
          <w:sz w:val="24"/>
          <w:szCs w:val="24"/>
        </w:rPr>
        <w:t>://vavozhskij-r18.gosweb.gosuslugi.ru</w:t>
      </w:r>
      <w:r w:rsidR="007061A8" w:rsidRPr="007061A8">
        <w:rPr>
          <w:sz w:val="24"/>
          <w:szCs w:val="24"/>
        </w:rPr>
        <w:t xml:space="preserve"> </w:t>
      </w:r>
      <w:r w:rsidRPr="007061A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электронной площадке </w:t>
      </w:r>
      <w:hyperlink r:id="rId16" w:history="1">
        <w:r w:rsidR="007061A8" w:rsidRPr="00EC10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 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EA3796" w:rsidRPr="00B422D7" w:rsidRDefault="00373925" w:rsidP="00B422D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Размер и порядок выплаты вознаграждения юридическому лицу, которое осуществляет функции продавца муниципальн</w:t>
      </w:r>
      <w:r w:rsidR="00B422D7">
        <w:rPr>
          <w:rFonts w:ascii="Times New Roman" w:eastAsia="Times New Roman" w:hAnsi="Times New Roman"/>
          <w:sz w:val="24"/>
          <w:szCs w:val="24"/>
          <w:lang w:eastAsia="ru-RU"/>
        </w:rPr>
        <w:t>ого имущества не предусмотрено.</w:t>
      </w: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882" w:rsidRDefault="00C63882" w:rsidP="0039715A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3882" w:rsidSect="00EA37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</w:rPr>
    </w:lvl>
  </w:abstractNum>
  <w:abstractNum w:abstractNumId="1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D1176"/>
    <w:multiLevelType w:val="hybridMultilevel"/>
    <w:tmpl w:val="CCA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4"/>
    <w:rsid w:val="0001699B"/>
    <w:rsid w:val="00025464"/>
    <w:rsid w:val="00070573"/>
    <w:rsid w:val="00093746"/>
    <w:rsid w:val="000D5969"/>
    <w:rsid w:val="0014275A"/>
    <w:rsid w:val="00190FDE"/>
    <w:rsid w:val="001E203A"/>
    <w:rsid w:val="001E749C"/>
    <w:rsid w:val="0023290C"/>
    <w:rsid w:val="002751C3"/>
    <w:rsid w:val="00295BC3"/>
    <w:rsid w:val="002C5D53"/>
    <w:rsid w:val="002C5DE3"/>
    <w:rsid w:val="002D49D3"/>
    <w:rsid w:val="003145B2"/>
    <w:rsid w:val="00365AD5"/>
    <w:rsid w:val="00367F02"/>
    <w:rsid w:val="003735BC"/>
    <w:rsid w:val="00373925"/>
    <w:rsid w:val="003844EE"/>
    <w:rsid w:val="0039715A"/>
    <w:rsid w:val="003A2EF2"/>
    <w:rsid w:val="003B09D6"/>
    <w:rsid w:val="003D5675"/>
    <w:rsid w:val="00403FE6"/>
    <w:rsid w:val="0042564F"/>
    <w:rsid w:val="00463BFD"/>
    <w:rsid w:val="00484CDD"/>
    <w:rsid w:val="004D3051"/>
    <w:rsid w:val="004F3145"/>
    <w:rsid w:val="0059587B"/>
    <w:rsid w:val="005B35BB"/>
    <w:rsid w:val="005C2300"/>
    <w:rsid w:val="005C662C"/>
    <w:rsid w:val="005F5DA9"/>
    <w:rsid w:val="005F7C45"/>
    <w:rsid w:val="006B4A11"/>
    <w:rsid w:val="007056A7"/>
    <w:rsid w:val="007061A8"/>
    <w:rsid w:val="007F69D8"/>
    <w:rsid w:val="00806A56"/>
    <w:rsid w:val="00820A0B"/>
    <w:rsid w:val="00821EAD"/>
    <w:rsid w:val="00841AE5"/>
    <w:rsid w:val="008833B0"/>
    <w:rsid w:val="008C3567"/>
    <w:rsid w:val="008D1085"/>
    <w:rsid w:val="008E1E8A"/>
    <w:rsid w:val="008F4519"/>
    <w:rsid w:val="00910DF4"/>
    <w:rsid w:val="0091258D"/>
    <w:rsid w:val="009454A3"/>
    <w:rsid w:val="009637DB"/>
    <w:rsid w:val="00981BC6"/>
    <w:rsid w:val="009870BE"/>
    <w:rsid w:val="009B1B68"/>
    <w:rsid w:val="009B6182"/>
    <w:rsid w:val="009C59A1"/>
    <w:rsid w:val="009D6A7E"/>
    <w:rsid w:val="009F5ECC"/>
    <w:rsid w:val="009F684E"/>
    <w:rsid w:val="00A15095"/>
    <w:rsid w:val="00A86434"/>
    <w:rsid w:val="00B41081"/>
    <w:rsid w:val="00B422D7"/>
    <w:rsid w:val="00B6593F"/>
    <w:rsid w:val="00B96AD7"/>
    <w:rsid w:val="00BB63DE"/>
    <w:rsid w:val="00BC7A51"/>
    <w:rsid w:val="00BD3FC0"/>
    <w:rsid w:val="00C52211"/>
    <w:rsid w:val="00C63882"/>
    <w:rsid w:val="00CF0ABB"/>
    <w:rsid w:val="00D309E6"/>
    <w:rsid w:val="00D47269"/>
    <w:rsid w:val="00D539F1"/>
    <w:rsid w:val="00D54252"/>
    <w:rsid w:val="00D75490"/>
    <w:rsid w:val="00DC5ACF"/>
    <w:rsid w:val="00E1661E"/>
    <w:rsid w:val="00E664A6"/>
    <w:rsid w:val="00EA3796"/>
    <w:rsid w:val="00EB1C6A"/>
    <w:rsid w:val="00EF26C4"/>
    <w:rsid w:val="00FA5CF7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79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84E"/>
    <w:pPr>
      <w:ind w:left="720"/>
      <w:contextualSpacing/>
    </w:pPr>
  </w:style>
  <w:style w:type="paragraph" w:customStyle="1" w:styleId="Standard">
    <w:name w:val="Standard"/>
    <w:rsid w:val="00016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025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il@vav.udmr.ru" TargetMode="External"/><Relationship Id="rId12" Type="http://schemas.openxmlformats.org/officeDocument/2006/relationships/hyperlink" Target="file:///C:\Users\user\Documents\NetSpeakerphone\Received%20Files\&#1045;&#1082;&#1072;&#1090;&#1077;&#1088;&#1080;&#1085;&#1072;%20&#1040;&#1083;&#1077;&#1082;&#1089;&#1077;&#1077;&#1074;&#1085;&#1072;%20&#1051;&#1086;&#1075;&#1080;&#1085;&#1086;&#1074;&#1072;\:%20http:\vavozhskij-r18.gosweb.gosuslugi.ru%20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utp.sberbank-ast.ru/AP/Notice/653/Requi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AP/Notice/652/Instructions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6F9A-6D73-4161-9D40-7F80744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user</cp:lastModifiedBy>
  <cp:revision>7</cp:revision>
  <cp:lastPrinted>2023-07-18T10:38:00Z</cp:lastPrinted>
  <dcterms:created xsi:type="dcterms:W3CDTF">2025-05-14T05:28:00Z</dcterms:created>
  <dcterms:modified xsi:type="dcterms:W3CDTF">2025-05-15T09:41:00Z</dcterms:modified>
</cp:coreProperties>
</file>