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2F" w:rsidRDefault="0042192F">
      <w:pPr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42192F">
        <w:tc>
          <w:tcPr>
            <w:tcW w:w="10173" w:type="dxa"/>
          </w:tcPr>
          <w:p w:rsidR="0042192F" w:rsidRDefault="00422AD2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</w:t>
            </w:r>
          </w:p>
          <w:p w:rsidR="0042192F" w:rsidRDefault="00422AD2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НА УЧАСТИЕ В ПРОДУКТЕ</w:t>
            </w:r>
          </w:p>
          <w:p w:rsidR="0042192F" w:rsidRDefault="00422AD2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«РЕГИОНЫ – УСТОЙЧИВОЕ РАЗВИТИЕ»</w:t>
            </w:r>
          </w:p>
        </w:tc>
      </w:tr>
    </w:tbl>
    <w:p w:rsidR="0042192F" w:rsidRDefault="0042192F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42192F" w:rsidRDefault="00422AD2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42192F" w:rsidRDefault="00422AD2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42192F" w:rsidRDefault="0042192F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42192F">
        <w:tc>
          <w:tcPr>
            <w:tcW w:w="10207" w:type="dxa"/>
            <w:gridSpan w:val="2"/>
            <w:shd w:val="clear" w:color="auto" w:fill="24A84D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42192F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42192F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42192F" w:rsidRDefault="00422AD2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42192F" w:rsidRDefault="00422AD2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42192F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0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42192F" w:rsidRDefault="0042192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42192F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42192F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387" w:type="dxa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387" w:type="dxa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387" w:type="dxa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387" w:type="dxa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387" w:type="dxa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387" w:type="dxa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387" w:type="dxa"/>
            <w:vAlign w:val="center"/>
          </w:tcPr>
          <w:p w:rsidR="0042192F" w:rsidRDefault="00422AD2">
            <w:pPr>
              <w:autoSpaceDE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Кор. счет</w:t>
            </w:r>
            <w:proofErr w:type="gramEnd"/>
            <w:r>
              <w:rPr>
                <w:sz w:val="24"/>
                <w:szCs w:val="24"/>
              </w:rPr>
              <w:t xml:space="preserve"> банка</w:t>
            </w:r>
          </w:p>
        </w:tc>
        <w:tc>
          <w:tcPr>
            <w:tcW w:w="4820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2192F">
        <w:trPr>
          <w:trHeight w:val="71"/>
        </w:trPr>
        <w:tc>
          <w:tcPr>
            <w:tcW w:w="5387" w:type="dxa"/>
            <w:vAlign w:val="center"/>
          </w:tcPr>
          <w:p w:rsidR="0042192F" w:rsidRDefault="00422AD2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387" w:type="dxa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387" w:type="dxa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организации (с кодом города)</w:t>
            </w:r>
          </w:p>
        </w:tc>
        <w:tc>
          <w:tcPr>
            <w:tcW w:w="4820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387" w:type="dxa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387" w:type="dxa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42192F" w:rsidRDefault="0042192F">
      <w:pPr>
        <w:rPr>
          <w:sz w:val="24"/>
          <w:szCs w:val="24"/>
        </w:rPr>
      </w:pPr>
    </w:p>
    <w:p w:rsidR="0042192F" w:rsidRDefault="0042192F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 w:rsidR="0042192F">
        <w:trPr>
          <w:trHeight w:val="70"/>
        </w:trPr>
        <w:tc>
          <w:tcPr>
            <w:tcW w:w="568" w:type="dxa"/>
            <w:vMerge w:val="restart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42192F">
        <w:trPr>
          <w:trHeight w:val="7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2192F">
        <w:trPr>
          <w:trHeight w:val="318"/>
        </w:trPr>
        <w:tc>
          <w:tcPr>
            <w:tcW w:w="568" w:type="dxa"/>
            <w:vMerge w:val="restart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42192F">
        <w:trPr>
          <w:trHeight w:val="327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42192F">
        <w:trPr>
          <w:trHeight w:val="326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42192F">
        <w:trPr>
          <w:trHeight w:val="326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42192F">
        <w:trPr>
          <w:trHeight w:val="326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2192F" w:rsidRDefault="00422AD2">
            <w:r>
              <w:rPr>
                <w:color w:val="000000" w:themeColor="text1"/>
                <w:sz w:val="24"/>
                <w:szCs w:val="24"/>
              </w:rPr>
              <w:t xml:space="preserve">Основные мероприятия, </w:t>
            </w:r>
            <w:r>
              <w:rPr>
                <w:color w:val="000000" w:themeColor="text1"/>
                <w:sz w:val="24"/>
                <w:szCs w:val="24"/>
              </w:rPr>
              <w:t>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42192F">
        <w:trPr>
          <w:trHeight w:val="229"/>
        </w:trPr>
        <w:tc>
          <w:tcPr>
            <w:tcW w:w="568" w:type="dxa"/>
            <w:vMerge w:val="restart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42192F">
        <w:trPr>
          <w:trHeight w:val="229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РФ</w:t>
            </w:r>
          </w:p>
        </w:tc>
        <w:tc>
          <w:tcPr>
            <w:tcW w:w="4820" w:type="dxa"/>
            <w:gridSpan w:val="3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2192F">
        <w:trPr>
          <w:trHeight w:val="229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2192F">
        <w:trPr>
          <w:trHeight w:val="229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68" w:type="dxa"/>
            <w:vMerge w:val="restart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42192F">
        <w:trPr>
          <w:trHeight w:val="32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68" w:type="dxa"/>
            <w:vMerge w:val="restart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42192F">
        <w:trPr>
          <w:trHeight w:val="32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68" w:type="dxa"/>
            <w:vMerge w:val="restart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 w:rsidR="0042192F">
        <w:trPr>
          <w:trHeight w:val="32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285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143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32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 w:val="restart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2192F" w:rsidRDefault="00422AD2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земельного </w:t>
            </w:r>
            <w:r>
              <w:rPr>
                <w:sz w:val="24"/>
                <w:szCs w:val="24"/>
              </w:rPr>
              <w:t>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 w:val="restart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2192F" w:rsidRDefault="00422AD2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 w:val="restart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2192F" w:rsidRDefault="00422AD2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Сумма </w:t>
            </w:r>
            <w:r>
              <w:rPr>
                <w:b/>
                <w:color w:val="FFFFFF" w:themeColor="background1"/>
              </w:rPr>
              <w:t>запрашиваемого финансирования (в рублях)</w:t>
            </w: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2192F">
        <w:trPr>
          <w:trHeight w:val="60"/>
        </w:trPr>
        <w:tc>
          <w:tcPr>
            <w:tcW w:w="568" w:type="dxa"/>
            <w:vMerge/>
            <w:vAlign w:val="center"/>
          </w:tcPr>
          <w:p w:rsidR="0042192F" w:rsidRDefault="0042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42192F">
        <w:trPr>
          <w:trHeight w:val="70"/>
        </w:trPr>
        <w:tc>
          <w:tcPr>
            <w:tcW w:w="568" w:type="dxa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Срок реализации </w:t>
            </w:r>
            <w:r>
              <w:rPr>
                <w:b/>
                <w:color w:val="FFFFFF" w:themeColor="background1"/>
                <w:sz w:val="24"/>
                <w:szCs w:val="24"/>
              </w:rPr>
              <w:t>проекта, лет</w:t>
            </w:r>
          </w:p>
        </w:tc>
        <w:tc>
          <w:tcPr>
            <w:tcW w:w="3402" w:type="dxa"/>
            <w:gridSpan w:val="2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42192F" w:rsidRDefault="0042192F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42192F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42192F" w:rsidRDefault="00422AD2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42192F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2192F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2192F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2192F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2192F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2192F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2192F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42192F" w:rsidRDefault="0042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42192F" w:rsidRDefault="0042192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42192F">
        <w:trPr>
          <w:trHeight w:val="323"/>
        </w:trPr>
        <w:tc>
          <w:tcPr>
            <w:tcW w:w="1418" w:type="dxa"/>
          </w:tcPr>
          <w:p w:rsidR="0042192F" w:rsidRDefault="00422AD2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42192F" w:rsidRDefault="0042192F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42192F" w:rsidRDefault="00422AD2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42192F" w:rsidRDefault="0042192F">
            <w:pPr>
              <w:rPr>
                <w:rFonts w:eastAsia="Roboto"/>
                <w:sz w:val="24"/>
                <w:szCs w:val="24"/>
              </w:rPr>
            </w:pPr>
          </w:p>
        </w:tc>
      </w:tr>
      <w:tr w:rsidR="0042192F">
        <w:trPr>
          <w:trHeight w:val="323"/>
        </w:trPr>
        <w:tc>
          <w:tcPr>
            <w:tcW w:w="1418" w:type="dxa"/>
          </w:tcPr>
          <w:p w:rsidR="0042192F" w:rsidRDefault="0042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42192F" w:rsidRDefault="0042192F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42192F" w:rsidRDefault="0042192F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42192F" w:rsidRDefault="00422AD2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42192F" w:rsidRDefault="0042192F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42192F">
      <w:footerReference w:type="default" r:id="rId11"/>
      <w:headerReference w:type="first" r:id="rId12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AD2" w:rsidRDefault="00422AD2">
      <w:r>
        <w:separator/>
      </w:r>
    </w:p>
  </w:endnote>
  <w:endnote w:type="continuationSeparator" w:id="0">
    <w:p w:rsidR="00422AD2" w:rsidRDefault="0042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92F" w:rsidRDefault="00422A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D30ACA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:rsidR="0042192F" w:rsidRDefault="004219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AD2" w:rsidRDefault="00422AD2">
      <w:r>
        <w:separator/>
      </w:r>
    </w:p>
  </w:footnote>
  <w:footnote w:type="continuationSeparator" w:id="0">
    <w:p w:rsidR="00422AD2" w:rsidRDefault="00422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 w:rsidR="0042192F">
      <w:tc>
        <w:tcPr>
          <w:tcW w:w="5067" w:type="dxa"/>
        </w:tcPr>
        <w:p w:rsidR="0042192F" w:rsidRDefault="00422AD2"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:rsidR="0042192F" w:rsidRDefault="00422AD2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 w:rsidR="0042192F" w:rsidRDefault="00422AD2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42192F" w:rsidRDefault="00422AD2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proofErr w:type="spellEnd"/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  <w:proofErr w:type="spellEnd"/>
          </w:hyperlink>
        </w:p>
        <w:p w:rsidR="0042192F" w:rsidRDefault="0042192F">
          <w:pPr>
            <w:pStyle w:val="aa"/>
            <w:rPr>
              <w:rFonts w:ascii="Segoe UI Light" w:hAnsi="Segoe UI Light" w:cs="Segoe UI"/>
              <w:color w:val="9D9D9D"/>
            </w:rPr>
          </w:pPr>
        </w:p>
        <w:p w:rsidR="0042192F" w:rsidRDefault="00422AD2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42192F" w:rsidRDefault="0042192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2F"/>
    <w:rsid w:val="0042192F"/>
    <w:rsid w:val="00422AD2"/>
    <w:rsid w:val="00D30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idorov@infra-konkur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tkova@infra-konkurs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68D84-CC93-4D9C-BE15-F49EF7FF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cp:lastPrinted>2022-04-22T09:29:00Z</cp:lastPrinted>
  <dcterms:created xsi:type="dcterms:W3CDTF">2024-08-16T06:04:00Z</dcterms:created>
  <dcterms:modified xsi:type="dcterms:W3CDTF">2024-08-16T06:04:00Z</dcterms:modified>
</cp:coreProperties>
</file>