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8E2" w:rsidRPr="009035B7" w:rsidRDefault="00B848E2" w:rsidP="00B848E2">
      <w:pPr>
        <w:suppressAutoHyphens w:val="0"/>
        <w:autoSpaceDE w:val="0"/>
        <w:autoSpaceDN w:val="0"/>
        <w:adjustRightInd w:val="0"/>
        <w:spacing w:before="0"/>
        <w:jc w:val="right"/>
        <w:rPr>
          <w:sz w:val="22"/>
          <w:szCs w:val="22"/>
        </w:rPr>
      </w:pPr>
      <w:r w:rsidRPr="009035B7">
        <w:rPr>
          <w:sz w:val="22"/>
          <w:szCs w:val="22"/>
        </w:rPr>
        <w:t>Приложение к Постановлению</w:t>
      </w:r>
    </w:p>
    <w:p w:rsidR="00B848E2" w:rsidRPr="009035B7" w:rsidRDefault="00B848E2" w:rsidP="00B848E2">
      <w:pPr>
        <w:suppressAutoHyphens w:val="0"/>
        <w:autoSpaceDE w:val="0"/>
        <w:autoSpaceDN w:val="0"/>
        <w:adjustRightInd w:val="0"/>
        <w:spacing w:before="0"/>
        <w:jc w:val="right"/>
        <w:rPr>
          <w:bCs w:val="0"/>
          <w:sz w:val="22"/>
          <w:szCs w:val="22"/>
          <w:lang w:eastAsia="ru-RU"/>
        </w:rPr>
      </w:pPr>
      <w:r w:rsidRPr="009035B7">
        <w:rPr>
          <w:bCs w:val="0"/>
          <w:sz w:val="22"/>
          <w:szCs w:val="22"/>
          <w:lang w:eastAsia="ru-RU"/>
        </w:rPr>
        <w:t xml:space="preserve">Администрации Вавожского района </w:t>
      </w:r>
    </w:p>
    <w:p w:rsidR="00B848E2" w:rsidRPr="009035B7" w:rsidRDefault="00B848E2" w:rsidP="00B848E2">
      <w:pPr>
        <w:suppressAutoHyphens w:val="0"/>
        <w:autoSpaceDE w:val="0"/>
        <w:autoSpaceDN w:val="0"/>
        <w:adjustRightInd w:val="0"/>
        <w:spacing w:before="0"/>
        <w:jc w:val="right"/>
        <w:rPr>
          <w:bCs w:val="0"/>
          <w:sz w:val="22"/>
          <w:szCs w:val="22"/>
          <w:lang w:eastAsia="ru-RU"/>
        </w:rPr>
      </w:pPr>
      <w:r>
        <w:rPr>
          <w:bCs w:val="0"/>
          <w:sz w:val="22"/>
          <w:szCs w:val="22"/>
          <w:lang w:eastAsia="ru-RU"/>
        </w:rPr>
        <w:t>о</w:t>
      </w:r>
      <w:r w:rsidRPr="009035B7">
        <w:rPr>
          <w:bCs w:val="0"/>
          <w:sz w:val="22"/>
          <w:szCs w:val="22"/>
          <w:lang w:eastAsia="ru-RU"/>
        </w:rPr>
        <w:t>т</w:t>
      </w:r>
      <w:r>
        <w:rPr>
          <w:bCs w:val="0"/>
          <w:sz w:val="22"/>
          <w:szCs w:val="22"/>
          <w:lang w:eastAsia="ru-RU"/>
        </w:rPr>
        <w:t xml:space="preserve"> </w:t>
      </w:r>
      <w:r w:rsidRPr="009035B7">
        <w:rPr>
          <w:bCs w:val="0"/>
          <w:sz w:val="22"/>
          <w:szCs w:val="22"/>
          <w:lang w:eastAsia="ru-RU"/>
        </w:rPr>
        <w:t xml:space="preserve"> </w:t>
      </w:r>
      <w:r w:rsidR="00E002AC">
        <w:rPr>
          <w:bCs w:val="0"/>
          <w:sz w:val="22"/>
          <w:szCs w:val="22"/>
          <w:lang w:eastAsia="ru-RU"/>
        </w:rPr>
        <w:t>17.03.2025</w:t>
      </w:r>
      <w:r w:rsidRPr="009035B7">
        <w:rPr>
          <w:bCs w:val="0"/>
          <w:sz w:val="22"/>
          <w:szCs w:val="22"/>
          <w:lang w:eastAsia="ru-RU"/>
        </w:rPr>
        <w:t xml:space="preserve"> г. №</w:t>
      </w:r>
      <w:r>
        <w:rPr>
          <w:bCs w:val="0"/>
          <w:sz w:val="22"/>
          <w:szCs w:val="22"/>
          <w:lang w:eastAsia="ru-RU"/>
        </w:rPr>
        <w:t xml:space="preserve"> </w:t>
      </w:r>
      <w:r w:rsidR="00E002AC">
        <w:rPr>
          <w:bCs w:val="0"/>
          <w:sz w:val="22"/>
          <w:szCs w:val="22"/>
          <w:lang w:eastAsia="ru-RU"/>
        </w:rPr>
        <w:t>156</w:t>
      </w:r>
    </w:p>
    <w:p w:rsidR="00B848E2" w:rsidRDefault="00B848E2" w:rsidP="005E6CA0">
      <w:pPr>
        <w:jc w:val="right"/>
      </w:pPr>
    </w:p>
    <w:p w:rsidR="005E6CA0" w:rsidRDefault="00B611A8" w:rsidP="005E6CA0">
      <w:pPr>
        <w:jc w:val="right"/>
      </w:pPr>
      <w:r>
        <w:t>«</w:t>
      </w:r>
      <w:r w:rsidR="005E6CA0">
        <w:t>УТВЕРЖДЕНА</w:t>
      </w:r>
    </w:p>
    <w:p w:rsidR="008A4EB4" w:rsidRDefault="005E6CA0" w:rsidP="005E6CA0">
      <w:pPr>
        <w:spacing w:before="0"/>
        <w:jc w:val="right"/>
      </w:pPr>
      <w:r>
        <w:t xml:space="preserve">Постановлением </w:t>
      </w:r>
    </w:p>
    <w:p w:rsidR="005E6CA0" w:rsidRDefault="005E6CA0" w:rsidP="005E6CA0">
      <w:pPr>
        <w:spacing w:before="0"/>
        <w:jc w:val="right"/>
      </w:pPr>
      <w:r>
        <w:t>Администрации</w:t>
      </w:r>
    </w:p>
    <w:p w:rsidR="005E6CA0" w:rsidRDefault="005E6CA0" w:rsidP="005E6CA0">
      <w:pPr>
        <w:spacing w:before="0"/>
        <w:jc w:val="right"/>
      </w:pPr>
      <w:r>
        <w:t>Вавожск</w:t>
      </w:r>
      <w:r w:rsidR="00867CC0">
        <w:t>ого</w:t>
      </w:r>
      <w:r>
        <w:t xml:space="preserve"> район</w:t>
      </w:r>
      <w:r w:rsidR="00867CC0">
        <w:t>а</w:t>
      </w:r>
    </w:p>
    <w:p w:rsidR="005E6CA0" w:rsidRDefault="005E6CA0" w:rsidP="005E6CA0">
      <w:pPr>
        <w:spacing w:before="0"/>
        <w:jc w:val="right"/>
      </w:pPr>
      <w:r>
        <w:t xml:space="preserve">от </w:t>
      </w:r>
      <w:r w:rsidR="00631616">
        <w:t xml:space="preserve"> 28.05.</w:t>
      </w:r>
      <w:r>
        <w:t xml:space="preserve"> 2020 </w:t>
      </w:r>
      <w:r w:rsidR="00631616">
        <w:t xml:space="preserve"> </w:t>
      </w:r>
      <w:r>
        <w:t>№</w:t>
      </w:r>
      <w:r w:rsidR="00631616">
        <w:t xml:space="preserve"> 421</w:t>
      </w:r>
    </w:p>
    <w:p w:rsidR="004326BB" w:rsidRDefault="004326BB" w:rsidP="004326BB">
      <w:pPr>
        <w:spacing w:before="0"/>
        <w:jc w:val="right"/>
      </w:pPr>
      <w:proofErr w:type="gramStart"/>
      <w:r>
        <w:t>(в редакции постановлений</w:t>
      </w:r>
      <w:proofErr w:type="gramEnd"/>
    </w:p>
    <w:p w:rsidR="004326BB" w:rsidRDefault="004326BB" w:rsidP="004326BB">
      <w:pPr>
        <w:spacing w:before="0"/>
        <w:jc w:val="right"/>
      </w:pPr>
      <w:r>
        <w:t xml:space="preserve"> Администрации</w:t>
      </w:r>
      <w:r w:rsidRPr="006B04D7">
        <w:t xml:space="preserve"> </w:t>
      </w:r>
    </w:p>
    <w:p w:rsidR="004326BB" w:rsidRDefault="004326BB" w:rsidP="004326BB">
      <w:pPr>
        <w:spacing w:before="0"/>
        <w:jc w:val="right"/>
      </w:pPr>
      <w:r>
        <w:t>Вавожск</w:t>
      </w:r>
      <w:r w:rsidR="00867CC0">
        <w:t>ого</w:t>
      </w:r>
      <w:r>
        <w:t xml:space="preserve"> район</w:t>
      </w:r>
      <w:r w:rsidR="00867CC0">
        <w:t>а</w:t>
      </w:r>
    </w:p>
    <w:p w:rsidR="005E6CA0" w:rsidRDefault="004326BB" w:rsidP="004326BB">
      <w:pPr>
        <w:spacing w:before="0"/>
        <w:jc w:val="right"/>
      </w:pPr>
      <w:r>
        <w:t>от  15.07.2020  № 537,</w:t>
      </w:r>
    </w:p>
    <w:p w:rsidR="004326BB" w:rsidRDefault="004326BB" w:rsidP="004326BB">
      <w:pPr>
        <w:spacing w:before="0"/>
        <w:jc w:val="right"/>
      </w:pPr>
      <w:r>
        <w:t>23.10.2020 № 884,</w:t>
      </w:r>
    </w:p>
    <w:p w:rsidR="00AE3648" w:rsidRDefault="004326BB" w:rsidP="004326BB">
      <w:pPr>
        <w:spacing w:before="0"/>
        <w:jc w:val="right"/>
      </w:pPr>
      <w:r>
        <w:t>12.04.2021 № 241</w:t>
      </w:r>
    </w:p>
    <w:p w:rsidR="00AA68BB" w:rsidRDefault="00AE3648" w:rsidP="004326BB">
      <w:pPr>
        <w:spacing w:before="0"/>
        <w:jc w:val="right"/>
      </w:pPr>
      <w:r>
        <w:t xml:space="preserve">10.01.2022 № </w:t>
      </w:r>
      <w:r w:rsidR="00A74B9C">
        <w:t>2</w:t>
      </w:r>
    </w:p>
    <w:p w:rsidR="00491720" w:rsidRDefault="00AA68BB" w:rsidP="004326BB">
      <w:pPr>
        <w:spacing w:before="0"/>
        <w:jc w:val="right"/>
      </w:pPr>
      <w:r>
        <w:t>17.01.2022 № 42</w:t>
      </w:r>
      <w:r w:rsidR="00F660AF">
        <w:t>,</w:t>
      </w:r>
    </w:p>
    <w:p w:rsidR="00FB31D8" w:rsidRDefault="00F660AF" w:rsidP="004326BB">
      <w:pPr>
        <w:spacing w:before="0"/>
        <w:jc w:val="right"/>
      </w:pPr>
      <w:r>
        <w:t>от 1</w:t>
      </w:r>
      <w:r w:rsidR="00491720">
        <w:t>8</w:t>
      </w:r>
      <w:r>
        <w:t>.05.2022 № 596</w:t>
      </w:r>
      <w:r w:rsidR="00CC079A">
        <w:t xml:space="preserve">, </w:t>
      </w:r>
    </w:p>
    <w:p w:rsidR="00CF3CA5" w:rsidRDefault="00CC079A" w:rsidP="004326BB">
      <w:pPr>
        <w:spacing w:before="0"/>
        <w:jc w:val="right"/>
      </w:pPr>
      <w:r>
        <w:t xml:space="preserve">от </w:t>
      </w:r>
      <w:r w:rsidR="002664E6">
        <w:t>27.</w:t>
      </w:r>
      <w:r>
        <w:t>02.2023 № 172</w:t>
      </w:r>
      <w:r w:rsidR="00CF3CA5">
        <w:t>,</w:t>
      </w:r>
    </w:p>
    <w:p w:rsidR="008C59CF" w:rsidRDefault="00CF3CA5" w:rsidP="004326BB">
      <w:pPr>
        <w:spacing w:before="0"/>
        <w:jc w:val="right"/>
      </w:pPr>
      <w:r>
        <w:t>от 21.11.2023</w:t>
      </w:r>
      <w:r w:rsidR="001D6503">
        <w:t xml:space="preserve"> № 1288</w:t>
      </w:r>
      <w:r w:rsidR="008C59CF">
        <w:t>,</w:t>
      </w:r>
    </w:p>
    <w:p w:rsidR="00E81EE7" w:rsidRDefault="008C59CF" w:rsidP="004326BB">
      <w:pPr>
        <w:spacing w:before="0"/>
        <w:jc w:val="right"/>
      </w:pPr>
      <w:r>
        <w:t>от</w:t>
      </w:r>
      <w:r w:rsidR="00E81EE7">
        <w:t xml:space="preserve"> 14.03.2024 </w:t>
      </w:r>
      <w:r>
        <w:t>№</w:t>
      </w:r>
      <w:r w:rsidR="00E81EE7">
        <w:t>189,</w:t>
      </w:r>
    </w:p>
    <w:p w:rsidR="00EC310A" w:rsidRDefault="00E00561" w:rsidP="004326BB">
      <w:pPr>
        <w:spacing w:before="0"/>
        <w:jc w:val="right"/>
      </w:pPr>
      <w:proofErr w:type="gramStart"/>
      <w:r>
        <w:t>22.07.</w:t>
      </w:r>
      <w:r w:rsidR="00E81EE7">
        <w:t xml:space="preserve">2024 № </w:t>
      </w:r>
      <w:r>
        <w:t>616</w:t>
      </w:r>
      <w:r w:rsidR="00514A78">
        <w:t>)</w:t>
      </w:r>
      <w:proofErr w:type="gramEnd"/>
    </w:p>
    <w:p w:rsidR="005E6CA0" w:rsidRDefault="005E6CA0"/>
    <w:tbl>
      <w:tblPr>
        <w:tblW w:w="5000" w:type="pct"/>
        <w:jc w:val="center"/>
        <w:tblLook w:val="04A0"/>
      </w:tblPr>
      <w:tblGrid>
        <w:gridCol w:w="9571"/>
      </w:tblGrid>
      <w:tr w:rsidR="005E6CA0">
        <w:trPr>
          <w:trHeight w:val="1440"/>
          <w:jc w:val="center"/>
        </w:trPr>
        <w:tc>
          <w:tcPr>
            <w:tcW w:w="5000" w:type="pct"/>
            <w:tcBorders>
              <w:bottom w:val="single" w:sz="4" w:space="0" w:color="4F81BD"/>
            </w:tcBorders>
            <w:vAlign w:val="center"/>
          </w:tcPr>
          <w:p w:rsidR="005E6CA0" w:rsidRDefault="008C7819" w:rsidP="005E6CA0">
            <w:pPr>
              <w:pStyle w:val="a7"/>
              <w:jc w:val="center"/>
              <w:rPr>
                <w:rFonts w:ascii="Cambria" w:hAnsi="Cambria"/>
                <w:sz w:val="80"/>
                <w:szCs w:val="80"/>
              </w:rPr>
            </w:pPr>
            <w:r>
              <w:rPr>
                <w:rFonts w:ascii="Times New Roman" w:hAnsi="Times New Roman"/>
                <w:b/>
                <w:bCs/>
                <w:sz w:val="72"/>
                <w:szCs w:val="72"/>
                <w:lang w:eastAsia="zh-CN"/>
              </w:rPr>
              <w:t>Муниципальная программа</w:t>
            </w:r>
          </w:p>
        </w:tc>
      </w:tr>
      <w:tr w:rsidR="005E6CA0">
        <w:trPr>
          <w:trHeight w:val="720"/>
          <w:jc w:val="center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:rsidR="005E6CA0" w:rsidRPr="005E6CA0" w:rsidRDefault="008C7819" w:rsidP="00CF3CA5">
            <w:pPr>
              <w:pStyle w:val="a7"/>
              <w:jc w:val="center"/>
              <w:rPr>
                <w:rFonts w:ascii="Times New Roman" w:hAnsi="Times New Roman"/>
                <w:b/>
                <w:sz w:val="44"/>
                <w:szCs w:val="44"/>
              </w:rPr>
            </w:pPr>
            <w:r>
              <w:rPr>
                <w:rFonts w:ascii="Times New Roman" w:hAnsi="Times New Roman"/>
                <w:b/>
                <w:sz w:val="44"/>
                <w:szCs w:val="44"/>
              </w:rPr>
              <w:t xml:space="preserve">«Комплексное развитие сельских территорий Вавожского района Удмуртской Республики» </w:t>
            </w:r>
          </w:p>
        </w:tc>
      </w:tr>
      <w:tr w:rsidR="005E6CA0">
        <w:trPr>
          <w:trHeight w:val="360"/>
          <w:jc w:val="center"/>
        </w:trPr>
        <w:tc>
          <w:tcPr>
            <w:tcW w:w="5000" w:type="pct"/>
            <w:vAlign w:val="center"/>
          </w:tcPr>
          <w:p w:rsidR="005E6CA0" w:rsidRPr="0053701B" w:rsidRDefault="005E6CA0">
            <w:pPr>
              <w:pStyle w:val="a7"/>
              <w:jc w:val="center"/>
            </w:pPr>
          </w:p>
        </w:tc>
      </w:tr>
      <w:tr w:rsidR="005E6CA0">
        <w:trPr>
          <w:trHeight w:val="360"/>
          <w:jc w:val="center"/>
        </w:trPr>
        <w:tc>
          <w:tcPr>
            <w:tcW w:w="5000" w:type="pct"/>
            <w:vAlign w:val="center"/>
          </w:tcPr>
          <w:p w:rsidR="005E6CA0" w:rsidRPr="0053701B" w:rsidRDefault="005E6CA0">
            <w:pPr>
              <w:pStyle w:val="a7"/>
              <w:jc w:val="center"/>
              <w:rPr>
                <w:b/>
                <w:bCs/>
              </w:rPr>
            </w:pPr>
          </w:p>
        </w:tc>
      </w:tr>
      <w:tr w:rsidR="005E6CA0">
        <w:trPr>
          <w:trHeight w:val="360"/>
          <w:jc w:val="center"/>
        </w:trPr>
        <w:tc>
          <w:tcPr>
            <w:tcW w:w="5000" w:type="pct"/>
            <w:vAlign w:val="center"/>
          </w:tcPr>
          <w:p w:rsidR="005E6CA0" w:rsidRPr="0053701B" w:rsidRDefault="005E6CA0">
            <w:pPr>
              <w:pStyle w:val="a7"/>
              <w:jc w:val="center"/>
              <w:rPr>
                <w:b/>
                <w:bCs/>
              </w:rPr>
            </w:pPr>
          </w:p>
        </w:tc>
      </w:tr>
    </w:tbl>
    <w:p w:rsidR="005E6CA0" w:rsidRDefault="005E6CA0"/>
    <w:p w:rsidR="005E6CA0" w:rsidRDefault="005E6CA0"/>
    <w:tbl>
      <w:tblPr>
        <w:tblpPr w:leftFromText="187" w:rightFromText="187" w:horzAnchor="margin" w:tblpXSpec="center" w:tblpYSpec="bottom"/>
        <w:tblW w:w="5000" w:type="pct"/>
        <w:tblLook w:val="04A0"/>
      </w:tblPr>
      <w:tblGrid>
        <w:gridCol w:w="9571"/>
      </w:tblGrid>
      <w:tr w:rsidR="005E6CA0">
        <w:tc>
          <w:tcPr>
            <w:tcW w:w="5000" w:type="pct"/>
          </w:tcPr>
          <w:p w:rsidR="005E6CA0" w:rsidRPr="0053701B" w:rsidRDefault="008C7819" w:rsidP="00202BAD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701B">
              <w:rPr>
                <w:rFonts w:ascii="Times New Roman" w:hAnsi="Times New Roman"/>
                <w:b/>
                <w:sz w:val="28"/>
                <w:szCs w:val="28"/>
              </w:rPr>
              <w:t>Вавож, 202</w:t>
            </w:r>
            <w:r w:rsidR="00202B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</w:tbl>
    <w:p w:rsidR="005E6CA0" w:rsidRDefault="005E6CA0"/>
    <w:p w:rsidR="009B6F05" w:rsidRPr="00A335F4" w:rsidRDefault="005E6CA0" w:rsidP="009B6F05">
      <w:pPr>
        <w:autoSpaceDE w:val="0"/>
        <w:autoSpaceDN w:val="0"/>
        <w:adjustRightInd w:val="0"/>
        <w:spacing w:before="0" w:after="240"/>
        <w:ind w:right="-85"/>
        <w:jc w:val="center"/>
        <w:rPr>
          <w:b/>
          <w:bCs w:val="0"/>
        </w:rPr>
      </w:pPr>
      <w:r>
        <w:br w:type="page"/>
      </w:r>
      <w:r w:rsidR="009B6F05" w:rsidRPr="00A335F4">
        <w:rPr>
          <w:b/>
          <w:bCs w:val="0"/>
        </w:rPr>
        <w:lastRenderedPageBreak/>
        <w:t>Краткая характеристика (паспорт) муниципальной программы</w:t>
      </w:r>
    </w:p>
    <w:p w:rsidR="005E6CA0" w:rsidRDefault="009B6F05" w:rsidP="006B20F7">
      <w:pPr>
        <w:suppressAutoHyphens w:val="0"/>
        <w:spacing w:before="0" w:line="276" w:lineRule="auto"/>
        <w:jc w:val="center"/>
      </w:pPr>
      <w:r w:rsidRPr="0078749B">
        <w:rPr>
          <w:b/>
        </w:rPr>
        <w:t xml:space="preserve"> </w:t>
      </w:r>
      <w:r w:rsidR="0078749B" w:rsidRPr="0078749B">
        <w:rPr>
          <w:b/>
        </w:rPr>
        <w:t xml:space="preserve">«Комплексное развитие сельских территорий Вавожского района Удмуртской Республики» </w:t>
      </w:r>
    </w:p>
    <w:tbl>
      <w:tblPr>
        <w:tblW w:w="9713" w:type="dxa"/>
        <w:tblInd w:w="-318" w:type="dxa"/>
        <w:tblLook w:val="0000"/>
      </w:tblPr>
      <w:tblGrid>
        <w:gridCol w:w="2168"/>
        <w:gridCol w:w="7545"/>
      </w:tblGrid>
      <w:tr w:rsidR="005E6CA0" w:rsidRPr="007772F6" w:rsidTr="00CF3CA5">
        <w:trPr>
          <w:trHeight w:val="6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CA0" w:rsidRPr="007772F6" w:rsidRDefault="0078749B" w:rsidP="0078749B">
            <w:pPr>
              <w:autoSpaceDE w:val="0"/>
              <w:spacing w:before="60" w:after="60"/>
              <w:rPr>
                <w:color w:val="000000"/>
              </w:rPr>
            </w:pPr>
            <w:r w:rsidRPr="007772F6">
              <w:t>На</w:t>
            </w:r>
            <w:r w:rsidR="005E6CA0" w:rsidRPr="007772F6">
              <w:t>именование программы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749B" w:rsidRPr="007772F6" w:rsidRDefault="0078749B" w:rsidP="00374763">
            <w:pPr>
              <w:suppressAutoHyphens w:val="0"/>
              <w:spacing w:before="0"/>
              <w:jc w:val="center"/>
            </w:pPr>
            <w:r w:rsidRPr="007772F6">
              <w:t>Муниципальная программа</w:t>
            </w:r>
          </w:p>
          <w:p w:rsidR="005E6CA0" w:rsidRPr="007772F6" w:rsidRDefault="0078749B" w:rsidP="00CF3CA5">
            <w:pPr>
              <w:suppressAutoHyphens w:val="0"/>
              <w:spacing w:before="0"/>
              <w:jc w:val="center"/>
            </w:pPr>
            <w:r w:rsidRPr="007772F6">
              <w:t xml:space="preserve">«Комплексное развитие сельских территорий Вавожского района Удмуртской Республики» </w:t>
            </w:r>
          </w:p>
        </w:tc>
      </w:tr>
      <w:tr w:rsidR="006B20F7" w:rsidRPr="007772F6" w:rsidTr="00CF3CA5">
        <w:trPr>
          <w:trHeight w:val="6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20F7" w:rsidRPr="007772F6" w:rsidRDefault="006B20F7" w:rsidP="00E2262B">
            <w:pPr>
              <w:autoSpaceDE w:val="0"/>
              <w:spacing w:before="60" w:after="60"/>
            </w:pPr>
            <w:r w:rsidRPr="007772F6">
              <w:t>Подпрограммы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B20F7" w:rsidRPr="007772F6" w:rsidRDefault="006B20F7" w:rsidP="00374763">
            <w:pPr>
              <w:autoSpaceDE w:val="0"/>
              <w:spacing w:before="60" w:after="60"/>
            </w:pPr>
            <w:r w:rsidRPr="007772F6">
              <w:t xml:space="preserve">-  подпрограмма 1 </w:t>
            </w:r>
            <w:bookmarkStart w:id="0" w:name="_Hlk152010614"/>
            <w:r w:rsidRPr="007772F6">
              <w:t>«Создание условий для обеспечения доступным и комфортным жильем сельского населения»;</w:t>
            </w:r>
            <w:bookmarkEnd w:id="0"/>
          </w:p>
          <w:p w:rsidR="00F4176C" w:rsidRDefault="00F4176C" w:rsidP="00374763">
            <w:pPr>
              <w:autoSpaceDE w:val="0"/>
              <w:spacing w:before="60" w:after="60"/>
            </w:pPr>
            <w:r w:rsidRPr="007772F6">
              <w:t xml:space="preserve">- подпрограмма </w:t>
            </w:r>
            <w:r w:rsidR="00414890">
              <w:t>2</w:t>
            </w:r>
            <w:r w:rsidRPr="007772F6">
              <w:t xml:space="preserve"> </w:t>
            </w:r>
            <w:bookmarkStart w:id="1" w:name="_Hlk152010647"/>
            <w:r w:rsidRPr="007772F6">
              <w:t>«Развитие рынка труда (кадрового потенциала) на сельских территориях»</w:t>
            </w:r>
            <w:r w:rsidR="00414890">
              <w:t>;</w:t>
            </w:r>
            <w:bookmarkEnd w:id="1"/>
          </w:p>
          <w:p w:rsidR="00414890" w:rsidRPr="007772F6" w:rsidRDefault="00414890" w:rsidP="00FE1F29">
            <w:pPr>
              <w:autoSpaceDE w:val="0"/>
              <w:spacing w:before="60" w:after="60"/>
            </w:pPr>
            <w:r w:rsidRPr="007772F6">
              <w:t>-  подпрограмма</w:t>
            </w:r>
            <w:r>
              <w:t xml:space="preserve"> 3</w:t>
            </w:r>
            <w:r w:rsidRPr="007772F6">
              <w:t xml:space="preserve"> </w:t>
            </w:r>
            <w:bookmarkStart w:id="2" w:name="_Hlk152010674"/>
            <w:r w:rsidRPr="007772F6">
              <w:t xml:space="preserve">«Создание и развитие инфраструктуры на сельских территориях»   </w:t>
            </w:r>
            <w:bookmarkEnd w:id="2"/>
          </w:p>
        </w:tc>
      </w:tr>
      <w:tr w:rsidR="005E6CA0" w:rsidRPr="007772F6" w:rsidTr="00CF3CA5">
        <w:trPr>
          <w:trHeight w:val="6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CA0" w:rsidRPr="007772F6" w:rsidRDefault="005E6CA0" w:rsidP="00E2262B">
            <w:pPr>
              <w:autoSpaceDE w:val="0"/>
              <w:spacing w:before="60" w:after="60"/>
            </w:pPr>
            <w:r w:rsidRPr="007772F6">
              <w:t>Координатор</w:t>
            </w:r>
            <w:r w:rsidR="002C5B2E">
              <w:t xml:space="preserve"> программы, подпрограмм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CA0" w:rsidRDefault="002C5B2E" w:rsidP="0078494D">
            <w:pPr>
              <w:autoSpaceDE w:val="0"/>
              <w:spacing w:before="60" w:after="60"/>
            </w:pPr>
            <w:r>
              <w:t>1</w:t>
            </w:r>
            <w:r w:rsidR="00D93FF9">
              <w:t>4</w:t>
            </w:r>
            <w:r>
              <w:t xml:space="preserve"> </w:t>
            </w:r>
            <w:r w:rsidR="00587160">
              <w:t>З</w:t>
            </w:r>
            <w:r w:rsidR="0078494D">
              <w:t xml:space="preserve">аместитель </w:t>
            </w:r>
            <w:r>
              <w:t>г</w:t>
            </w:r>
            <w:r w:rsidR="0078494D">
              <w:t>лавы Администрации Вавожск</w:t>
            </w:r>
            <w:r w:rsidR="003A7D11">
              <w:t>ого</w:t>
            </w:r>
            <w:r w:rsidR="0078494D">
              <w:t xml:space="preserve"> район</w:t>
            </w:r>
            <w:r w:rsidR="003A7D11">
              <w:t>а</w:t>
            </w:r>
            <w:r w:rsidR="0078494D">
              <w:t xml:space="preserve"> по </w:t>
            </w:r>
            <w:r w:rsidR="00587160">
              <w:t>экономике</w:t>
            </w:r>
          </w:p>
          <w:p w:rsidR="00211FDF" w:rsidRDefault="002C5B2E" w:rsidP="00211FDF">
            <w:pPr>
              <w:autoSpaceDE w:val="0"/>
              <w:spacing w:before="60" w:after="60"/>
            </w:pPr>
            <w:r>
              <w:t>1</w:t>
            </w:r>
            <w:r w:rsidR="00D93FF9">
              <w:t>4</w:t>
            </w:r>
            <w:r>
              <w:t xml:space="preserve">.1 </w:t>
            </w:r>
            <w:r w:rsidR="00211FDF">
              <w:t>Заместитель главы Администрации Вавожского района по экономике</w:t>
            </w:r>
          </w:p>
          <w:p w:rsidR="002C5B2E" w:rsidRDefault="002C5B2E" w:rsidP="0078494D">
            <w:pPr>
              <w:autoSpaceDE w:val="0"/>
              <w:spacing w:before="60" w:after="60"/>
            </w:pPr>
            <w:r>
              <w:t>1</w:t>
            </w:r>
            <w:r w:rsidR="00D93FF9">
              <w:t>4</w:t>
            </w:r>
            <w:r>
              <w:t>.2</w:t>
            </w:r>
            <w:r w:rsidR="001A5E6D">
              <w:t xml:space="preserve"> </w:t>
            </w:r>
            <w:r w:rsidR="00904890">
              <w:t xml:space="preserve"> </w:t>
            </w:r>
            <w:r w:rsidR="00587160">
              <w:t>З</w:t>
            </w:r>
            <w:r w:rsidR="001F67D5">
              <w:t>аместитель главы Администрации Вавожск</w:t>
            </w:r>
            <w:r w:rsidR="003A7D11">
              <w:t>ого</w:t>
            </w:r>
            <w:r w:rsidR="001F67D5">
              <w:t xml:space="preserve"> район</w:t>
            </w:r>
            <w:r w:rsidR="003A7D11">
              <w:t>а</w:t>
            </w:r>
            <w:r w:rsidR="001F67D5">
              <w:t xml:space="preserve"> по </w:t>
            </w:r>
            <w:r w:rsidR="00587160">
              <w:t>экономике</w:t>
            </w:r>
          </w:p>
          <w:p w:rsidR="001A5E6D" w:rsidRPr="007772F6" w:rsidRDefault="001A5E6D" w:rsidP="00211FDF">
            <w:pPr>
              <w:autoSpaceDE w:val="0"/>
              <w:spacing w:before="60" w:after="60"/>
            </w:pPr>
            <w:r>
              <w:t>1</w:t>
            </w:r>
            <w:r w:rsidR="00D93FF9">
              <w:t>4</w:t>
            </w:r>
            <w:r>
              <w:t xml:space="preserve">.3 </w:t>
            </w:r>
            <w:r w:rsidR="00211FDF">
              <w:t>Заместитель главы Администрации Вавожского района по экономике</w:t>
            </w:r>
          </w:p>
        </w:tc>
      </w:tr>
      <w:tr w:rsidR="005E6CA0" w:rsidRPr="007772F6" w:rsidTr="00CF3CA5">
        <w:trPr>
          <w:trHeight w:val="6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CA0" w:rsidRPr="007772F6" w:rsidRDefault="005E6CA0" w:rsidP="00E2262B">
            <w:pPr>
              <w:autoSpaceDE w:val="0"/>
              <w:spacing w:before="60" w:after="60"/>
            </w:pPr>
            <w:r w:rsidRPr="007772F6">
              <w:t xml:space="preserve">Ответственный исполнитель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5DE5" w:rsidRDefault="001A5E6D" w:rsidP="0078494D">
            <w:pPr>
              <w:autoSpaceDE w:val="0"/>
              <w:spacing w:before="60" w:after="60"/>
            </w:pPr>
            <w:r>
              <w:t>1</w:t>
            </w:r>
            <w:r w:rsidR="00D93FF9">
              <w:t>4</w:t>
            </w:r>
            <w:r>
              <w:t xml:space="preserve">.1 </w:t>
            </w:r>
            <w:r w:rsidR="00FE1F29">
              <w:t>О</w:t>
            </w:r>
            <w:r w:rsidR="006B20F7" w:rsidRPr="007772F6">
              <w:t xml:space="preserve">тдел  по строительству и ЖКХ Администрации муниципального </w:t>
            </w:r>
            <w:r w:rsidR="009C4490">
              <w:t>образования</w:t>
            </w:r>
            <w:r w:rsidR="003A7D11">
              <w:t xml:space="preserve"> </w:t>
            </w:r>
            <w:r w:rsidR="003A7D11" w:rsidRPr="007772F6">
              <w:t>«</w:t>
            </w:r>
            <w:r w:rsidR="003A7D11">
              <w:t xml:space="preserve">Муниципальный округ </w:t>
            </w:r>
            <w:r w:rsidR="003A7D11" w:rsidRPr="007772F6">
              <w:t>Вавожский район</w:t>
            </w:r>
            <w:r w:rsidR="003A7D11">
              <w:t xml:space="preserve"> Удмуртской Республики</w:t>
            </w:r>
            <w:r w:rsidR="003A7D11" w:rsidRPr="007772F6">
              <w:t>»</w:t>
            </w:r>
          </w:p>
          <w:p w:rsidR="005E6CA0" w:rsidRDefault="00FE1F29" w:rsidP="0078494D">
            <w:pPr>
              <w:autoSpaceDE w:val="0"/>
              <w:spacing w:before="60" w:after="60"/>
            </w:pPr>
            <w:r>
              <w:t xml:space="preserve"> </w:t>
            </w:r>
            <w:r w:rsidR="00195DE5">
              <w:t>О</w:t>
            </w:r>
            <w:r>
              <w:t>тдел</w:t>
            </w:r>
            <w:r w:rsidRPr="007772F6">
              <w:t xml:space="preserve"> сельского хозяйства</w:t>
            </w:r>
            <w:r>
              <w:t xml:space="preserve"> </w:t>
            </w:r>
            <w:r w:rsidRPr="007772F6">
              <w:t>Администрации муниципального образования «</w:t>
            </w:r>
            <w:r w:rsidR="003A7D11">
              <w:t xml:space="preserve">Муниципальный округ </w:t>
            </w:r>
            <w:r w:rsidRPr="007772F6">
              <w:t>Вавожский район</w:t>
            </w:r>
            <w:r w:rsidR="003A7D11">
              <w:t xml:space="preserve"> Удмуртской Республики</w:t>
            </w:r>
            <w:r w:rsidRPr="007772F6">
              <w:t>»</w:t>
            </w:r>
          </w:p>
          <w:p w:rsidR="001A5E6D" w:rsidRDefault="001A5E6D" w:rsidP="001A5E6D">
            <w:pPr>
              <w:autoSpaceDE w:val="0"/>
              <w:spacing w:before="60" w:after="60"/>
            </w:pPr>
            <w:r>
              <w:t>1</w:t>
            </w:r>
            <w:r w:rsidR="00D93FF9">
              <w:t>4</w:t>
            </w:r>
            <w:r>
              <w:t xml:space="preserve">.2 </w:t>
            </w:r>
            <w:r w:rsidR="001F67D5">
              <w:t>Отдел</w:t>
            </w:r>
            <w:r w:rsidRPr="007772F6">
              <w:t xml:space="preserve"> сельского хозяйства </w:t>
            </w:r>
            <w:r w:rsidR="001F67D5">
              <w:t xml:space="preserve"> </w:t>
            </w:r>
            <w:r w:rsidRPr="007772F6">
              <w:t xml:space="preserve">Администрации муниципального образования </w:t>
            </w:r>
            <w:r w:rsidR="003A7D11" w:rsidRPr="007772F6">
              <w:t>«</w:t>
            </w:r>
            <w:r w:rsidR="003A7D11">
              <w:t xml:space="preserve">Муниципальный округ </w:t>
            </w:r>
            <w:r w:rsidR="003A7D11" w:rsidRPr="007772F6">
              <w:t>Вавожский район</w:t>
            </w:r>
            <w:r w:rsidR="003A7D11">
              <w:t xml:space="preserve"> Удмуртской Республики</w:t>
            </w:r>
            <w:r w:rsidR="003A7D11" w:rsidRPr="007772F6">
              <w:t xml:space="preserve">» </w:t>
            </w:r>
          </w:p>
          <w:p w:rsidR="00195DE5" w:rsidRPr="007772F6" w:rsidRDefault="001A5E6D" w:rsidP="00211FDF">
            <w:pPr>
              <w:autoSpaceDE w:val="0"/>
              <w:spacing w:before="60" w:after="60"/>
            </w:pPr>
            <w:r>
              <w:t>1</w:t>
            </w:r>
            <w:r w:rsidR="00D93FF9">
              <w:t>4</w:t>
            </w:r>
            <w:r>
              <w:t>.3 О</w:t>
            </w:r>
            <w:r w:rsidRPr="007772F6">
              <w:t xml:space="preserve">тдел  по строительству и ЖКХ Администрации муниципального </w:t>
            </w:r>
            <w:r>
              <w:t>образования</w:t>
            </w:r>
            <w:r w:rsidR="00AE3648">
              <w:t xml:space="preserve"> </w:t>
            </w:r>
            <w:r w:rsidR="003A7D11" w:rsidRPr="007772F6">
              <w:t>«</w:t>
            </w:r>
            <w:r w:rsidR="003A7D11">
              <w:t xml:space="preserve">Муниципальный округ </w:t>
            </w:r>
            <w:r w:rsidR="003A7D11" w:rsidRPr="007772F6">
              <w:t>Вавожский район</w:t>
            </w:r>
            <w:r w:rsidR="003A7D11">
              <w:t xml:space="preserve"> Удмуртской Республики</w:t>
            </w:r>
            <w:r w:rsidR="003A7D11" w:rsidRPr="007772F6">
              <w:t>»</w:t>
            </w:r>
          </w:p>
        </w:tc>
      </w:tr>
      <w:tr w:rsidR="005E6CA0" w:rsidRPr="007772F6" w:rsidTr="00CF3CA5">
        <w:trPr>
          <w:trHeight w:val="6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CA0" w:rsidRPr="007772F6" w:rsidRDefault="005E6CA0" w:rsidP="00E2262B">
            <w:pPr>
              <w:autoSpaceDE w:val="0"/>
              <w:spacing w:before="60" w:after="60"/>
            </w:pPr>
            <w:r w:rsidRPr="007772F6">
              <w:t xml:space="preserve">Соисполнители </w:t>
            </w:r>
          </w:p>
          <w:p w:rsidR="006B20F7" w:rsidRPr="007772F6" w:rsidRDefault="006B20F7" w:rsidP="00E2262B">
            <w:pPr>
              <w:autoSpaceDE w:val="0"/>
              <w:spacing w:before="60" w:after="60"/>
            </w:pPr>
            <w:r w:rsidRPr="007772F6">
              <w:t>программы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6CA0" w:rsidRDefault="00FB5B7C" w:rsidP="00374763">
            <w:pPr>
              <w:autoSpaceDE w:val="0"/>
              <w:spacing w:before="60" w:after="60"/>
            </w:pPr>
            <w:r>
              <w:t>1</w:t>
            </w:r>
            <w:r w:rsidR="00D93FF9">
              <w:t>4</w:t>
            </w:r>
            <w:r>
              <w:t xml:space="preserve">.1 </w:t>
            </w:r>
            <w:r w:rsidR="003A7D11">
              <w:t xml:space="preserve"> </w:t>
            </w:r>
            <w:r w:rsidR="00745BDB">
              <w:t>О</w:t>
            </w:r>
            <w:r w:rsidR="005E6CA0" w:rsidRPr="007772F6">
              <w:t xml:space="preserve">тдел по управлению муниципальным имуществом </w:t>
            </w:r>
            <w:r w:rsidR="006B20F7" w:rsidRPr="007772F6">
              <w:t xml:space="preserve">Администрации муниципального </w:t>
            </w:r>
            <w:r w:rsidR="009C4490">
              <w:t>образования</w:t>
            </w:r>
            <w:r w:rsidR="006B20F7" w:rsidRPr="007772F6">
              <w:t xml:space="preserve"> </w:t>
            </w:r>
            <w:r w:rsidR="00AE3648" w:rsidRPr="007772F6">
              <w:t>«</w:t>
            </w:r>
            <w:r w:rsidR="00AE3648">
              <w:t xml:space="preserve">Муниципальный округ </w:t>
            </w:r>
            <w:r w:rsidR="00AE3648" w:rsidRPr="007772F6">
              <w:t>Вавожский район</w:t>
            </w:r>
            <w:r w:rsidR="00AE3648">
              <w:t xml:space="preserve"> Удмуртской Республики</w:t>
            </w:r>
            <w:r w:rsidR="00AE3648" w:rsidRPr="007772F6">
              <w:t xml:space="preserve">» </w:t>
            </w:r>
          </w:p>
          <w:p w:rsidR="00211FDF" w:rsidRDefault="00211FDF" w:rsidP="00374763">
            <w:pPr>
              <w:autoSpaceDE w:val="0"/>
              <w:spacing w:before="60" w:after="60"/>
            </w:pPr>
            <w:r>
              <w:t>Отдел экономического</w:t>
            </w:r>
            <w:r w:rsidR="00824AA5">
              <w:t xml:space="preserve"> </w:t>
            </w:r>
            <w:r>
              <w:t>развития</w:t>
            </w:r>
            <w:r w:rsidR="00824AA5">
              <w:t xml:space="preserve"> </w:t>
            </w:r>
            <w:r w:rsidR="00824AA5" w:rsidRPr="007772F6">
              <w:t xml:space="preserve">Администрации муниципального </w:t>
            </w:r>
            <w:r w:rsidR="00824AA5">
              <w:t xml:space="preserve">образования </w:t>
            </w:r>
            <w:r w:rsidR="00824AA5" w:rsidRPr="007772F6">
              <w:t>«</w:t>
            </w:r>
            <w:r w:rsidR="00824AA5">
              <w:t xml:space="preserve">Муниципальный округ </w:t>
            </w:r>
            <w:r w:rsidR="00824AA5" w:rsidRPr="007772F6">
              <w:t>Вавожский район</w:t>
            </w:r>
            <w:r w:rsidR="00824AA5">
              <w:t xml:space="preserve"> Удмуртской Республики</w:t>
            </w:r>
            <w:r w:rsidR="00824AA5" w:rsidRPr="007772F6">
              <w:t>»</w:t>
            </w:r>
          </w:p>
          <w:p w:rsidR="00FB5B7C" w:rsidRPr="007772F6" w:rsidRDefault="00FE1F29" w:rsidP="00745BDB">
            <w:pPr>
              <w:autoSpaceDE w:val="0"/>
              <w:spacing w:before="60" w:after="60"/>
            </w:pPr>
            <w:r>
              <w:t>1</w:t>
            </w:r>
            <w:r w:rsidR="00D93FF9">
              <w:t>4</w:t>
            </w:r>
            <w:r>
              <w:t>.</w:t>
            </w:r>
            <w:r w:rsidR="00745BDB">
              <w:t>3</w:t>
            </w:r>
            <w:r w:rsidR="00FB5B7C">
              <w:t xml:space="preserve"> О</w:t>
            </w:r>
            <w:r w:rsidR="00FB5B7C" w:rsidRPr="007772F6">
              <w:t xml:space="preserve">тдел по управлению муниципальным имуществом Администрации муниципального </w:t>
            </w:r>
            <w:r w:rsidR="00FB5B7C">
              <w:t>образования</w:t>
            </w:r>
            <w:r w:rsidR="00AE3648">
              <w:t xml:space="preserve"> </w:t>
            </w:r>
            <w:r w:rsidR="00AE3648" w:rsidRPr="007772F6">
              <w:t>«</w:t>
            </w:r>
            <w:r w:rsidR="00AE3648">
              <w:t xml:space="preserve">Муниципальный округ </w:t>
            </w:r>
            <w:r w:rsidR="00AE3648" w:rsidRPr="007772F6">
              <w:t>Вавожский район</w:t>
            </w:r>
            <w:r w:rsidR="00AE3648">
              <w:t xml:space="preserve"> Удмуртской Республики</w:t>
            </w:r>
            <w:r w:rsidR="00AE3648" w:rsidRPr="007772F6">
              <w:t>»</w:t>
            </w:r>
          </w:p>
        </w:tc>
      </w:tr>
      <w:tr w:rsidR="005E6CA0" w:rsidRPr="007772F6" w:rsidTr="00CF3CA5">
        <w:trPr>
          <w:trHeight w:val="6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E6CA0" w:rsidRPr="007772F6" w:rsidRDefault="005E6CA0" w:rsidP="00E2262B">
            <w:pPr>
              <w:autoSpaceDE w:val="0"/>
              <w:spacing w:before="60" w:after="60"/>
              <w:rPr>
                <w:bCs w:val="0"/>
              </w:rPr>
            </w:pPr>
            <w:r w:rsidRPr="007772F6">
              <w:t xml:space="preserve">Цель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B12" w:rsidRDefault="00A72B12" w:rsidP="00374763">
            <w:pPr>
              <w:spacing w:before="0"/>
              <w:jc w:val="both"/>
            </w:pPr>
            <w:r w:rsidRPr="000A0328">
              <w:t>–</w:t>
            </w:r>
            <w:r>
              <w:t xml:space="preserve"> создание условий для устойчивого социально-экономического развития сельских территорий; </w:t>
            </w:r>
          </w:p>
          <w:p w:rsidR="005E6CA0" w:rsidRPr="007772F6" w:rsidRDefault="00A72B12" w:rsidP="00933EC4">
            <w:pPr>
              <w:autoSpaceDE w:val="0"/>
              <w:spacing w:before="60" w:after="60"/>
            </w:pPr>
            <w:r>
              <w:t xml:space="preserve"> </w:t>
            </w:r>
            <w:r w:rsidRPr="000A0328">
              <w:t>–</w:t>
            </w:r>
            <w:r>
              <w:t xml:space="preserve"> </w:t>
            </w:r>
            <w:r w:rsidR="00095DDC">
              <w:t>обеспечение</w:t>
            </w:r>
            <w:r w:rsidR="006B20F7" w:rsidRPr="007772F6">
              <w:t xml:space="preserve"> комфортны</w:t>
            </w:r>
            <w:r>
              <w:t>х</w:t>
            </w:r>
            <w:r w:rsidR="006B20F7" w:rsidRPr="007772F6">
              <w:t xml:space="preserve"> услови</w:t>
            </w:r>
            <w:r>
              <w:t>й</w:t>
            </w:r>
            <w:r w:rsidR="006B20F7" w:rsidRPr="007772F6">
              <w:t xml:space="preserve"> жизнедеятельности на территори</w:t>
            </w:r>
            <w:r w:rsidR="000C7D19">
              <w:t>и</w:t>
            </w:r>
            <w:r w:rsidR="006B20F7" w:rsidRPr="007772F6">
              <w:t xml:space="preserve"> муниципального образования </w:t>
            </w:r>
            <w:r w:rsidR="00933EC4" w:rsidRPr="007772F6">
              <w:t>«</w:t>
            </w:r>
            <w:r w:rsidR="00933EC4">
              <w:t xml:space="preserve">Муниципальный округ </w:t>
            </w:r>
            <w:r w:rsidR="00933EC4" w:rsidRPr="007772F6">
              <w:t>Вавожский район</w:t>
            </w:r>
            <w:r w:rsidR="00933EC4">
              <w:t xml:space="preserve"> Удмуртской Республики</w:t>
            </w:r>
            <w:r w:rsidR="00933EC4" w:rsidRPr="007772F6">
              <w:t>»</w:t>
            </w:r>
            <w:r w:rsidR="00B13C76">
              <w:t>.</w:t>
            </w:r>
          </w:p>
        </w:tc>
      </w:tr>
      <w:tr w:rsidR="00147E84" w:rsidRPr="007772F6" w:rsidTr="00CF3CA5">
        <w:trPr>
          <w:trHeight w:val="6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47E84" w:rsidRPr="007772F6" w:rsidRDefault="00147E84" w:rsidP="00E2262B">
            <w:pPr>
              <w:autoSpaceDE w:val="0"/>
              <w:spacing w:before="60" w:after="60"/>
              <w:rPr>
                <w:color w:val="000000"/>
                <w:lang w:eastAsia="ru-RU"/>
              </w:rPr>
            </w:pPr>
            <w:r w:rsidRPr="007772F6">
              <w:lastRenderedPageBreak/>
              <w:t xml:space="preserve">Задачи </w:t>
            </w:r>
          </w:p>
          <w:p w:rsidR="00147E84" w:rsidRPr="007772F6" w:rsidRDefault="00147E84" w:rsidP="000B4E6A">
            <w:pPr>
              <w:pStyle w:val="a4"/>
              <w:tabs>
                <w:tab w:val="left" w:pos="459"/>
              </w:tabs>
              <w:spacing w:before="60" w:after="60"/>
              <w:ind w:left="0"/>
              <w:jc w:val="both"/>
              <w:rPr>
                <w:color w:val="000000"/>
                <w:lang w:eastAsia="ru-RU"/>
              </w:rPr>
            </w:pP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84" w:rsidRPr="007772F6" w:rsidRDefault="00147E84" w:rsidP="00374763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spacing w:before="60" w:after="60"/>
            </w:pPr>
            <w:r w:rsidRPr="007772F6">
              <w:t xml:space="preserve"> улучш</w:t>
            </w:r>
            <w:r>
              <w:t>ение</w:t>
            </w:r>
            <w:r w:rsidRPr="007772F6">
              <w:t xml:space="preserve"> жилищны</w:t>
            </w:r>
            <w:r>
              <w:t>х</w:t>
            </w:r>
            <w:r w:rsidRPr="007772F6">
              <w:t xml:space="preserve"> услови</w:t>
            </w:r>
            <w:r>
              <w:t>й</w:t>
            </w:r>
            <w:r w:rsidRPr="007772F6">
              <w:t xml:space="preserve"> граждан, проживающих на территори</w:t>
            </w:r>
            <w:r>
              <w:t>и</w:t>
            </w:r>
            <w:r w:rsidRPr="007772F6">
              <w:t xml:space="preserve"> муниципального образования «</w:t>
            </w:r>
            <w:r w:rsidR="009F3C83">
              <w:t xml:space="preserve">Муниципальный округ </w:t>
            </w:r>
            <w:r w:rsidRPr="007772F6">
              <w:t>Вавожский район</w:t>
            </w:r>
            <w:r w:rsidR="009F3C83">
              <w:t xml:space="preserve"> Удмуртской Республики</w:t>
            </w:r>
            <w:r w:rsidRPr="007772F6">
              <w:t>»</w:t>
            </w:r>
            <w:r>
              <w:t>;</w:t>
            </w:r>
          </w:p>
          <w:p w:rsidR="00147E84" w:rsidRDefault="00147E84" w:rsidP="00374763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spacing w:before="60" w:after="60"/>
            </w:pPr>
            <w:r>
              <w:t xml:space="preserve">содействие </w:t>
            </w:r>
            <w:r w:rsidRPr="007772F6">
              <w:t>сельскохозяйственны</w:t>
            </w:r>
            <w:r>
              <w:t>м</w:t>
            </w:r>
            <w:r w:rsidRPr="007772F6">
              <w:t xml:space="preserve"> </w:t>
            </w:r>
            <w:r>
              <w:t>т</w:t>
            </w:r>
            <w:r w:rsidRPr="007772F6">
              <w:t>оваропроизводител</w:t>
            </w:r>
            <w:r>
              <w:t xml:space="preserve">ям в обеспечении </w:t>
            </w:r>
            <w:r w:rsidRPr="007772F6">
              <w:t xml:space="preserve">квалифицированными </w:t>
            </w:r>
            <w:r>
              <w:t>специалистами;</w:t>
            </w:r>
          </w:p>
          <w:p w:rsidR="00147E84" w:rsidRDefault="00147E84" w:rsidP="00374763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spacing w:before="60" w:after="60"/>
            </w:pPr>
            <w:r>
              <w:t>содействие занятости</w:t>
            </w:r>
            <w:r w:rsidRPr="007772F6">
              <w:t xml:space="preserve"> сельского населения;</w:t>
            </w:r>
          </w:p>
          <w:p w:rsidR="00996C03" w:rsidRPr="00A109E2" w:rsidRDefault="00996C03" w:rsidP="00996C03">
            <w:pPr>
              <w:pStyle w:val="a4"/>
              <w:numPr>
                <w:ilvl w:val="0"/>
                <w:numId w:val="4"/>
              </w:numPr>
              <w:tabs>
                <w:tab w:val="left" w:pos="459"/>
              </w:tabs>
              <w:autoSpaceDE w:val="0"/>
              <w:spacing w:before="60" w:after="60"/>
              <w:rPr>
                <w:color w:val="FF0000"/>
              </w:rPr>
            </w:pPr>
            <w:r>
              <w:t>повышение уровня социально-инженерного</w:t>
            </w:r>
            <w:r w:rsidRPr="007772F6">
              <w:t xml:space="preserve"> </w:t>
            </w:r>
            <w:r>
              <w:t>обустройства</w:t>
            </w:r>
            <w:r w:rsidRPr="007772F6">
              <w:t xml:space="preserve"> сельских территори</w:t>
            </w:r>
            <w:r>
              <w:t>й;</w:t>
            </w:r>
          </w:p>
          <w:p w:rsidR="00147E84" w:rsidRPr="0053701B" w:rsidRDefault="00147E84" w:rsidP="000C7D19">
            <w:pPr>
              <w:pStyle w:val="ConsPlusNormal"/>
              <w:numPr>
                <w:ilvl w:val="0"/>
                <w:numId w:val="4"/>
              </w:numPr>
              <w:jc w:val="both"/>
              <w:rPr>
                <w:color w:val="FF000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</w:t>
            </w:r>
            <w:r w:rsidRPr="00BA667A">
              <w:rPr>
                <w:rFonts w:ascii="Times New Roman" w:hAnsi="Times New Roman" w:cs="Times New Roman"/>
                <w:sz w:val="24"/>
                <w:szCs w:val="24"/>
              </w:rPr>
              <w:t>инициатив граждан, проживающих на территори</w:t>
            </w:r>
            <w:r w:rsidR="000C7D19">
              <w:rPr>
                <w:rFonts w:ascii="Times New Roman" w:hAnsi="Times New Roman" w:cs="Times New Roman"/>
                <w:sz w:val="24"/>
                <w:szCs w:val="24"/>
              </w:rPr>
              <w:t>и Вавожского района</w:t>
            </w:r>
            <w:r w:rsidRPr="00BA667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направленных на </w:t>
            </w:r>
            <w:r w:rsidRPr="00BA667A">
              <w:rPr>
                <w:rFonts w:ascii="Times New Roman" w:hAnsi="Times New Roman" w:cs="Times New Roman"/>
                <w:sz w:val="24"/>
                <w:szCs w:val="24"/>
              </w:rPr>
              <w:t>улучшени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A667A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91E31" w:rsidRPr="007772F6" w:rsidTr="00CF3CA5">
        <w:trPr>
          <w:trHeight w:val="646"/>
        </w:trPr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31" w:rsidRPr="00591E31" w:rsidRDefault="00591E31" w:rsidP="00C3271D">
            <w:pPr>
              <w:pStyle w:val="a4"/>
              <w:tabs>
                <w:tab w:val="left" w:pos="459"/>
              </w:tabs>
              <w:spacing w:before="60" w:after="60"/>
              <w:ind w:left="0"/>
              <w:rPr>
                <w:highlight w:val="green"/>
              </w:rPr>
            </w:pPr>
            <w:r w:rsidRPr="00E27E29">
              <w:rPr>
                <w:lang w:eastAsia="ru-RU"/>
              </w:rPr>
              <w:t>Приоритетные проекты (программы), реализуемые в рамках программы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31" w:rsidRDefault="00591E31" w:rsidP="00591E31">
            <w:pPr>
              <w:pStyle w:val="a4"/>
              <w:tabs>
                <w:tab w:val="left" w:pos="459"/>
              </w:tabs>
              <w:spacing w:before="0"/>
              <w:ind w:left="0"/>
              <w:jc w:val="both"/>
            </w:pPr>
            <w:r w:rsidRPr="00E27E29">
              <w:t>не реализуются</w:t>
            </w:r>
          </w:p>
        </w:tc>
      </w:tr>
      <w:tr w:rsidR="00591E31" w:rsidRPr="007772F6" w:rsidTr="00CF3CA5">
        <w:trPr>
          <w:trHeight w:val="646"/>
        </w:trPr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1E31" w:rsidRPr="00591E31" w:rsidRDefault="00591E31" w:rsidP="00C3271D">
            <w:pPr>
              <w:pStyle w:val="a4"/>
              <w:tabs>
                <w:tab w:val="left" w:pos="459"/>
              </w:tabs>
              <w:spacing w:before="60" w:after="60"/>
              <w:ind w:left="0"/>
              <w:rPr>
                <w:highlight w:val="green"/>
              </w:rPr>
            </w:pPr>
            <w:r w:rsidRPr="00E27E29">
              <w:rPr>
                <w:lang w:eastAsia="ru-RU"/>
              </w:rPr>
              <w:t>Региональные проекты</w:t>
            </w:r>
            <w:r w:rsidR="00E27E29">
              <w:rPr>
                <w:lang w:eastAsia="ru-RU"/>
              </w:rPr>
              <w:t xml:space="preserve"> </w:t>
            </w:r>
            <w:r w:rsidRPr="00E27E29">
              <w:rPr>
                <w:lang w:eastAsia="ru-RU"/>
              </w:rPr>
              <w:t>(программы) федеральных национальных проектов</w:t>
            </w:r>
            <w:r w:rsidR="00E27E29">
              <w:rPr>
                <w:lang w:eastAsia="ru-RU"/>
              </w:rPr>
              <w:t xml:space="preserve"> </w:t>
            </w:r>
            <w:r w:rsidRPr="00E27E29">
              <w:rPr>
                <w:lang w:eastAsia="ru-RU"/>
              </w:rPr>
              <w:t>(программ), реализуемые в рамках программы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E31" w:rsidRDefault="00591E31" w:rsidP="00591E31">
            <w:pPr>
              <w:pStyle w:val="a4"/>
              <w:tabs>
                <w:tab w:val="left" w:pos="459"/>
              </w:tabs>
              <w:spacing w:before="0"/>
              <w:ind w:left="0"/>
              <w:jc w:val="both"/>
            </w:pPr>
            <w:r w:rsidRPr="00E27E29">
              <w:t>не реализуются</w:t>
            </w:r>
          </w:p>
        </w:tc>
      </w:tr>
      <w:tr w:rsidR="00147E84" w:rsidRPr="007772F6" w:rsidTr="00CF3CA5">
        <w:trPr>
          <w:trHeight w:val="646"/>
        </w:trPr>
        <w:tc>
          <w:tcPr>
            <w:tcW w:w="21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7E84" w:rsidRPr="007772F6" w:rsidRDefault="00147E84" w:rsidP="000B4E6A">
            <w:pPr>
              <w:pStyle w:val="a4"/>
              <w:tabs>
                <w:tab w:val="left" w:pos="459"/>
              </w:tabs>
              <w:spacing w:before="60" w:after="60"/>
              <w:ind w:left="0"/>
              <w:jc w:val="both"/>
              <w:rPr>
                <w:lang w:eastAsia="ru-RU"/>
              </w:rPr>
            </w:pPr>
            <w:r w:rsidRPr="007772F6">
              <w:t>Целевые показатели (индикаторы) муниципальной программы</w:t>
            </w:r>
          </w:p>
        </w:tc>
        <w:tc>
          <w:tcPr>
            <w:tcW w:w="75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7E84" w:rsidRDefault="00147E84" w:rsidP="00374763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spacing w:before="0"/>
              <w:jc w:val="both"/>
            </w:pPr>
            <w:r>
              <w:t xml:space="preserve">ввод (приобретение) жилья для граждан, проживающих на сельских территориях, кв. метров; </w:t>
            </w:r>
          </w:p>
          <w:p w:rsidR="00147E84" w:rsidRPr="00AB5196" w:rsidRDefault="00147E84" w:rsidP="00374763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spacing w:before="0"/>
              <w:jc w:val="both"/>
            </w:pPr>
            <w:r w:rsidRPr="00AB5196">
              <w:t>повышение уровня</w:t>
            </w:r>
            <w:r w:rsidRPr="00AB5196">
              <w:rPr>
                <w:color w:val="FF0000"/>
              </w:rPr>
              <w:t xml:space="preserve"> </w:t>
            </w:r>
            <w:r w:rsidRPr="00AB5196">
              <w:t>благоустройства сельских домовладений, домовладений;</w:t>
            </w:r>
          </w:p>
          <w:p w:rsidR="00147E84" w:rsidRPr="00BA18F3" w:rsidRDefault="00147E84" w:rsidP="00374763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spacing w:before="60" w:after="60"/>
              <w:jc w:val="both"/>
            </w:pPr>
            <w:proofErr w:type="gramStart"/>
            <w:r w:rsidRPr="00BA18F3">
              <w:t>численность работников</w:t>
            </w:r>
            <w:r w:rsidR="00C67E56">
              <w:t xml:space="preserve"> </w:t>
            </w:r>
            <w:r w:rsidR="00C67E56">
              <w:rPr>
                <w:rFonts w:eastAsia="Calibri"/>
                <w:bCs w:val="0"/>
                <w:lang w:eastAsia="ru-RU"/>
              </w:rPr>
              <w:t>- граждан Российской Федерации,  обучающихся по ученическим договорам и по договорам о целевом обучении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</w:t>
            </w:r>
            <w:proofErr w:type="gramEnd"/>
            <w:r w:rsidR="00C67E56">
              <w:rPr>
                <w:rFonts w:eastAsia="Calibri"/>
                <w:bCs w:val="0"/>
                <w:lang w:eastAsia="ru-RU"/>
              </w:rPr>
              <w:t>, среднего и дополнительного профессионального образования, находящихся в ведении иных федеральных органов исполнительной власти</w:t>
            </w:r>
            <w:r w:rsidRPr="00BA18F3">
              <w:t>, человек;</w:t>
            </w:r>
          </w:p>
          <w:p w:rsidR="00147E84" w:rsidRPr="00BA18F3" w:rsidRDefault="00147E84" w:rsidP="00374763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autoSpaceDE w:val="0"/>
              <w:spacing w:before="60" w:after="60"/>
              <w:jc w:val="both"/>
            </w:pPr>
            <w:r w:rsidRPr="00BA18F3">
              <w:t xml:space="preserve"> </w:t>
            </w:r>
            <w:proofErr w:type="gramStart"/>
            <w:r w:rsidRPr="00BA18F3">
              <w:t>численность</w:t>
            </w:r>
            <w:r w:rsidR="00C67E56">
              <w:t xml:space="preserve"> </w:t>
            </w:r>
            <w:r w:rsidR="00C67E56" w:rsidRPr="002371FD">
              <w:rPr>
                <w:rFonts w:eastAsia="Calibri"/>
                <w:lang w:eastAsia="ru-RU"/>
              </w:rPr>
              <w:t>работников - граждан Российской Федерации, обучающихся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</w:t>
            </w:r>
            <w:r w:rsidR="00C67E56">
              <w:rPr>
                <w:rFonts w:eastAsia="Calibri"/>
                <w:lang w:eastAsia="ru-RU"/>
              </w:rPr>
              <w:t>,</w:t>
            </w:r>
            <w:r w:rsidR="00C67E56" w:rsidRPr="002371FD">
              <w:rPr>
                <w:rFonts w:eastAsia="Calibri"/>
                <w:lang w:eastAsia="ru-RU"/>
              </w:rPr>
              <w:t xml:space="preserve"> Федерального агентства по рыболовству и Федеральной службы по ветеринарному и </w:t>
            </w:r>
            <w:r w:rsidR="00C67E56" w:rsidRPr="002371FD">
              <w:rPr>
                <w:rFonts w:eastAsia="Calibri"/>
                <w:lang w:eastAsia="ru-RU"/>
              </w:rPr>
              <w:lastRenderedPageBreak/>
              <w:t>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</w:t>
            </w:r>
            <w:proofErr w:type="gramEnd"/>
            <w:r w:rsidR="00C67E56" w:rsidRPr="002371FD">
              <w:rPr>
                <w:rFonts w:eastAsia="Calibri"/>
                <w:lang w:eastAsia="ru-RU"/>
              </w:rPr>
              <w:t xml:space="preserve"> федеральных органов исполнительной власти, привлеченных сельскохозяйственными товаропроизводителями для прохождения производственной практики</w:t>
            </w:r>
            <w:r w:rsidRPr="00BA18F3">
              <w:t>, человек</w:t>
            </w:r>
            <w:r w:rsidR="00C67E56">
              <w:t>;</w:t>
            </w:r>
          </w:p>
          <w:p w:rsidR="001C3ECF" w:rsidRDefault="001C3ECF" w:rsidP="001C3ECF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spacing w:before="60" w:after="60"/>
              <w:jc w:val="both"/>
            </w:pPr>
            <w:r>
              <w:t xml:space="preserve">количество реализованных проектов комплексного развития сельских территорий, единиц; </w:t>
            </w:r>
          </w:p>
          <w:p w:rsidR="00147E84" w:rsidRPr="001C3ECF" w:rsidRDefault="00147E84" w:rsidP="00374763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spacing w:before="60" w:after="60"/>
              <w:jc w:val="both"/>
            </w:pPr>
            <w:r w:rsidRPr="001C3ECF"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продукции, километров; </w:t>
            </w:r>
          </w:p>
          <w:p w:rsidR="00147E84" w:rsidRPr="007772F6" w:rsidRDefault="00374763" w:rsidP="001C3ECF">
            <w:pPr>
              <w:pStyle w:val="a4"/>
              <w:numPr>
                <w:ilvl w:val="0"/>
                <w:numId w:val="6"/>
              </w:numPr>
              <w:tabs>
                <w:tab w:val="left" w:pos="459"/>
              </w:tabs>
              <w:spacing w:before="60" w:after="60"/>
              <w:jc w:val="both"/>
            </w:pPr>
            <w:r>
              <w:t xml:space="preserve"> </w:t>
            </w:r>
            <w:r w:rsidR="00147E84" w:rsidRPr="009E357B">
              <w:rPr>
                <w:shd w:val="clear" w:color="auto" w:fill="FFFFFF"/>
              </w:rPr>
              <w:t>количество реализованных проектов по благоустройству сельских территорий, единиц</w:t>
            </w:r>
            <w:r w:rsidR="00147E84">
              <w:rPr>
                <w:shd w:val="clear" w:color="auto" w:fill="FFFFFF"/>
              </w:rPr>
              <w:t>.</w:t>
            </w:r>
          </w:p>
        </w:tc>
      </w:tr>
      <w:tr w:rsidR="005E6CA0" w:rsidRPr="007772F6" w:rsidTr="00CF3CA5">
        <w:trPr>
          <w:trHeight w:val="6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E6CA0" w:rsidRPr="007772F6" w:rsidRDefault="005E6CA0" w:rsidP="00E2262B">
            <w:pPr>
              <w:autoSpaceDE w:val="0"/>
              <w:spacing w:before="60" w:after="60"/>
            </w:pPr>
            <w:r w:rsidRPr="007772F6">
              <w:lastRenderedPageBreak/>
              <w:t>Сроки и этапы  реализации</w:t>
            </w:r>
            <w:r w:rsidR="005858E3">
              <w:t xml:space="preserve"> программы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C7D19" w:rsidRDefault="005E6CA0" w:rsidP="00B056FD">
            <w:pPr>
              <w:spacing w:before="60" w:after="60"/>
            </w:pPr>
            <w:r w:rsidRPr="007772F6">
              <w:t>Срок реализации - 20</w:t>
            </w:r>
            <w:r w:rsidR="005B4A46">
              <w:t>20</w:t>
            </w:r>
            <w:r w:rsidRPr="007772F6">
              <w:t>-202</w:t>
            </w:r>
            <w:r w:rsidR="00CF3CA5">
              <w:t>8</w:t>
            </w:r>
            <w:r w:rsidRPr="007772F6">
              <w:t xml:space="preserve"> годы. </w:t>
            </w:r>
          </w:p>
          <w:p w:rsidR="005E6CA0" w:rsidRPr="007772F6" w:rsidRDefault="005E6CA0" w:rsidP="00B056FD">
            <w:pPr>
              <w:spacing w:before="60" w:after="60"/>
            </w:pPr>
            <w:r w:rsidRPr="007772F6">
              <w:t>Этапы реализации программы не выделяются</w:t>
            </w:r>
          </w:p>
        </w:tc>
      </w:tr>
      <w:tr w:rsidR="00206AF9" w:rsidRPr="007772F6" w:rsidTr="00CF3CA5">
        <w:trPr>
          <w:trHeight w:val="66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06AF9" w:rsidRPr="00A569EC" w:rsidRDefault="00206AF9" w:rsidP="005604EA">
            <w:pPr>
              <w:autoSpaceDE w:val="0"/>
              <w:spacing w:before="60" w:after="60"/>
              <w:rPr>
                <w:b/>
                <w:color w:val="FF0000"/>
              </w:rPr>
            </w:pPr>
            <w:r w:rsidRPr="00E27E29">
              <w:rPr>
                <w:lang w:eastAsia="ru-RU"/>
              </w:rPr>
              <w:t>Ресурсное обеспечение</w:t>
            </w:r>
            <w:r w:rsidR="005604EA">
              <w:rPr>
                <w:lang w:eastAsia="ru-RU"/>
              </w:rPr>
              <w:t xml:space="preserve"> мниципальной программы </w:t>
            </w:r>
            <w:r w:rsidRPr="00E27E29">
              <w:rPr>
                <w:lang w:eastAsia="ru-RU"/>
              </w:rPr>
              <w:t xml:space="preserve"> 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06AF9" w:rsidRDefault="00206AF9" w:rsidP="002056E1">
            <w:pPr>
              <w:autoSpaceDE w:val="0"/>
              <w:spacing w:before="60" w:after="60"/>
              <w:jc w:val="both"/>
            </w:pPr>
            <w:r>
              <w:t xml:space="preserve"> О</w:t>
            </w:r>
            <w:r w:rsidRPr="007772F6">
              <w:t xml:space="preserve">бъем </w:t>
            </w:r>
            <w:r>
              <w:t>средств муниципального образования «Муниципальный округ Вавожский район Удмуртской Республики» на реализацию</w:t>
            </w:r>
            <w:r w:rsidRPr="007772F6">
              <w:t xml:space="preserve"> муниципально</w:t>
            </w:r>
            <w:r>
              <w:t>й</w:t>
            </w:r>
            <w:r w:rsidRPr="007772F6">
              <w:t xml:space="preserve"> программы </w:t>
            </w:r>
            <w:r w:rsidR="005604EA">
              <w:t xml:space="preserve">за счет всех источников финансирования </w:t>
            </w:r>
            <w:r w:rsidRPr="007772F6">
              <w:t>составит</w:t>
            </w:r>
            <w:r>
              <w:t xml:space="preserve"> </w:t>
            </w:r>
            <w:r w:rsidR="0077035D">
              <w:rPr>
                <w:b/>
              </w:rPr>
              <w:t>591 559,8</w:t>
            </w:r>
            <w:r w:rsidRPr="007735B1">
              <w:t xml:space="preserve"> </w:t>
            </w:r>
            <w:r w:rsidRPr="007735B1">
              <w:rPr>
                <w:b/>
              </w:rPr>
              <w:t>тыс.</w:t>
            </w:r>
            <w:r w:rsidRPr="003B194A">
              <w:rPr>
                <w:b/>
              </w:rPr>
              <w:t xml:space="preserve"> рублей</w:t>
            </w:r>
            <w:r w:rsidRPr="007772F6">
              <w:t xml:space="preserve">, в том числе </w:t>
            </w:r>
            <w:r>
              <w:t>по годам реализации программы</w:t>
            </w:r>
            <w:r w:rsidRPr="007772F6">
              <w:t xml:space="preserve"> (в тыс. руб.)</w:t>
            </w:r>
            <w:r w:rsidRPr="007772F6">
              <w:rPr>
                <w:rStyle w:val="a3"/>
              </w:rPr>
              <w:footnoteReference w:id="1"/>
            </w:r>
            <w:r w:rsidRPr="007772F6"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121"/>
              <w:gridCol w:w="1822"/>
              <w:gridCol w:w="1581"/>
              <w:gridCol w:w="1701"/>
              <w:gridCol w:w="1094"/>
            </w:tblGrid>
            <w:tr w:rsidR="005604EA" w:rsidTr="005604EA">
              <w:trPr>
                <w:trHeight w:val="323"/>
              </w:trPr>
              <w:tc>
                <w:tcPr>
                  <w:tcW w:w="1121" w:type="dxa"/>
                </w:tcPr>
                <w:p w:rsidR="005604EA" w:rsidRDefault="005604EA" w:rsidP="002056E1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18"/>
                      <w:szCs w:val="18"/>
                    </w:rPr>
                  </w:pPr>
                  <w:r w:rsidRPr="00CD2CF4">
                    <w:rPr>
                      <w:sz w:val="18"/>
                      <w:szCs w:val="18"/>
                    </w:rPr>
                    <w:t>Годы реализации</w:t>
                  </w:r>
                </w:p>
                <w:p w:rsidR="005604EA" w:rsidRPr="00CD2CF4" w:rsidRDefault="005604EA" w:rsidP="002056E1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822" w:type="dxa"/>
                </w:tcPr>
                <w:p w:rsidR="005604EA" w:rsidRPr="00C64D5F" w:rsidRDefault="005604EA" w:rsidP="002056E1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Всего</w:t>
                  </w:r>
                </w:p>
              </w:tc>
              <w:tc>
                <w:tcPr>
                  <w:tcW w:w="1581" w:type="dxa"/>
                </w:tcPr>
                <w:p w:rsidR="005604EA" w:rsidRPr="00CD2CF4" w:rsidRDefault="005604EA" w:rsidP="00E87E42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18"/>
                      <w:szCs w:val="18"/>
                    </w:rPr>
                  </w:pPr>
                  <w:r w:rsidRPr="00C64D5F">
                    <w:rPr>
                      <w:sz w:val="18"/>
                      <w:szCs w:val="18"/>
                    </w:rPr>
                    <w:t>Собственные средства</w:t>
                  </w:r>
                </w:p>
              </w:tc>
              <w:tc>
                <w:tcPr>
                  <w:tcW w:w="1701" w:type="dxa"/>
                </w:tcPr>
                <w:p w:rsidR="005604EA" w:rsidRPr="00C64D5F" w:rsidRDefault="005604EA" w:rsidP="00E87E42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Субсидии из бюджета УР</w:t>
                  </w:r>
                </w:p>
              </w:tc>
              <w:tc>
                <w:tcPr>
                  <w:tcW w:w="1094" w:type="dxa"/>
                </w:tcPr>
                <w:p w:rsidR="005604EA" w:rsidRPr="00C64D5F" w:rsidRDefault="005604EA" w:rsidP="00E87E42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Иные источника</w:t>
                  </w:r>
                </w:p>
              </w:tc>
            </w:tr>
            <w:tr w:rsidR="005604EA" w:rsidTr="005604EA">
              <w:trPr>
                <w:trHeight w:val="247"/>
              </w:trPr>
              <w:tc>
                <w:tcPr>
                  <w:tcW w:w="1121" w:type="dxa"/>
                </w:tcPr>
                <w:p w:rsidR="005604EA" w:rsidRPr="00CD2CF4" w:rsidRDefault="005604EA" w:rsidP="002056E1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CD2CF4">
                    <w:rPr>
                      <w:sz w:val="20"/>
                      <w:szCs w:val="20"/>
                    </w:rPr>
                    <w:t>2020 г.</w:t>
                  </w:r>
                </w:p>
              </w:tc>
              <w:tc>
                <w:tcPr>
                  <w:tcW w:w="1822" w:type="dxa"/>
                </w:tcPr>
                <w:p w:rsidR="005604EA" w:rsidRDefault="0077035D" w:rsidP="0077035D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4 984,5</w:t>
                  </w:r>
                </w:p>
              </w:tc>
              <w:tc>
                <w:tcPr>
                  <w:tcW w:w="1581" w:type="dxa"/>
                </w:tcPr>
                <w:p w:rsidR="005604EA" w:rsidRPr="00C64D5F" w:rsidRDefault="005604EA" w:rsidP="00C1269E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720,6</w:t>
                  </w:r>
                </w:p>
              </w:tc>
              <w:tc>
                <w:tcPr>
                  <w:tcW w:w="1701" w:type="dxa"/>
                </w:tcPr>
                <w:p w:rsidR="005604EA" w:rsidRDefault="005604EA" w:rsidP="002056E1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3 353,0</w:t>
                  </w:r>
                </w:p>
              </w:tc>
              <w:tc>
                <w:tcPr>
                  <w:tcW w:w="1094" w:type="dxa"/>
                </w:tcPr>
                <w:p w:rsidR="005604EA" w:rsidRDefault="005604EA" w:rsidP="005604EA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910,9</w:t>
                  </w:r>
                </w:p>
              </w:tc>
            </w:tr>
            <w:tr w:rsidR="005604EA" w:rsidTr="005604EA">
              <w:trPr>
                <w:trHeight w:val="247"/>
              </w:trPr>
              <w:tc>
                <w:tcPr>
                  <w:tcW w:w="1121" w:type="dxa"/>
                </w:tcPr>
                <w:p w:rsidR="005604EA" w:rsidRPr="00CD2CF4" w:rsidRDefault="005604EA" w:rsidP="002056E1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CD2CF4">
                    <w:rPr>
                      <w:sz w:val="20"/>
                      <w:szCs w:val="20"/>
                    </w:rPr>
                    <w:t>2021 г.</w:t>
                  </w:r>
                </w:p>
              </w:tc>
              <w:tc>
                <w:tcPr>
                  <w:tcW w:w="1822" w:type="dxa"/>
                </w:tcPr>
                <w:p w:rsidR="005604EA" w:rsidRDefault="0077035D" w:rsidP="002056E1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6 340,3</w:t>
                  </w:r>
                </w:p>
              </w:tc>
              <w:tc>
                <w:tcPr>
                  <w:tcW w:w="1581" w:type="dxa"/>
                </w:tcPr>
                <w:p w:rsidR="005604EA" w:rsidRPr="00C64D5F" w:rsidRDefault="005604EA" w:rsidP="00C1269E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926,8</w:t>
                  </w:r>
                </w:p>
              </w:tc>
              <w:tc>
                <w:tcPr>
                  <w:tcW w:w="1701" w:type="dxa"/>
                </w:tcPr>
                <w:p w:rsidR="005604EA" w:rsidRDefault="005604EA" w:rsidP="00C1269E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4 380,0</w:t>
                  </w:r>
                </w:p>
              </w:tc>
              <w:tc>
                <w:tcPr>
                  <w:tcW w:w="1094" w:type="dxa"/>
                </w:tcPr>
                <w:p w:rsidR="005604EA" w:rsidRDefault="005604EA" w:rsidP="005604EA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</w:t>
                  </w:r>
                  <w:r w:rsidR="0077035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033,5</w:t>
                  </w:r>
                </w:p>
              </w:tc>
            </w:tr>
            <w:tr w:rsidR="005604EA" w:rsidTr="005604EA">
              <w:trPr>
                <w:trHeight w:val="238"/>
              </w:trPr>
              <w:tc>
                <w:tcPr>
                  <w:tcW w:w="1121" w:type="dxa"/>
                </w:tcPr>
                <w:p w:rsidR="005604EA" w:rsidRPr="00CD2CF4" w:rsidRDefault="005604EA" w:rsidP="002056E1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CD2CF4">
                    <w:rPr>
                      <w:sz w:val="20"/>
                      <w:szCs w:val="20"/>
                    </w:rPr>
                    <w:t>2022 г.</w:t>
                  </w:r>
                </w:p>
              </w:tc>
              <w:tc>
                <w:tcPr>
                  <w:tcW w:w="1822" w:type="dxa"/>
                </w:tcPr>
                <w:p w:rsidR="005604EA" w:rsidRPr="00C64D5F" w:rsidRDefault="005604EA" w:rsidP="009403AD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2 517,8</w:t>
                  </w:r>
                </w:p>
              </w:tc>
              <w:tc>
                <w:tcPr>
                  <w:tcW w:w="1581" w:type="dxa"/>
                </w:tcPr>
                <w:p w:rsidR="005604EA" w:rsidRPr="00C64D5F" w:rsidRDefault="005604EA" w:rsidP="00C1269E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782,8</w:t>
                  </w:r>
                </w:p>
              </w:tc>
              <w:tc>
                <w:tcPr>
                  <w:tcW w:w="1701" w:type="dxa"/>
                </w:tcPr>
                <w:p w:rsidR="005604EA" w:rsidRDefault="005604EA" w:rsidP="002056E1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1 735,0</w:t>
                  </w:r>
                </w:p>
              </w:tc>
              <w:tc>
                <w:tcPr>
                  <w:tcW w:w="1094" w:type="dxa"/>
                </w:tcPr>
                <w:p w:rsidR="005604EA" w:rsidRDefault="005604EA" w:rsidP="005604EA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604EA" w:rsidTr="005604EA">
              <w:trPr>
                <w:trHeight w:val="238"/>
              </w:trPr>
              <w:tc>
                <w:tcPr>
                  <w:tcW w:w="1121" w:type="dxa"/>
                </w:tcPr>
                <w:p w:rsidR="005604EA" w:rsidRPr="00CD2CF4" w:rsidRDefault="005604EA" w:rsidP="002056E1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CD2CF4">
                    <w:rPr>
                      <w:sz w:val="20"/>
                      <w:szCs w:val="20"/>
                    </w:rPr>
                    <w:t>2023 г.</w:t>
                  </w:r>
                </w:p>
              </w:tc>
              <w:tc>
                <w:tcPr>
                  <w:tcW w:w="1822" w:type="dxa"/>
                </w:tcPr>
                <w:p w:rsidR="005604EA" w:rsidRPr="002F76B8" w:rsidRDefault="005604EA" w:rsidP="00133741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5 023,2</w:t>
                  </w:r>
                </w:p>
              </w:tc>
              <w:tc>
                <w:tcPr>
                  <w:tcW w:w="1581" w:type="dxa"/>
                </w:tcPr>
                <w:p w:rsidR="005604EA" w:rsidRPr="002F76B8" w:rsidRDefault="005604EA" w:rsidP="009662FF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>
                    <w:rPr>
                      <w:sz w:val="20"/>
                      <w:szCs w:val="20"/>
                    </w:rPr>
                    <w:t>2 360,0</w:t>
                  </w:r>
                </w:p>
              </w:tc>
              <w:tc>
                <w:tcPr>
                  <w:tcW w:w="1701" w:type="dxa"/>
                </w:tcPr>
                <w:p w:rsidR="005604EA" w:rsidRDefault="005604EA" w:rsidP="002056E1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2 663,2</w:t>
                  </w:r>
                </w:p>
              </w:tc>
              <w:tc>
                <w:tcPr>
                  <w:tcW w:w="1094" w:type="dxa"/>
                </w:tcPr>
                <w:p w:rsidR="005604EA" w:rsidRDefault="005604EA" w:rsidP="005604EA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604EA" w:rsidTr="005604EA">
              <w:trPr>
                <w:trHeight w:val="247"/>
              </w:trPr>
              <w:tc>
                <w:tcPr>
                  <w:tcW w:w="1121" w:type="dxa"/>
                </w:tcPr>
                <w:p w:rsidR="005604EA" w:rsidRPr="00CD2CF4" w:rsidRDefault="005604EA" w:rsidP="002056E1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CD2CF4">
                    <w:rPr>
                      <w:sz w:val="20"/>
                      <w:szCs w:val="20"/>
                    </w:rPr>
                    <w:t>2024 г.</w:t>
                  </w:r>
                </w:p>
              </w:tc>
              <w:tc>
                <w:tcPr>
                  <w:tcW w:w="1822" w:type="dxa"/>
                </w:tcPr>
                <w:p w:rsidR="005604EA" w:rsidRPr="00F6291C" w:rsidRDefault="005604EA" w:rsidP="00C4627E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5604EA">
                    <w:rPr>
                      <w:sz w:val="20"/>
                      <w:szCs w:val="20"/>
                    </w:rPr>
                    <w:t>114</w:t>
                  </w:r>
                  <w:r w:rsidR="0077035D">
                    <w:rPr>
                      <w:sz w:val="20"/>
                      <w:szCs w:val="20"/>
                    </w:rPr>
                    <w:t xml:space="preserve"> </w:t>
                  </w:r>
                  <w:r w:rsidRPr="005604EA">
                    <w:rPr>
                      <w:sz w:val="20"/>
                      <w:szCs w:val="20"/>
                    </w:rPr>
                    <w:t>724,5</w:t>
                  </w:r>
                </w:p>
              </w:tc>
              <w:tc>
                <w:tcPr>
                  <w:tcW w:w="1581" w:type="dxa"/>
                </w:tcPr>
                <w:p w:rsidR="005604EA" w:rsidRPr="005604EA" w:rsidRDefault="005604EA" w:rsidP="003279FF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 w:rsidRPr="005604EA">
                    <w:rPr>
                      <w:sz w:val="20"/>
                      <w:szCs w:val="20"/>
                    </w:rPr>
                    <w:t>333,1</w:t>
                  </w:r>
                </w:p>
              </w:tc>
              <w:tc>
                <w:tcPr>
                  <w:tcW w:w="1701" w:type="dxa"/>
                </w:tcPr>
                <w:p w:rsidR="005604EA" w:rsidRPr="005604EA" w:rsidRDefault="005604EA" w:rsidP="00587160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 w:rsidRPr="005604EA">
                    <w:rPr>
                      <w:sz w:val="20"/>
                      <w:szCs w:val="20"/>
                    </w:rPr>
                    <w:t>105 526,8</w:t>
                  </w:r>
                </w:p>
              </w:tc>
              <w:tc>
                <w:tcPr>
                  <w:tcW w:w="1094" w:type="dxa"/>
                </w:tcPr>
                <w:p w:rsidR="005604EA" w:rsidRPr="005604EA" w:rsidRDefault="005604EA" w:rsidP="005604EA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  <w:highlight w:val="green"/>
                    </w:rPr>
                  </w:pPr>
                  <w:r w:rsidRPr="005604EA">
                    <w:rPr>
                      <w:sz w:val="20"/>
                      <w:szCs w:val="20"/>
                    </w:rPr>
                    <w:t>8</w:t>
                  </w:r>
                  <w:r w:rsidR="0077035D">
                    <w:rPr>
                      <w:sz w:val="20"/>
                      <w:szCs w:val="20"/>
                    </w:rPr>
                    <w:t xml:space="preserve"> </w:t>
                  </w:r>
                  <w:r w:rsidRPr="005604EA">
                    <w:rPr>
                      <w:sz w:val="20"/>
                      <w:szCs w:val="20"/>
                    </w:rPr>
                    <w:t>864,6</w:t>
                  </w:r>
                </w:p>
              </w:tc>
            </w:tr>
            <w:tr w:rsidR="005604EA" w:rsidTr="005604EA">
              <w:trPr>
                <w:trHeight w:val="247"/>
              </w:trPr>
              <w:tc>
                <w:tcPr>
                  <w:tcW w:w="1121" w:type="dxa"/>
                </w:tcPr>
                <w:p w:rsidR="005604EA" w:rsidRPr="00CD2CF4" w:rsidRDefault="005604EA" w:rsidP="002056E1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CD2CF4">
                    <w:rPr>
                      <w:sz w:val="20"/>
                      <w:szCs w:val="20"/>
                    </w:rPr>
                    <w:t>2025 г.</w:t>
                  </w:r>
                </w:p>
              </w:tc>
              <w:tc>
                <w:tcPr>
                  <w:tcW w:w="1822" w:type="dxa"/>
                </w:tcPr>
                <w:p w:rsidR="005604EA" w:rsidRPr="00C64D5F" w:rsidRDefault="005604EA" w:rsidP="009403AD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77035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400,0</w:t>
                  </w:r>
                </w:p>
              </w:tc>
              <w:tc>
                <w:tcPr>
                  <w:tcW w:w="1581" w:type="dxa"/>
                </w:tcPr>
                <w:p w:rsidR="005604EA" w:rsidRPr="00C64D5F" w:rsidRDefault="005604EA" w:rsidP="00C1269E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1701" w:type="dxa"/>
                </w:tcPr>
                <w:p w:rsidR="005604EA" w:rsidRPr="002F76B8" w:rsidRDefault="005604EA" w:rsidP="002056E1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</w:t>
                  </w:r>
                  <w:r w:rsidR="0077035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050,0</w:t>
                  </w:r>
                </w:p>
              </w:tc>
              <w:tc>
                <w:tcPr>
                  <w:tcW w:w="1094" w:type="dxa"/>
                </w:tcPr>
                <w:p w:rsidR="005604EA" w:rsidRPr="002F76B8" w:rsidRDefault="005604EA" w:rsidP="005604EA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604EA" w:rsidTr="005604EA">
              <w:trPr>
                <w:trHeight w:val="247"/>
              </w:trPr>
              <w:tc>
                <w:tcPr>
                  <w:tcW w:w="1121" w:type="dxa"/>
                </w:tcPr>
                <w:p w:rsidR="005604EA" w:rsidRPr="00CD2CF4" w:rsidRDefault="005604EA" w:rsidP="002056E1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2026 г.</w:t>
                  </w:r>
                </w:p>
              </w:tc>
              <w:tc>
                <w:tcPr>
                  <w:tcW w:w="1822" w:type="dxa"/>
                </w:tcPr>
                <w:p w:rsidR="005604EA" w:rsidRDefault="005604EA" w:rsidP="009403AD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5604EA">
                    <w:rPr>
                      <w:sz w:val="20"/>
                      <w:szCs w:val="20"/>
                    </w:rPr>
                    <w:t>108</w:t>
                  </w:r>
                  <w:r w:rsidR="0077035D">
                    <w:rPr>
                      <w:sz w:val="20"/>
                      <w:szCs w:val="20"/>
                    </w:rPr>
                    <w:t xml:space="preserve"> </w:t>
                  </w:r>
                  <w:r w:rsidRPr="005604EA">
                    <w:rPr>
                      <w:sz w:val="20"/>
                      <w:szCs w:val="20"/>
                    </w:rPr>
                    <w:t>836,0</w:t>
                  </w:r>
                </w:p>
              </w:tc>
              <w:tc>
                <w:tcPr>
                  <w:tcW w:w="1581" w:type="dxa"/>
                </w:tcPr>
                <w:p w:rsidR="005604EA" w:rsidRDefault="005604EA" w:rsidP="00C1269E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1701" w:type="dxa"/>
                </w:tcPr>
                <w:p w:rsidR="005604EA" w:rsidRPr="002F76B8" w:rsidRDefault="005604EA" w:rsidP="00224D4C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108 486,0</w:t>
                  </w:r>
                </w:p>
              </w:tc>
              <w:tc>
                <w:tcPr>
                  <w:tcW w:w="1094" w:type="dxa"/>
                </w:tcPr>
                <w:p w:rsidR="005604EA" w:rsidRPr="002F76B8" w:rsidRDefault="005604EA" w:rsidP="005604EA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604EA" w:rsidTr="0077035D">
              <w:trPr>
                <w:trHeight w:val="370"/>
              </w:trPr>
              <w:tc>
                <w:tcPr>
                  <w:tcW w:w="1121" w:type="dxa"/>
                </w:tcPr>
                <w:p w:rsidR="005604EA" w:rsidRDefault="005604EA" w:rsidP="00195DE5">
                  <w:pPr>
                    <w:jc w:val="center"/>
                  </w:pPr>
                  <w:r w:rsidRPr="004847BD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7</w:t>
                  </w:r>
                  <w:r w:rsidRPr="004847BD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822" w:type="dxa"/>
                </w:tcPr>
                <w:p w:rsidR="005604EA" w:rsidRDefault="005604EA" w:rsidP="009403AD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</w:t>
                  </w:r>
                  <w:r w:rsidR="0077035D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733,5</w:t>
                  </w:r>
                </w:p>
              </w:tc>
              <w:tc>
                <w:tcPr>
                  <w:tcW w:w="1581" w:type="dxa"/>
                </w:tcPr>
                <w:p w:rsidR="005604EA" w:rsidRDefault="005604EA" w:rsidP="00C1269E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1701" w:type="dxa"/>
                </w:tcPr>
                <w:p w:rsidR="005604EA" w:rsidRPr="002F76B8" w:rsidRDefault="005604EA" w:rsidP="00A461A1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346 383,5</w:t>
                  </w:r>
                </w:p>
              </w:tc>
              <w:tc>
                <w:tcPr>
                  <w:tcW w:w="1094" w:type="dxa"/>
                </w:tcPr>
                <w:p w:rsidR="005604EA" w:rsidRPr="002F76B8" w:rsidRDefault="005604EA" w:rsidP="005604EA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604EA" w:rsidTr="005604EA">
              <w:trPr>
                <w:trHeight w:val="247"/>
              </w:trPr>
              <w:tc>
                <w:tcPr>
                  <w:tcW w:w="1121" w:type="dxa"/>
                </w:tcPr>
                <w:p w:rsidR="005604EA" w:rsidRDefault="005604EA" w:rsidP="00CF3CA5">
                  <w:pPr>
                    <w:jc w:val="center"/>
                  </w:pPr>
                  <w:r w:rsidRPr="004847BD">
                    <w:rPr>
                      <w:sz w:val="20"/>
                      <w:szCs w:val="20"/>
                    </w:rPr>
                    <w:t>202</w:t>
                  </w:r>
                  <w:r>
                    <w:rPr>
                      <w:sz w:val="20"/>
                      <w:szCs w:val="20"/>
                    </w:rPr>
                    <w:t>8</w:t>
                  </w:r>
                  <w:r w:rsidRPr="004847BD">
                    <w:rPr>
                      <w:sz w:val="20"/>
                      <w:szCs w:val="20"/>
                    </w:rPr>
                    <w:t xml:space="preserve"> г.</w:t>
                  </w:r>
                </w:p>
              </w:tc>
              <w:tc>
                <w:tcPr>
                  <w:tcW w:w="1822" w:type="dxa"/>
                </w:tcPr>
                <w:p w:rsidR="005604EA" w:rsidRDefault="005604EA" w:rsidP="009403AD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81" w:type="dxa"/>
                </w:tcPr>
                <w:p w:rsidR="005604EA" w:rsidRDefault="005604EA" w:rsidP="00C1269E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5604EA" w:rsidRPr="002F76B8" w:rsidRDefault="005604EA" w:rsidP="002056E1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094" w:type="dxa"/>
                </w:tcPr>
                <w:p w:rsidR="005604EA" w:rsidRPr="002F76B8" w:rsidRDefault="005604EA" w:rsidP="005604EA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5604EA" w:rsidTr="005604EA">
              <w:trPr>
                <w:trHeight w:val="247"/>
              </w:trPr>
              <w:tc>
                <w:tcPr>
                  <w:tcW w:w="1121" w:type="dxa"/>
                </w:tcPr>
                <w:p w:rsidR="005604EA" w:rsidRPr="00C64D5F" w:rsidRDefault="005604EA" w:rsidP="002056E1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C64D5F">
                    <w:rPr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822" w:type="dxa"/>
                </w:tcPr>
                <w:p w:rsidR="005604EA" w:rsidRPr="00F6291C" w:rsidRDefault="0077035D" w:rsidP="003279FF">
                  <w:pPr>
                    <w:autoSpaceDE w:val="0"/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591 559,8</w:t>
                  </w:r>
                </w:p>
              </w:tc>
              <w:tc>
                <w:tcPr>
                  <w:tcW w:w="1581" w:type="dxa"/>
                </w:tcPr>
                <w:p w:rsidR="005604EA" w:rsidRPr="00571CA9" w:rsidRDefault="005604EA" w:rsidP="00224D4C">
                  <w:pPr>
                    <w:autoSpaceDE w:val="0"/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CA9">
                    <w:rPr>
                      <w:b/>
                      <w:sz w:val="20"/>
                      <w:szCs w:val="20"/>
                    </w:rPr>
                    <w:t>6</w:t>
                  </w:r>
                  <w:r w:rsidR="0077035D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71CA9">
                    <w:rPr>
                      <w:b/>
                      <w:sz w:val="20"/>
                      <w:szCs w:val="20"/>
                    </w:rPr>
                    <w:t>173,3</w:t>
                  </w:r>
                </w:p>
              </w:tc>
              <w:tc>
                <w:tcPr>
                  <w:tcW w:w="1701" w:type="dxa"/>
                </w:tcPr>
                <w:p w:rsidR="005604EA" w:rsidRPr="00571CA9" w:rsidRDefault="005604EA" w:rsidP="003279FF">
                  <w:pPr>
                    <w:autoSpaceDE w:val="0"/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71CA9">
                    <w:rPr>
                      <w:b/>
                      <w:sz w:val="20"/>
                      <w:szCs w:val="20"/>
                    </w:rPr>
                    <w:t>574 577,5</w:t>
                  </w:r>
                </w:p>
              </w:tc>
              <w:tc>
                <w:tcPr>
                  <w:tcW w:w="1094" w:type="dxa"/>
                </w:tcPr>
                <w:p w:rsidR="005604EA" w:rsidRPr="00571CA9" w:rsidRDefault="005604EA" w:rsidP="005604EA">
                  <w:pPr>
                    <w:autoSpaceDE w:val="0"/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="0077035D">
                    <w:rPr>
                      <w:b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sz w:val="20"/>
                      <w:szCs w:val="20"/>
                    </w:rPr>
                    <w:t>809,0</w:t>
                  </w:r>
                </w:p>
              </w:tc>
            </w:tr>
          </w:tbl>
          <w:p w:rsidR="00206AF9" w:rsidRPr="007772F6" w:rsidRDefault="00643870" w:rsidP="002056E1">
            <w:pPr>
              <w:pStyle w:val="a4"/>
              <w:autoSpaceDE w:val="0"/>
              <w:spacing w:before="60" w:after="60"/>
              <w:ind w:left="0"/>
              <w:jc w:val="both"/>
            </w:pPr>
            <w:r>
              <w:t>Р</w:t>
            </w:r>
            <w:r w:rsidR="00206AF9" w:rsidRPr="007772F6">
              <w:t xml:space="preserve">есурсное обеспечение программы за счет средств </w:t>
            </w:r>
            <w:r w:rsidR="00206AF9">
              <w:t xml:space="preserve">бюджета  </w:t>
            </w:r>
            <w:r w:rsidR="00206AF9" w:rsidRPr="007772F6">
              <w:t>Вавожск</w:t>
            </w:r>
            <w:r w:rsidR="00206AF9">
              <w:t>ого</w:t>
            </w:r>
            <w:r w:rsidR="00206AF9" w:rsidRPr="007772F6">
              <w:t xml:space="preserve"> район</w:t>
            </w:r>
            <w:r w:rsidR="00206AF9">
              <w:t>а</w:t>
            </w:r>
            <w:r w:rsidR="00206AF9" w:rsidRPr="007772F6">
              <w:t xml:space="preserve">  подлежит уточнению в рамках бюджетного цикла</w:t>
            </w:r>
          </w:p>
        </w:tc>
      </w:tr>
      <w:tr w:rsidR="00206AF9" w:rsidRPr="007772F6" w:rsidTr="00CF3CA5">
        <w:trPr>
          <w:trHeight w:val="1974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6AF9" w:rsidRPr="007772F6" w:rsidRDefault="00206AF9" w:rsidP="002C5EE6">
            <w:pPr>
              <w:autoSpaceDE w:val="0"/>
              <w:spacing w:before="60" w:after="60"/>
              <w:rPr>
                <w:lang w:eastAsia="en-US"/>
              </w:rPr>
            </w:pPr>
            <w:r w:rsidRPr="008844BF">
              <w:rPr>
                <w:lang w:eastAsia="ru-RU"/>
              </w:rPr>
              <w:lastRenderedPageBreak/>
              <w:t>Ожидаемые конечные результаты, оценка планируемой эффективности</w:t>
            </w:r>
          </w:p>
        </w:tc>
        <w:tc>
          <w:tcPr>
            <w:tcW w:w="7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6AF9" w:rsidRPr="008D7C09" w:rsidRDefault="00206AF9" w:rsidP="00095DDC">
            <w:pPr>
              <w:spacing w:before="0"/>
              <w:jc w:val="both"/>
            </w:pPr>
            <w:r>
              <w:t>В р</w:t>
            </w:r>
            <w:r w:rsidRPr="008D7C09">
              <w:t>езультат</w:t>
            </w:r>
            <w:r>
              <w:t>е</w:t>
            </w:r>
            <w:r w:rsidRPr="008D7C09">
              <w:t xml:space="preserve"> выполнения мероприятий муниципальной программы  ожидается: </w:t>
            </w:r>
          </w:p>
          <w:p w:rsidR="00206AF9" w:rsidRPr="008D7C09" w:rsidRDefault="00206AF9" w:rsidP="00160B1C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spacing w:before="60" w:after="60"/>
              <w:jc w:val="both"/>
            </w:pPr>
            <w:r w:rsidRPr="008D7C09">
              <w:t xml:space="preserve">ввод (приобретение) жилья для граждан, проживающих на сельских территориях, </w:t>
            </w:r>
            <w:r w:rsidR="00481969">
              <w:rPr>
                <w:b/>
              </w:rPr>
              <w:t>4118,6</w:t>
            </w:r>
            <w:r w:rsidRPr="008D7C09">
              <w:rPr>
                <w:b/>
              </w:rPr>
              <w:t xml:space="preserve"> кв. метров</w:t>
            </w:r>
            <w:r w:rsidRPr="008D7C09">
              <w:t xml:space="preserve">; </w:t>
            </w:r>
          </w:p>
          <w:p w:rsidR="00206AF9" w:rsidRPr="001C3ECF" w:rsidRDefault="00206AF9" w:rsidP="00DF419D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spacing w:before="0"/>
              <w:jc w:val="both"/>
            </w:pPr>
            <w:r w:rsidRPr="001C3ECF">
              <w:t xml:space="preserve">улучшение жилищных условий семей, проживающих на сельских территориях, путем предоставления ипотечных кредитов (займов) по льготной ставке от 0,1 до 3 процентов годовых, </w:t>
            </w:r>
            <w:r w:rsidRPr="00B75346">
              <w:rPr>
                <w:b/>
              </w:rPr>
              <w:t>50</w:t>
            </w:r>
            <w:r>
              <w:t xml:space="preserve"> </w:t>
            </w:r>
            <w:r w:rsidRPr="00095DDC">
              <w:rPr>
                <w:b/>
              </w:rPr>
              <w:t>сем</w:t>
            </w:r>
            <w:r>
              <w:rPr>
                <w:b/>
              </w:rPr>
              <w:t>ей</w:t>
            </w:r>
            <w:r w:rsidRPr="001C3ECF">
              <w:t>;</w:t>
            </w:r>
          </w:p>
          <w:p w:rsidR="00206AF9" w:rsidRPr="003C1848" w:rsidRDefault="00206AF9" w:rsidP="00DF419D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spacing w:before="0"/>
              <w:jc w:val="both"/>
            </w:pPr>
            <w:r w:rsidRPr="00B635DF">
              <w:t xml:space="preserve">повышение </w:t>
            </w:r>
            <w:r>
              <w:t>уровня</w:t>
            </w:r>
            <w:r w:rsidRPr="00FE2F19">
              <w:rPr>
                <w:color w:val="FF0000"/>
              </w:rPr>
              <w:t xml:space="preserve"> </w:t>
            </w:r>
            <w:r w:rsidRPr="003C1848">
              <w:t xml:space="preserve">благоустройства сельских домовладений, </w:t>
            </w:r>
            <w:r w:rsidRPr="00B75346">
              <w:rPr>
                <w:b/>
              </w:rPr>
              <w:t>12</w:t>
            </w:r>
            <w:r>
              <w:rPr>
                <w:b/>
              </w:rPr>
              <w:t xml:space="preserve"> </w:t>
            </w:r>
            <w:r w:rsidRPr="00C415A7">
              <w:rPr>
                <w:b/>
              </w:rPr>
              <w:t>домовладений;</w:t>
            </w:r>
          </w:p>
          <w:p w:rsidR="00206AF9" w:rsidRPr="008D7C09" w:rsidRDefault="00206AF9" w:rsidP="00414890">
            <w:pPr>
              <w:pStyle w:val="a4"/>
              <w:numPr>
                <w:ilvl w:val="0"/>
                <w:numId w:val="10"/>
              </w:numPr>
              <w:tabs>
                <w:tab w:val="left" w:pos="317"/>
              </w:tabs>
              <w:autoSpaceDE w:val="0"/>
              <w:spacing w:before="60" w:after="60"/>
              <w:jc w:val="both"/>
              <w:rPr>
                <w:b/>
              </w:rPr>
            </w:pPr>
            <w:proofErr w:type="gramStart"/>
            <w:r w:rsidRPr="008D7C09">
              <w:t>численность работников</w:t>
            </w:r>
            <w:r>
              <w:t xml:space="preserve"> </w:t>
            </w:r>
            <w:r>
              <w:rPr>
                <w:rFonts w:eastAsia="Calibri"/>
                <w:bCs w:val="0"/>
                <w:lang w:eastAsia="ru-RU"/>
              </w:rPr>
              <w:t>- граждан Российской Федерации,  обучающихся по ученическим договорам и по договорам о целевом обучении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</w:t>
            </w:r>
            <w:proofErr w:type="gramEnd"/>
            <w:r>
              <w:rPr>
                <w:rFonts w:eastAsia="Calibri"/>
                <w:bCs w:val="0"/>
                <w:lang w:eastAsia="ru-RU"/>
              </w:rPr>
              <w:t>, среднего и дополнительного профессионального образования, находящихся в ведении иных федеральных органов исполнительной власти</w:t>
            </w:r>
            <w:r w:rsidRPr="008D7C09">
              <w:t xml:space="preserve">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договорам, </w:t>
            </w:r>
            <w:r w:rsidR="00481969">
              <w:rPr>
                <w:b/>
              </w:rPr>
              <w:t>19</w:t>
            </w:r>
            <w:r w:rsidRPr="008D7C09">
              <w:rPr>
                <w:b/>
              </w:rPr>
              <w:t xml:space="preserve"> человек;</w:t>
            </w:r>
          </w:p>
          <w:p w:rsidR="00206AF9" w:rsidRPr="008D7C09" w:rsidRDefault="00206AF9" w:rsidP="00414890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spacing w:before="60" w:after="60"/>
              <w:jc w:val="both"/>
            </w:pPr>
            <w:r w:rsidRPr="008D7C09">
              <w:t xml:space="preserve"> </w:t>
            </w:r>
            <w:proofErr w:type="gramStart"/>
            <w:r w:rsidRPr="008D7C09">
              <w:t xml:space="preserve">численность </w:t>
            </w:r>
            <w:r w:rsidRPr="002371FD">
              <w:rPr>
                <w:rFonts w:eastAsia="Calibri"/>
                <w:lang w:eastAsia="ru-RU"/>
              </w:rPr>
              <w:t>работников - граждан Российской Федерации, обучающихся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</w:t>
            </w:r>
            <w:r>
              <w:rPr>
                <w:rFonts w:eastAsia="Calibri"/>
                <w:lang w:eastAsia="ru-RU"/>
              </w:rPr>
              <w:t>,</w:t>
            </w:r>
            <w:r w:rsidRPr="002371FD">
              <w:rPr>
                <w:rFonts w:eastAsia="Calibri"/>
                <w:lang w:eastAsia="ru-RU"/>
              </w:rPr>
              <w:t xml:space="preserve">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</w:t>
            </w:r>
            <w:proofErr w:type="gramEnd"/>
            <w:r w:rsidRPr="002371FD">
              <w:rPr>
                <w:rFonts w:eastAsia="Calibri"/>
                <w:lang w:eastAsia="ru-RU"/>
              </w:rPr>
              <w:t xml:space="preserve"> федеральных органов исполнительной власти, привлеченных сельскохозяйственными товаропроизводителями для прохождения производственной практики</w:t>
            </w:r>
            <w:r w:rsidRPr="008D7C09">
              <w:t xml:space="preserve">, </w:t>
            </w:r>
            <w:r w:rsidR="00530BDC">
              <w:rPr>
                <w:b/>
              </w:rPr>
              <w:t>5</w:t>
            </w:r>
            <w:r w:rsidR="00481969">
              <w:rPr>
                <w:b/>
              </w:rPr>
              <w:t>0</w:t>
            </w:r>
            <w:r w:rsidRPr="008D7C09">
              <w:rPr>
                <w:b/>
              </w:rPr>
              <w:t xml:space="preserve"> человек</w:t>
            </w:r>
            <w:r w:rsidRPr="008D7C09">
              <w:t>;</w:t>
            </w:r>
          </w:p>
          <w:p w:rsidR="00206AF9" w:rsidRPr="008D7C09" w:rsidRDefault="00206AF9" w:rsidP="00EE63D3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spacing w:before="60" w:after="60"/>
              <w:jc w:val="both"/>
            </w:pPr>
            <w:r w:rsidRPr="008D7C09">
              <w:t xml:space="preserve">количество реализованных проектов комплексного развития сельских территорий, </w:t>
            </w:r>
            <w:r w:rsidR="00481969">
              <w:rPr>
                <w:b/>
              </w:rPr>
              <w:t>2</w:t>
            </w:r>
            <w:r w:rsidRPr="008D7C09">
              <w:rPr>
                <w:b/>
              </w:rPr>
              <w:t xml:space="preserve"> единиц</w:t>
            </w:r>
            <w:r w:rsidR="00481969">
              <w:rPr>
                <w:b/>
              </w:rPr>
              <w:t>ы</w:t>
            </w:r>
            <w:r w:rsidRPr="008D7C09">
              <w:t xml:space="preserve">; </w:t>
            </w:r>
          </w:p>
          <w:p w:rsidR="00206AF9" w:rsidRPr="008D7C09" w:rsidRDefault="00206AF9" w:rsidP="00EE63D3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spacing w:before="60" w:after="60"/>
              <w:jc w:val="both"/>
            </w:pPr>
            <w:r w:rsidRPr="008D7C09"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 объектам производства и </w:t>
            </w:r>
            <w:r w:rsidRPr="008D7C09">
              <w:lastRenderedPageBreak/>
              <w:t xml:space="preserve">переработки продукции, </w:t>
            </w:r>
            <w:r w:rsidR="00481969">
              <w:rPr>
                <w:b/>
              </w:rPr>
              <w:t>3,5</w:t>
            </w:r>
            <w:r w:rsidRPr="008D7C09">
              <w:t xml:space="preserve"> </w:t>
            </w:r>
            <w:r w:rsidRPr="00C415A7">
              <w:rPr>
                <w:b/>
              </w:rPr>
              <w:t>километр</w:t>
            </w:r>
            <w:r w:rsidR="00481969">
              <w:rPr>
                <w:b/>
              </w:rPr>
              <w:t>а</w:t>
            </w:r>
            <w:r w:rsidRPr="008D7C09">
              <w:t>;</w:t>
            </w:r>
          </w:p>
          <w:p w:rsidR="00206AF9" w:rsidRPr="008D7C09" w:rsidRDefault="00206AF9" w:rsidP="00147E84">
            <w:pPr>
              <w:pStyle w:val="a4"/>
              <w:numPr>
                <w:ilvl w:val="0"/>
                <w:numId w:val="10"/>
              </w:numPr>
              <w:tabs>
                <w:tab w:val="left" w:pos="459"/>
              </w:tabs>
              <w:spacing w:before="60" w:after="60"/>
              <w:jc w:val="both"/>
            </w:pPr>
            <w:r w:rsidRPr="008D7C09">
              <w:t>количество реализованных проектов по благоустройству сельских территорий</w:t>
            </w:r>
            <w:r w:rsidRPr="00867CC0">
              <w:t xml:space="preserve">, </w:t>
            </w:r>
            <w:r w:rsidR="00692950" w:rsidRPr="00B75346">
              <w:rPr>
                <w:b/>
              </w:rPr>
              <w:t>3</w:t>
            </w:r>
            <w:r w:rsidR="00481969">
              <w:rPr>
                <w:b/>
              </w:rPr>
              <w:t>1</w:t>
            </w:r>
            <w:r w:rsidRPr="008D7C09">
              <w:rPr>
                <w:b/>
              </w:rPr>
              <w:t xml:space="preserve"> единиц</w:t>
            </w:r>
            <w:r w:rsidR="00481969">
              <w:rPr>
                <w:b/>
              </w:rPr>
              <w:t>а</w:t>
            </w:r>
            <w:r w:rsidR="00B10142">
              <w:rPr>
                <w:b/>
              </w:rPr>
              <w:t>.</w:t>
            </w:r>
          </w:p>
          <w:p w:rsidR="00206AF9" w:rsidRPr="008D7C09" w:rsidRDefault="00206AF9" w:rsidP="00A738F1">
            <w:pPr>
              <w:pStyle w:val="a4"/>
              <w:tabs>
                <w:tab w:val="left" w:pos="459"/>
              </w:tabs>
              <w:spacing w:before="60" w:after="60"/>
              <w:ind w:left="1080"/>
              <w:jc w:val="both"/>
            </w:pPr>
            <w:r w:rsidRPr="008D7C09">
              <w:t>Показатели эффективности программы определены в составе подпрограмм</w:t>
            </w:r>
          </w:p>
        </w:tc>
      </w:tr>
    </w:tbl>
    <w:p w:rsidR="007C169D" w:rsidRDefault="007C169D" w:rsidP="007C169D">
      <w:pPr>
        <w:spacing w:before="0"/>
        <w:ind w:firstLine="708"/>
        <w:jc w:val="center"/>
        <w:rPr>
          <w:b/>
        </w:rPr>
      </w:pPr>
    </w:p>
    <w:p w:rsidR="007C169D" w:rsidRDefault="007C169D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7A1FBE" w:rsidRDefault="007A1FBE" w:rsidP="007C169D">
      <w:pPr>
        <w:spacing w:before="0"/>
        <w:ind w:firstLine="708"/>
        <w:jc w:val="center"/>
        <w:rPr>
          <w:b/>
        </w:rPr>
      </w:pPr>
    </w:p>
    <w:p w:rsidR="00253117" w:rsidRPr="00C54961" w:rsidRDefault="00253117" w:rsidP="00253117">
      <w:pPr>
        <w:ind w:firstLine="708"/>
        <w:jc w:val="center"/>
        <w:rPr>
          <w:b/>
        </w:rPr>
      </w:pPr>
      <w:r w:rsidRPr="00C54961">
        <w:rPr>
          <w:b/>
        </w:rPr>
        <w:lastRenderedPageBreak/>
        <w:t>Подпрограмма 1 «Создание условий для обеспечения доступным и комфортным жильем сельского населения»</w:t>
      </w:r>
    </w:p>
    <w:tbl>
      <w:tblPr>
        <w:tblW w:w="9579" w:type="dxa"/>
        <w:tblInd w:w="-5" w:type="dxa"/>
        <w:tblLayout w:type="fixed"/>
        <w:tblLook w:val="0000"/>
      </w:tblPr>
      <w:tblGrid>
        <w:gridCol w:w="2802"/>
        <w:gridCol w:w="6777"/>
      </w:tblGrid>
      <w:tr w:rsidR="00253117" w:rsidRPr="00C54961" w:rsidTr="00681D1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17" w:rsidRPr="00C54961" w:rsidRDefault="00253117" w:rsidP="00681D1A">
            <w:pPr>
              <w:autoSpaceDE w:val="0"/>
              <w:spacing w:before="60" w:after="60"/>
            </w:pPr>
            <w:r w:rsidRPr="00C54961">
              <w:t>Наименование подпрограммы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17" w:rsidRPr="00C54961" w:rsidRDefault="00253117" w:rsidP="00FE1F29">
            <w:pPr>
              <w:spacing w:before="0"/>
              <w:jc w:val="center"/>
            </w:pPr>
            <w:r w:rsidRPr="00C54961">
              <w:t>Муниципальная подпрограмма</w:t>
            </w:r>
          </w:p>
          <w:p w:rsidR="00253117" w:rsidRPr="00C54961" w:rsidRDefault="00253117" w:rsidP="00785C35">
            <w:pPr>
              <w:spacing w:before="0"/>
              <w:jc w:val="center"/>
            </w:pPr>
            <w:r w:rsidRPr="00C54961">
              <w:t xml:space="preserve">«Создание условий для обеспечения доступным и комфортным жильем сельского населения» </w:t>
            </w:r>
          </w:p>
        </w:tc>
      </w:tr>
      <w:tr w:rsidR="00253117" w:rsidRPr="00C54961" w:rsidTr="00681D1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17" w:rsidRPr="00C54961" w:rsidRDefault="00253117" w:rsidP="00681D1A">
            <w:pPr>
              <w:autoSpaceDE w:val="0"/>
              <w:spacing w:before="60" w:after="60"/>
            </w:pPr>
            <w:r w:rsidRPr="00C54961">
              <w:t>Координатор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17" w:rsidRPr="00C54961" w:rsidRDefault="00253117" w:rsidP="00AE3648">
            <w:pPr>
              <w:autoSpaceDE w:val="0"/>
              <w:spacing w:before="60" w:after="60"/>
            </w:pPr>
            <w:r w:rsidRPr="00C54961">
              <w:t xml:space="preserve"> Заместитель главы Администрации Вавожск</w:t>
            </w:r>
            <w:r w:rsidR="00AE3648">
              <w:t>ого</w:t>
            </w:r>
            <w:r w:rsidRPr="00C54961">
              <w:t xml:space="preserve"> район</w:t>
            </w:r>
            <w:r w:rsidR="00AE3648">
              <w:t>а</w:t>
            </w:r>
            <w:r w:rsidRPr="00C54961">
              <w:t xml:space="preserve"> по строительству, архитектуре и ЖКХ </w:t>
            </w:r>
          </w:p>
        </w:tc>
      </w:tr>
      <w:tr w:rsidR="00253117" w:rsidRPr="00C54961" w:rsidTr="00681D1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17" w:rsidRPr="00C54961" w:rsidRDefault="00253117" w:rsidP="00681D1A">
            <w:pPr>
              <w:autoSpaceDE w:val="0"/>
              <w:spacing w:before="60" w:after="60"/>
            </w:pPr>
            <w:r w:rsidRPr="00C54961">
              <w:t xml:space="preserve">Ответственный исполнитель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17" w:rsidRPr="00C54961" w:rsidRDefault="00253117" w:rsidP="00681D1A">
            <w:pPr>
              <w:autoSpaceDE w:val="0"/>
              <w:spacing w:before="60" w:after="60"/>
            </w:pPr>
            <w:r w:rsidRPr="00C54961">
              <w:t>Отдел  по строительству и ЖКХ Администрации муниципального образования</w:t>
            </w:r>
            <w:r w:rsidR="001651B0">
              <w:t xml:space="preserve"> </w:t>
            </w:r>
            <w:r w:rsidR="008D79C1" w:rsidRPr="007772F6">
              <w:t>«</w:t>
            </w:r>
            <w:r w:rsidR="008D79C1">
              <w:t xml:space="preserve">Муниципальный округ </w:t>
            </w:r>
            <w:r w:rsidR="008D79C1" w:rsidRPr="007772F6">
              <w:t>Вавожский район</w:t>
            </w:r>
            <w:r w:rsidR="008D79C1">
              <w:t xml:space="preserve"> Удмуртской Республики</w:t>
            </w:r>
            <w:r w:rsidR="008D79C1" w:rsidRPr="007772F6">
              <w:t>»</w:t>
            </w:r>
            <w:r w:rsidR="00FE1F29">
              <w:t>,</w:t>
            </w:r>
          </w:p>
          <w:p w:rsidR="00253117" w:rsidRPr="00C54961" w:rsidRDefault="00135557" w:rsidP="008D79C1">
            <w:pPr>
              <w:autoSpaceDE w:val="0"/>
              <w:spacing w:before="60"/>
            </w:pPr>
            <w:r>
              <w:t>О</w:t>
            </w:r>
            <w:r w:rsidR="00FE1F29">
              <w:t>тдел</w:t>
            </w:r>
            <w:r w:rsidR="00FE1F29" w:rsidRPr="007772F6">
              <w:t xml:space="preserve"> сельского хозяйства Администрации муниципального образования </w:t>
            </w:r>
            <w:r w:rsidR="008D79C1" w:rsidRPr="007772F6">
              <w:t>«</w:t>
            </w:r>
            <w:r w:rsidR="008D79C1">
              <w:t xml:space="preserve">Муниципальный округ </w:t>
            </w:r>
            <w:r w:rsidR="008D79C1" w:rsidRPr="007772F6">
              <w:t>Вавожский район</w:t>
            </w:r>
            <w:r w:rsidR="008D79C1">
              <w:t xml:space="preserve"> Удмуртской Республики</w:t>
            </w:r>
            <w:r w:rsidR="008D79C1" w:rsidRPr="007772F6">
              <w:t xml:space="preserve">» </w:t>
            </w:r>
          </w:p>
        </w:tc>
      </w:tr>
      <w:tr w:rsidR="00253117" w:rsidRPr="00C54961" w:rsidTr="00681D1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17" w:rsidRPr="00C54961" w:rsidRDefault="00253117" w:rsidP="00A231EA">
            <w:pPr>
              <w:autoSpaceDE w:val="0"/>
            </w:pPr>
            <w:r w:rsidRPr="00C54961">
              <w:t>Соисполнители 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17" w:rsidRDefault="00253117" w:rsidP="008D79C1">
            <w:pPr>
              <w:autoSpaceDE w:val="0"/>
              <w:spacing w:before="60"/>
            </w:pPr>
            <w:r w:rsidRPr="00C54961">
              <w:t xml:space="preserve">Отдел по управлению муниципальным имуществом Администрации муниципального образования </w:t>
            </w:r>
            <w:r w:rsidR="008D79C1" w:rsidRPr="007772F6">
              <w:t>«</w:t>
            </w:r>
            <w:r w:rsidR="008D79C1">
              <w:t xml:space="preserve">Муниципальный округ </w:t>
            </w:r>
            <w:r w:rsidR="008D79C1" w:rsidRPr="007772F6">
              <w:t>Вавожский район</w:t>
            </w:r>
            <w:r w:rsidR="008D79C1">
              <w:t xml:space="preserve"> Удмуртской Республики</w:t>
            </w:r>
            <w:r w:rsidR="008D79C1" w:rsidRPr="007772F6">
              <w:t>»</w:t>
            </w:r>
            <w:r w:rsidR="008D79C1" w:rsidRPr="00C54961">
              <w:t xml:space="preserve"> </w:t>
            </w:r>
          </w:p>
          <w:p w:rsidR="008715F8" w:rsidRPr="00C54961" w:rsidRDefault="008715F8" w:rsidP="008715F8">
            <w:pPr>
              <w:autoSpaceDE w:val="0"/>
              <w:spacing w:before="60" w:after="60"/>
            </w:pPr>
            <w:r>
              <w:t xml:space="preserve">Отдел экономического развития </w:t>
            </w:r>
            <w:r w:rsidRPr="007772F6">
              <w:t xml:space="preserve">Администрации муниципального </w:t>
            </w:r>
            <w:r>
              <w:t xml:space="preserve">образования </w:t>
            </w:r>
            <w:r w:rsidRPr="007772F6">
              <w:t>«</w:t>
            </w:r>
            <w:r>
              <w:t xml:space="preserve">Муниципальный округ </w:t>
            </w:r>
            <w:r w:rsidRPr="007772F6">
              <w:t>Вавожский район</w:t>
            </w:r>
            <w:r>
              <w:t xml:space="preserve"> Удмуртской Республики</w:t>
            </w:r>
            <w:r w:rsidRPr="007772F6">
              <w:t>»</w:t>
            </w:r>
          </w:p>
        </w:tc>
      </w:tr>
      <w:tr w:rsidR="00253117" w:rsidRPr="00C54961" w:rsidTr="00681D1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17" w:rsidRPr="00C54961" w:rsidRDefault="00253117" w:rsidP="00681D1A">
            <w:pPr>
              <w:rPr>
                <w:rFonts w:eastAsia="Calibri"/>
              </w:rPr>
            </w:pPr>
            <w:r w:rsidRPr="00C54961">
              <w:t>Цели подпрограммы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17" w:rsidRPr="00C54961" w:rsidRDefault="00253117" w:rsidP="008D79C1">
            <w:pPr>
              <w:tabs>
                <w:tab w:val="left" w:pos="459"/>
              </w:tabs>
              <w:autoSpaceDE w:val="0"/>
              <w:spacing w:before="60" w:after="60"/>
            </w:pPr>
            <w:r w:rsidRPr="00C54961">
              <w:rPr>
                <w:rFonts w:eastAsia="Calibri"/>
              </w:rPr>
              <w:t xml:space="preserve">   </w:t>
            </w:r>
            <w:r w:rsidRPr="00C54961">
              <w:t xml:space="preserve">улучшение жилищных условий граждан, проживающих на территории муниципального образования </w:t>
            </w:r>
            <w:r w:rsidR="008D79C1" w:rsidRPr="007772F6">
              <w:t>«</w:t>
            </w:r>
            <w:r w:rsidR="008D79C1">
              <w:t xml:space="preserve">Муниципальный округ </w:t>
            </w:r>
            <w:r w:rsidR="008D79C1" w:rsidRPr="007772F6">
              <w:t>Вавожский район</w:t>
            </w:r>
            <w:r w:rsidR="008D79C1">
              <w:t xml:space="preserve"> Удмуртской Республики</w:t>
            </w:r>
            <w:r w:rsidR="008D79C1" w:rsidRPr="007772F6">
              <w:t>»</w:t>
            </w:r>
            <w:r w:rsidR="008D79C1" w:rsidRPr="00C54961">
              <w:t xml:space="preserve"> </w:t>
            </w:r>
            <w:r>
              <w:t xml:space="preserve">  </w:t>
            </w:r>
          </w:p>
        </w:tc>
      </w:tr>
      <w:tr w:rsidR="00253117" w:rsidRPr="00C54961" w:rsidTr="00681D1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17" w:rsidRPr="00C54961" w:rsidRDefault="00253117" w:rsidP="00681D1A">
            <w:r w:rsidRPr="00C54961">
              <w:t>Задачи подпрограммы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17" w:rsidRDefault="00481969" w:rsidP="00481969">
            <w:pPr>
              <w:autoSpaceDE w:val="0"/>
              <w:spacing w:before="0"/>
              <w:jc w:val="both"/>
            </w:pPr>
            <w:r>
              <w:t xml:space="preserve">  1)  </w:t>
            </w:r>
            <w:r w:rsidR="00253117" w:rsidRPr="00C54961">
              <w:t>повышение уровня обеспечения сельского населения благоустроенным жильем;</w:t>
            </w:r>
          </w:p>
          <w:p w:rsidR="00253117" w:rsidRPr="00C54961" w:rsidRDefault="00481969" w:rsidP="0032137A">
            <w:pPr>
              <w:autoSpaceDE w:val="0"/>
              <w:spacing w:before="0"/>
              <w:jc w:val="both"/>
            </w:pPr>
            <w:r>
              <w:t xml:space="preserve">  2) </w:t>
            </w:r>
            <w:r w:rsidR="00745BDB" w:rsidRPr="00C54961">
              <w:t>повышение уровня благоустройства сельских домовладений</w:t>
            </w:r>
          </w:p>
        </w:tc>
      </w:tr>
      <w:tr w:rsidR="00253117" w:rsidRPr="00C54961" w:rsidTr="00681D1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17" w:rsidRPr="00C54961" w:rsidRDefault="00253117" w:rsidP="00681D1A">
            <w:pPr>
              <w:pStyle w:val="a4"/>
              <w:tabs>
                <w:tab w:val="left" w:pos="459"/>
              </w:tabs>
              <w:spacing w:before="60" w:after="60"/>
              <w:ind w:left="0"/>
              <w:jc w:val="both"/>
              <w:rPr>
                <w:highlight w:val="green"/>
              </w:rPr>
            </w:pPr>
            <w:r w:rsidRPr="00C54961">
              <w:rPr>
                <w:lang w:eastAsia="ru-RU"/>
              </w:rPr>
              <w:t>Приоритетные проекты (программы), реализуемые в рамках подпрограммы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17" w:rsidRPr="00C54961" w:rsidRDefault="00253117" w:rsidP="00681D1A">
            <w:pPr>
              <w:pStyle w:val="a4"/>
              <w:tabs>
                <w:tab w:val="left" w:pos="459"/>
              </w:tabs>
              <w:spacing w:before="0"/>
              <w:ind w:left="0"/>
              <w:jc w:val="both"/>
            </w:pPr>
            <w:r w:rsidRPr="00C54961">
              <w:t>не реализуются</w:t>
            </w:r>
          </w:p>
        </w:tc>
      </w:tr>
      <w:tr w:rsidR="00253117" w:rsidRPr="00C54961" w:rsidTr="00681D1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17" w:rsidRPr="00C54961" w:rsidRDefault="00253117" w:rsidP="00681D1A">
            <w:pPr>
              <w:pStyle w:val="a4"/>
              <w:tabs>
                <w:tab w:val="left" w:pos="459"/>
              </w:tabs>
              <w:spacing w:before="60" w:after="60"/>
              <w:ind w:left="0"/>
              <w:rPr>
                <w:highlight w:val="green"/>
              </w:rPr>
            </w:pPr>
            <w:r w:rsidRPr="00C54961">
              <w:rPr>
                <w:lang w:eastAsia="ru-RU"/>
              </w:rPr>
              <w:t>Региональные проекты (программы) федеральных национальных проектов (программ), реализуемые в рамках подпрограммы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17" w:rsidRPr="00C54961" w:rsidRDefault="00253117" w:rsidP="00681D1A">
            <w:pPr>
              <w:pStyle w:val="a4"/>
              <w:tabs>
                <w:tab w:val="left" w:pos="459"/>
              </w:tabs>
              <w:spacing w:before="0"/>
              <w:ind w:left="0"/>
              <w:jc w:val="both"/>
            </w:pPr>
            <w:r w:rsidRPr="00C54961">
              <w:t>не реализуются</w:t>
            </w:r>
          </w:p>
        </w:tc>
      </w:tr>
      <w:tr w:rsidR="00253117" w:rsidRPr="00C54961" w:rsidTr="00681D1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17" w:rsidRPr="00C54961" w:rsidRDefault="00253117" w:rsidP="00681D1A">
            <w:r w:rsidRPr="00C54961">
              <w:t>Целевые показатели  (индикаторы) подпрограммы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17" w:rsidRDefault="00745BDB" w:rsidP="00745BDB">
            <w:pPr>
              <w:tabs>
                <w:tab w:val="left" w:pos="459"/>
              </w:tabs>
              <w:spacing w:before="60"/>
              <w:jc w:val="both"/>
            </w:pPr>
            <w:r>
              <w:t xml:space="preserve">1) </w:t>
            </w:r>
            <w:r w:rsidR="00253117" w:rsidRPr="00C54961">
              <w:t xml:space="preserve">ввод (приобретение) жилья для граждан, проживающих на сельских территориях, кв. метров; </w:t>
            </w:r>
          </w:p>
          <w:p w:rsidR="007260C0" w:rsidRPr="001C3ECF" w:rsidRDefault="007260C0" w:rsidP="007260C0">
            <w:pPr>
              <w:tabs>
                <w:tab w:val="left" w:pos="459"/>
              </w:tabs>
              <w:spacing w:before="0"/>
              <w:jc w:val="both"/>
            </w:pPr>
            <w:r>
              <w:t xml:space="preserve"> 2) </w:t>
            </w:r>
            <w:r w:rsidRPr="001C3ECF">
              <w:t xml:space="preserve">улучшение жилищных условий семей, проживающих на сельских территориях, путем предоставления ипотечных кредитов (займов) по льготной ставке от 0,1 до 3 процентов годовых, </w:t>
            </w:r>
            <w:r w:rsidRPr="007A1FBE">
              <w:t>семей</w:t>
            </w:r>
            <w:r w:rsidRPr="001C3ECF">
              <w:t>;</w:t>
            </w:r>
          </w:p>
          <w:p w:rsidR="007260C0" w:rsidRPr="003C1848" w:rsidRDefault="007260C0" w:rsidP="007260C0">
            <w:pPr>
              <w:tabs>
                <w:tab w:val="left" w:pos="459"/>
              </w:tabs>
              <w:spacing w:before="0"/>
              <w:jc w:val="both"/>
            </w:pPr>
            <w:r>
              <w:t xml:space="preserve"> 3)</w:t>
            </w:r>
            <w:r w:rsidRPr="00B635DF">
              <w:t xml:space="preserve">повышение </w:t>
            </w:r>
            <w:r>
              <w:t>уровня</w:t>
            </w:r>
            <w:r w:rsidRPr="007260C0">
              <w:rPr>
                <w:color w:val="FF0000"/>
              </w:rPr>
              <w:t xml:space="preserve"> </w:t>
            </w:r>
            <w:r w:rsidRPr="003C1848">
              <w:t xml:space="preserve">благоустройства сельских домовладений, </w:t>
            </w:r>
            <w:r w:rsidRPr="007A1FBE">
              <w:t>домовладений</w:t>
            </w:r>
          </w:p>
          <w:p w:rsidR="00253117" w:rsidRPr="00C54961" w:rsidRDefault="00253117" w:rsidP="007260C0">
            <w:pPr>
              <w:tabs>
                <w:tab w:val="left" w:pos="459"/>
              </w:tabs>
              <w:spacing w:before="60"/>
              <w:jc w:val="both"/>
            </w:pPr>
          </w:p>
        </w:tc>
      </w:tr>
      <w:tr w:rsidR="00253117" w:rsidRPr="00C54961" w:rsidTr="00681D1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17" w:rsidRPr="00C54961" w:rsidRDefault="00253117" w:rsidP="00681D1A">
            <w:pPr>
              <w:autoSpaceDE w:val="0"/>
              <w:spacing w:before="60"/>
            </w:pPr>
            <w:r w:rsidRPr="00C54961">
              <w:t xml:space="preserve">Сроки и этапы  реализации </w:t>
            </w:r>
            <w:r w:rsidRPr="00C54961">
              <w:lastRenderedPageBreak/>
              <w:t>подпрограммы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17" w:rsidRDefault="00253117" w:rsidP="00681D1A">
            <w:pPr>
              <w:spacing w:before="60"/>
            </w:pPr>
            <w:r w:rsidRPr="00C54961">
              <w:lastRenderedPageBreak/>
              <w:t>Срок реализации - 2020-202</w:t>
            </w:r>
            <w:r w:rsidR="00530BDC">
              <w:t>8</w:t>
            </w:r>
            <w:r w:rsidRPr="00C54961">
              <w:t xml:space="preserve"> годы. </w:t>
            </w:r>
          </w:p>
          <w:p w:rsidR="00253117" w:rsidRPr="00C54961" w:rsidRDefault="00253117" w:rsidP="00681D1A">
            <w:pPr>
              <w:spacing w:before="60"/>
            </w:pPr>
            <w:r w:rsidRPr="00C54961">
              <w:t>Этапы реализации подпрограммы не выделяются</w:t>
            </w:r>
            <w:r>
              <w:t>.</w:t>
            </w:r>
          </w:p>
        </w:tc>
      </w:tr>
      <w:tr w:rsidR="00253117" w:rsidRPr="00C54961" w:rsidTr="004A243B">
        <w:trPr>
          <w:trHeight w:val="1255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17" w:rsidRPr="00C54961" w:rsidRDefault="00253117" w:rsidP="00A231EA">
            <w:pPr>
              <w:autoSpaceDE w:val="0"/>
              <w:spacing w:before="60" w:after="60"/>
            </w:pPr>
            <w:r w:rsidRPr="00C54961">
              <w:lastRenderedPageBreak/>
              <w:t xml:space="preserve">Ресурсное обеспечение </w:t>
            </w:r>
            <w:r>
              <w:t xml:space="preserve">подпрограммы </w:t>
            </w:r>
            <w:r w:rsidRPr="00C54961">
              <w:t>за счет средств бюджета</w:t>
            </w:r>
            <w:r w:rsidR="00A231EA">
              <w:t xml:space="preserve"> муниципального образования «Муниципальный округ Вавожский район Удмуртской Республики» </w:t>
            </w:r>
            <w:r w:rsidRPr="00C54961">
              <w:t xml:space="preserve"> 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17" w:rsidRPr="00C54961" w:rsidRDefault="009A4B40" w:rsidP="004A243B">
            <w:pPr>
              <w:autoSpaceDE w:val="0"/>
              <w:spacing w:before="60" w:after="60"/>
              <w:jc w:val="both"/>
            </w:pPr>
            <w:r>
              <w:t>С</w:t>
            </w:r>
            <w:r w:rsidR="00253117" w:rsidRPr="00C54961">
              <w:t>редств</w:t>
            </w:r>
            <w:r w:rsidR="00467A44">
              <w:t>а</w:t>
            </w:r>
            <w:r w:rsidR="00253117" w:rsidRPr="00C54961">
              <w:t xml:space="preserve"> бюджета</w:t>
            </w:r>
            <w:r w:rsidR="00135557">
              <w:t xml:space="preserve"> муниципального образования «Муниципальный округ </w:t>
            </w:r>
            <w:r w:rsidR="001651B0" w:rsidRPr="007772F6">
              <w:t>Вавожск</w:t>
            </w:r>
            <w:r w:rsidR="00135557">
              <w:t>ий</w:t>
            </w:r>
            <w:r w:rsidR="001651B0" w:rsidRPr="007772F6">
              <w:t xml:space="preserve"> район</w:t>
            </w:r>
            <w:r w:rsidR="00135557">
              <w:t xml:space="preserve"> Удмуртской Республики»</w:t>
            </w:r>
            <w:r w:rsidR="00253117" w:rsidRPr="00C54961">
              <w:t xml:space="preserve"> </w:t>
            </w:r>
            <w:r>
              <w:t xml:space="preserve">на </w:t>
            </w:r>
            <w:r w:rsidR="00253117" w:rsidRPr="00C54961">
              <w:t>реализаци</w:t>
            </w:r>
            <w:r>
              <w:t xml:space="preserve">ю мероприятий </w:t>
            </w:r>
            <w:r w:rsidR="00253117" w:rsidRPr="00C54961">
              <w:t xml:space="preserve"> </w:t>
            </w:r>
            <w:r w:rsidR="00494F45">
              <w:t>под</w:t>
            </w:r>
            <w:r w:rsidR="00253117" w:rsidRPr="00C54961">
              <w:t xml:space="preserve">программы </w:t>
            </w:r>
            <w:r>
              <w:t>не выделяются</w:t>
            </w:r>
            <w:r w:rsidR="000E061A" w:rsidRPr="000E061A">
              <w:t>.</w:t>
            </w:r>
          </w:p>
        </w:tc>
      </w:tr>
      <w:tr w:rsidR="00253117" w:rsidRPr="00C54961" w:rsidTr="00681D1A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3117" w:rsidRPr="00C54961" w:rsidRDefault="00253117" w:rsidP="00681D1A">
            <w:pPr>
              <w:autoSpaceDE w:val="0"/>
              <w:spacing w:before="60" w:after="60"/>
            </w:pPr>
            <w:r w:rsidRPr="00C54961">
              <w:t>Ожидаемые конечные результаты, оценка планируемой эффективности</w:t>
            </w:r>
          </w:p>
        </w:tc>
        <w:tc>
          <w:tcPr>
            <w:tcW w:w="6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3117" w:rsidRPr="0007602C" w:rsidRDefault="00253117" w:rsidP="00681D1A">
            <w:pPr>
              <w:autoSpaceDE w:val="0"/>
              <w:jc w:val="both"/>
            </w:pPr>
            <w:r w:rsidRPr="00C54961">
              <w:t xml:space="preserve"> </w:t>
            </w:r>
            <w:r>
              <w:t xml:space="preserve">За период реализации подпрограммы </w:t>
            </w:r>
            <w:r w:rsidRPr="0007602C">
              <w:t xml:space="preserve">предусматривается достижение следующих целевых показателей (индикаторов): </w:t>
            </w:r>
          </w:p>
          <w:p w:rsidR="00253117" w:rsidRPr="00C54961" w:rsidRDefault="00745BDB" w:rsidP="00745BDB">
            <w:pPr>
              <w:autoSpaceDE w:val="0"/>
              <w:spacing w:before="0"/>
              <w:jc w:val="both"/>
            </w:pPr>
            <w:r>
              <w:t xml:space="preserve">1) </w:t>
            </w:r>
            <w:r w:rsidR="00253117" w:rsidRPr="00C54961">
              <w:t xml:space="preserve">ввод (приобретение) жилья для граждан, проживающих на сельских территориях, </w:t>
            </w:r>
            <w:r w:rsidR="00481969" w:rsidRPr="00745BDB">
              <w:rPr>
                <w:b/>
              </w:rPr>
              <w:t>4118,6</w:t>
            </w:r>
            <w:r w:rsidR="00253117" w:rsidRPr="00745BDB">
              <w:rPr>
                <w:b/>
              </w:rPr>
              <w:t xml:space="preserve"> кв. метров</w:t>
            </w:r>
            <w:r w:rsidR="00253117" w:rsidRPr="00C54961">
              <w:t xml:space="preserve">; </w:t>
            </w:r>
          </w:p>
          <w:p w:rsidR="007260C0" w:rsidRPr="001C3ECF" w:rsidRDefault="00745BDB" w:rsidP="007260C0">
            <w:pPr>
              <w:tabs>
                <w:tab w:val="left" w:pos="459"/>
              </w:tabs>
              <w:spacing w:before="0"/>
              <w:jc w:val="both"/>
            </w:pPr>
            <w:r>
              <w:t xml:space="preserve"> </w:t>
            </w:r>
            <w:r w:rsidR="007260C0">
              <w:t xml:space="preserve">2) </w:t>
            </w:r>
            <w:r w:rsidR="007260C0" w:rsidRPr="001C3ECF">
              <w:t xml:space="preserve">улучшение жилищных условий семей, проживающих на сельских территориях, путем предоставления ипотечных кредитов (займов) по льготной ставке от 0,1 до 3 процентов годовых, </w:t>
            </w:r>
            <w:r w:rsidR="007260C0" w:rsidRPr="007260C0">
              <w:rPr>
                <w:b/>
              </w:rPr>
              <w:t>50</w:t>
            </w:r>
            <w:r w:rsidR="007260C0">
              <w:t xml:space="preserve"> </w:t>
            </w:r>
            <w:r w:rsidR="007260C0" w:rsidRPr="007260C0">
              <w:rPr>
                <w:b/>
              </w:rPr>
              <w:t>семей</w:t>
            </w:r>
            <w:r w:rsidR="007260C0" w:rsidRPr="001C3ECF">
              <w:t>;</w:t>
            </w:r>
          </w:p>
          <w:p w:rsidR="007260C0" w:rsidRPr="003C1848" w:rsidRDefault="00745BDB" w:rsidP="007260C0">
            <w:pPr>
              <w:tabs>
                <w:tab w:val="left" w:pos="459"/>
              </w:tabs>
              <w:spacing w:before="0"/>
              <w:jc w:val="both"/>
            </w:pPr>
            <w:r>
              <w:t xml:space="preserve"> </w:t>
            </w:r>
            <w:r w:rsidR="007260C0">
              <w:t>3)</w:t>
            </w:r>
            <w:r w:rsidR="007260C0" w:rsidRPr="00B635DF">
              <w:t xml:space="preserve">повышение </w:t>
            </w:r>
            <w:r w:rsidR="007260C0">
              <w:t>уровня</w:t>
            </w:r>
            <w:r w:rsidR="007260C0" w:rsidRPr="007260C0">
              <w:rPr>
                <w:color w:val="FF0000"/>
              </w:rPr>
              <w:t xml:space="preserve"> </w:t>
            </w:r>
            <w:r w:rsidR="007260C0" w:rsidRPr="003C1848">
              <w:t xml:space="preserve">благоустройства сельских домовладений, </w:t>
            </w:r>
            <w:r w:rsidR="007260C0" w:rsidRPr="007260C0">
              <w:rPr>
                <w:b/>
              </w:rPr>
              <w:t>12 домовладений</w:t>
            </w:r>
          </w:p>
          <w:p w:rsidR="00253117" w:rsidRPr="00C54961" w:rsidRDefault="00253117" w:rsidP="007260C0">
            <w:pPr>
              <w:tabs>
                <w:tab w:val="left" w:pos="459"/>
              </w:tabs>
              <w:spacing w:before="60" w:after="60"/>
              <w:jc w:val="both"/>
            </w:pPr>
          </w:p>
        </w:tc>
      </w:tr>
    </w:tbl>
    <w:p w:rsidR="00253117" w:rsidRPr="00C54961" w:rsidRDefault="00253117" w:rsidP="00253117">
      <w:pPr>
        <w:pStyle w:val="a4"/>
        <w:jc w:val="center"/>
        <w:rPr>
          <w:b/>
        </w:rPr>
      </w:pPr>
    </w:p>
    <w:p w:rsidR="00253117" w:rsidRDefault="00253117" w:rsidP="00253117">
      <w:pPr>
        <w:pStyle w:val="a4"/>
        <w:ind w:left="1637"/>
        <w:rPr>
          <w:b/>
        </w:rPr>
      </w:pPr>
      <w:r>
        <w:rPr>
          <w:b/>
        </w:rPr>
        <w:t xml:space="preserve">1.1. </w:t>
      </w:r>
      <w:r w:rsidRPr="00C54961">
        <w:rPr>
          <w:b/>
        </w:rPr>
        <w:t xml:space="preserve">Характеристика </w:t>
      </w:r>
      <w:r>
        <w:rPr>
          <w:b/>
        </w:rPr>
        <w:t>сферы деятельности подпрограммы</w:t>
      </w:r>
    </w:p>
    <w:p w:rsidR="00253117" w:rsidRPr="00C54961" w:rsidRDefault="00253117" w:rsidP="00253117">
      <w:pPr>
        <w:pStyle w:val="a4"/>
        <w:ind w:left="1277"/>
        <w:jc w:val="center"/>
        <w:rPr>
          <w:b/>
        </w:rPr>
      </w:pPr>
    </w:p>
    <w:p w:rsidR="00253117" w:rsidRPr="00C54961" w:rsidRDefault="00253117" w:rsidP="00253117">
      <w:pPr>
        <w:pStyle w:val="a4"/>
        <w:spacing w:before="0" w:line="276" w:lineRule="auto"/>
        <w:ind w:left="0" w:firstLine="708"/>
        <w:jc w:val="both"/>
      </w:pPr>
      <w:proofErr w:type="gramStart"/>
      <w:r w:rsidRPr="00C54961">
        <w:t xml:space="preserve">Подпрограмма охватывает вопросы государственной поддержки по улучшению жилищных условий граждан, проживающих </w:t>
      </w:r>
      <w:r>
        <w:t xml:space="preserve">на </w:t>
      </w:r>
      <w:r w:rsidRPr="00C54961">
        <w:t>территори</w:t>
      </w:r>
      <w:r>
        <w:t>и</w:t>
      </w:r>
      <w:r w:rsidRPr="00C54961">
        <w:t xml:space="preserve"> муниципального образования </w:t>
      </w:r>
      <w:r w:rsidR="001651B0" w:rsidRPr="007772F6">
        <w:t>«</w:t>
      </w:r>
      <w:r w:rsidR="001651B0">
        <w:t xml:space="preserve">Муниципальный округ </w:t>
      </w:r>
      <w:r w:rsidR="001651B0" w:rsidRPr="007772F6">
        <w:t>Вавожский район</w:t>
      </w:r>
      <w:r w:rsidR="001651B0">
        <w:t xml:space="preserve"> Удмуртской Республики</w:t>
      </w:r>
      <w:r w:rsidR="001651B0" w:rsidRPr="007772F6">
        <w:t>»</w:t>
      </w:r>
      <w:r w:rsidR="001651B0" w:rsidRPr="00C54961">
        <w:t xml:space="preserve"> </w:t>
      </w:r>
      <w:r w:rsidRPr="00C54961">
        <w:t xml:space="preserve">Удмуртской Республики, создания для сельского населения </w:t>
      </w:r>
      <w:r>
        <w:t>комфортных условий для их проживания</w:t>
      </w:r>
      <w:r w:rsidRPr="00C54961">
        <w:t xml:space="preserve">. </w:t>
      </w:r>
      <w:proofErr w:type="gramEnd"/>
    </w:p>
    <w:p w:rsidR="00253117" w:rsidRPr="00C54961" w:rsidRDefault="00253117" w:rsidP="00253117">
      <w:pPr>
        <w:spacing w:before="0"/>
        <w:ind w:firstLine="708"/>
        <w:jc w:val="both"/>
      </w:pPr>
      <w:r w:rsidRPr="00C54961">
        <w:t>Сельские территории Вавожского района - это 10 сельских поселений, объединяющих 69 сельских населенных пунктов.  На начало 2020 года сельское население  Вавожского района составляло  14891 человек, что на 1025 человек меньше показателя 2013 года (15916 чел. - в 2013 году), к уровню 2019 года численность населения района снизилась на 205 (15096 человек – в начале 2019г). На демографические показатели сельских территорий все большее влияние оказывает естественная убыль населения за счет миграционного оттока населения. Среднегодовая численность постоянного сельского населения 2019 году по отношению к 2013 году составила 94,6 процента, убыль населения составила 5,4 процента. На миграционное настроение сельского населения, особенно молодежи, влияет низкий уровень комфортности проживания в сельской местности.</w:t>
      </w:r>
    </w:p>
    <w:p w:rsidR="00253117" w:rsidRPr="00C54961" w:rsidRDefault="00253117" w:rsidP="00253117">
      <w:pPr>
        <w:spacing w:before="0"/>
        <w:ind w:firstLine="708"/>
        <w:jc w:val="both"/>
      </w:pPr>
      <w:proofErr w:type="gramStart"/>
      <w:r w:rsidRPr="00C54961">
        <w:t xml:space="preserve">Ежегодно в рамках </w:t>
      </w:r>
      <w:r w:rsidR="00095DDC">
        <w:t xml:space="preserve">подпрограммы </w:t>
      </w:r>
      <w:r w:rsidRPr="00C54961">
        <w:t>«Устойчивое развитие сельских территорий Удмуртской Республики на 2014-2020 годы»</w:t>
      </w:r>
      <w:r w:rsidR="00095DDC">
        <w:t xml:space="preserve"> государственной программы </w:t>
      </w:r>
      <w:r w:rsidR="00095DDC" w:rsidRPr="00C54961">
        <w:rPr>
          <w:spacing w:val="2"/>
          <w:shd w:val="clear" w:color="auto" w:fill="FFFFFF"/>
        </w:rPr>
        <w:t>Удмуртской Республики</w:t>
      </w:r>
      <w:r w:rsidR="00553487">
        <w:rPr>
          <w:spacing w:val="2"/>
          <w:shd w:val="clear" w:color="auto" w:fill="FFFFFF"/>
        </w:rPr>
        <w:t xml:space="preserve"> </w:t>
      </w:r>
      <w:r w:rsidR="00553487" w:rsidRPr="00C54961">
        <w:t>«Развитие сельского хозяйства и регулирования рынков сельскохозяйственной продукции, сырья и продовольствия»,</w:t>
      </w:r>
      <w:r w:rsidRPr="00C54961">
        <w:rPr>
          <w:spacing w:val="2"/>
          <w:shd w:val="clear" w:color="auto" w:fill="FFFFFF"/>
        </w:rPr>
        <w:t xml:space="preserve"> а также муниципальной</w:t>
      </w:r>
      <w:r w:rsidRPr="00C54961">
        <w:t xml:space="preserve">  программы «Устойчивое развитие</w:t>
      </w:r>
      <w:r w:rsidRPr="00C54961">
        <w:rPr>
          <w:spacing w:val="2"/>
          <w:shd w:val="clear" w:color="auto" w:fill="FFFFFF"/>
        </w:rPr>
        <w:t xml:space="preserve"> сельских территорий Вавожского района Удмуртской Республики на 2014-2020 годы», </w:t>
      </w:r>
      <w:r w:rsidRPr="00C54961">
        <w:t xml:space="preserve">жителям района, </w:t>
      </w:r>
      <w:r w:rsidR="00095DDC">
        <w:t>призна</w:t>
      </w:r>
      <w:r w:rsidR="008122ED">
        <w:t>н</w:t>
      </w:r>
      <w:r w:rsidR="00095DDC">
        <w:t>ных</w:t>
      </w:r>
      <w:r w:rsidRPr="00C54961">
        <w:t xml:space="preserve"> нуждающи</w:t>
      </w:r>
      <w:r w:rsidR="00C415A7">
        <w:t>ми</w:t>
      </w:r>
      <w:r w:rsidRPr="00C54961">
        <w:t xml:space="preserve">ся в жилых помещениях, </w:t>
      </w:r>
      <w:r w:rsidR="00095DDC">
        <w:t>выдавались</w:t>
      </w:r>
      <w:r w:rsidRPr="00C54961">
        <w:t xml:space="preserve"> </w:t>
      </w:r>
      <w:r w:rsidR="00095DDC">
        <w:t>свидетельства</w:t>
      </w:r>
      <w:r w:rsidRPr="00C54961">
        <w:t xml:space="preserve"> </w:t>
      </w:r>
      <w:r w:rsidR="00095DDC">
        <w:t>о предоставлении социальной выплаты на строительство (приобретение) жилья</w:t>
      </w:r>
      <w:proofErr w:type="gramEnd"/>
      <w:r w:rsidR="008122ED">
        <w:t xml:space="preserve"> на сельских территориях</w:t>
      </w:r>
      <w:r w:rsidRPr="00C54961">
        <w:t xml:space="preserve">. За период с 2014 по 2019 годы в рамках муниципальной программы «Устойчивое развитие сельских территорий Вавожского района Удмуртской Республики на 2014-2020 годы» 72 семьи района </w:t>
      </w:r>
      <w:r w:rsidRPr="00C54961">
        <w:lastRenderedPageBreak/>
        <w:t>получили социальные выплаты на приобретение и строительство жилья на общую сумму 40,6 млн. рублей, из них 54 молодых семьи на общую сумму 29,3 млн. рублей.</w:t>
      </w:r>
    </w:p>
    <w:p w:rsidR="00253117" w:rsidRDefault="00253117" w:rsidP="00253117">
      <w:pPr>
        <w:spacing w:before="0"/>
        <w:ind w:firstLine="708"/>
        <w:jc w:val="both"/>
      </w:pPr>
      <w:r w:rsidRPr="00C54961">
        <w:t>Тем не менее, существующие темпы жилищного строительства и ежегодно выделяемый объем государственной поддержки недостаточны для удовлетворения имеющейся потребности граждан, состоящих на учете в качестве нуждающихся в жилых помещениях.</w:t>
      </w:r>
    </w:p>
    <w:p w:rsidR="00253117" w:rsidRPr="004A197E" w:rsidRDefault="0027456D" w:rsidP="00253117">
      <w:pPr>
        <w:spacing w:before="0"/>
        <w:ind w:firstLine="709"/>
        <w:jc w:val="both"/>
      </w:pPr>
      <w:r>
        <w:t>У</w:t>
      </w:r>
      <w:r w:rsidR="00253117" w:rsidRPr="004A197E">
        <w:t>лучшени</w:t>
      </w:r>
      <w:r>
        <w:t>е</w:t>
      </w:r>
      <w:r w:rsidR="00C415A7">
        <w:t xml:space="preserve"> жилищных условий граждан</w:t>
      </w:r>
      <w:r w:rsidR="00253117" w:rsidRPr="004A197E">
        <w:t xml:space="preserve"> </w:t>
      </w:r>
      <w:r w:rsidR="008122ED">
        <w:t xml:space="preserve">осуществляющих </w:t>
      </w:r>
      <w:r w:rsidR="00253117" w:rsidRPr="004A197E">
        <w:t xml:space="preserve"> </w:t>
      </w:r>
      <w:r w:rsidR="008122ED">
        <w:t xml:space="preserve">деятельность </w:t>
      </w:r>
      <w:r w:rsidR="00253117" w:rsidRPr="004A197E">
        <w:t xml:space="preserve">в </w:t>
      </w:r>
      <w:r w:rsidR="008122ED">
        <w:t xml:space="preserve"> сфере</w:t>
      </w:r>
      <w:r w:rsidR="00253117" w:rsidRPr="004A197E">
        <w:t xml:space="preserve"> агропромышленного комплекса</w:t>
      </w:r>
      <w:r w:rsidR="008122ED">
        <w:t xml:space="preserve">, </w:t>
      </w:r>
      <w:r w:rsidR="00CF1B75">
        <w:t xml:space="preserve">в </w:t>
      </w:r>
      <w:r w:rsidR="008122ED" w:rsidRPr="004A197E">
        <w:t>социальной сфер</w:t>
      </w:r>
      <w:r w:rsidR="008122ED">
        <w:t>е, в организациях, осуществляющих</w:t>
      </w:r>
      <w:r w:rsidR="008122ED" w:rsidRPr="004A197E">
        <w:t xml:space="preserve"> </w:t>
      </w:r>
      <w:r w:rsidR="008122ED">
        <w:t>ветеринарную деятельность</w:t>
      </w:r>
      <w:r w:rsidR="00253117" w:rsidRPr="004A197E">
        <w:t xml:space="preserve"> </w:t>
      </w:r>
      <w:r w:rsidR="008122ED">
        <w:t xml:space="preserve">для сельскохозяйственных животных на </w:t>
      </w:r>
      <w:r w:rsidR="00253117" w:rsidRPr="004A197E">
        <w:t>территори</w:t>
      </w:r>
      <w:r w:rsidR="008122ED">
        <w:t xml:space="preserve">и муниципального образования </w:t>
      </w:r>
      <w:r w:rsidR="001651B0" w:rsidRPr="007772F6">
        <w:t>«</w:t>
      </w:r>
      <w:r w:rsidR="001651B0">
        <w:t xml:space="preserve">Муниципальный округ </w:t>
      </w:r>
      <w:r w:rsidR="001651B0" w:rsidRPr="007772F6">
        <w:t>Вавожский район</w:t>
      </w:r>
      <w:r w:rsidR="001651B0">
        <w:t xml:space="preserve"> Удмуртской Республики</w:t>
      </w:r>
      <w:r w:rsidR="001651B0" w:rsidRPr="007772F6">
        <w:t>»</w:t>
      </w:r>
      <w:r w:rsidR="00253117" w:rsidRPr="004A197E">
        <w:t>, предусматривается осуществлять путем:</w:t>
      </w:r>
    </w:p>
    <w:p w:rsidR="00253117" w:rsidRDefault="00253117" w:rsidP="00253117">
      <w:pPr>
        <w:spacing w:before="0"/>
        <w:ind w:firstLine="709"/>
        <w:jc w:val="both"/>
      </w:pPr>
      <w:r w:rsidRPr="004A197E">
        <w:t xml:space="preserve">- содействия </w:t>
      </w:r>
      <w:r w:rsidR="008122ED">
        <w:t xml:space="preserve">в </w:t>
      </w:r>
      <w:r w:rsidR="009C7D44">
        <w:t>получении</w:t>
      </w:r>
      <w:r w:rsidRPr="004A197E">
        <w:t xml:space="preserve"> </w:t>
      </w:r>
      <w:r>
        <w:t>гражданам</w:t>
      </w:r>
      <w:r w:rsidR="00CF1B75">
        <w:t>и</w:t>
      </w:r>
      <w:r>
        <w:t>, признанным</w:t>
      </w:r>
      <w:r w:rsidR="00CF1B75">
        <w:t>и</w:t>
      </w:r>
      <w:r>
        <w:t xml:space="preserve"> нуждающимися в улучшении жилищных условий, </w:t>
      </w:r>
      <w:r w:rsidRPr="004A197E">
        <w:t>социальных выплат на строительство и приобретение жилья;</w:t>
      </w:r>
    </w:p>
    <w:p w:rsidR="00481969" w:rsidRPr="004A197E" w:rsidRDefault="00481969" w:rsidP="00253117">
      <w:pPr>
        <w:spacing w:before="0"/>
        <w:ind w:firstLine="709"/>
        <w:jc w:val="both"/>
      </w:pPr>
      <w:r>
        <w:t>-</w:t>
      </w:r>
      <w:r w:rsidRPr="00481969">
        <w:t xml:space="preserve"> </w:t>
      </w:r>
      <w:r w:rsidRPr="004A197E">
        <w:t xml:space="preserve">содействия </w:t>
      </w:r>
      <w:r>
        <w:t>в получении</w:t>
      </w:r>
      <w:r w:rsidRPr="004A197E">
        <w:t xml:space="preserve"> </w:t>
      </w:r>
      <w:r>
        <w:t>гражданами, признанными нуждающимися в улучшении жилищных условий, жилья по договору социального найма.</w:t>
      </w:r>
    </w:p>
    <w:p w:rsidR="00253117" w:rsidRPr="004A197E" w:rsidRDefault="00253117" w:rsidP="00253117">
      <w:pPr>
        <w:spacing w:before="0"/>
        <w:ind w:firstLine="709"/>
        <w:jc w:val="both"/>
      </w:pPr>
      <w:r w:rsidRPr="004A197E">
        <w:t>Данные мероприятия будут способствовать закреплению граждан на территори</w:t>
      </w:r>
      <w:r w:rsidR="00553487">
        <w:t>и муниципального образования</w:t>
      </w:r>
      <w:r w:rsidRPr="004A197E">
        <w:t>, а также сокращению числа семей,  нуждающихся в улучшении жилищных условий.</w:t>
      </w:r>
    </w:p>
    <w:p w:rsidR="00253117" w:rsidRDefault="00253117" w:rsidP="00253117">
      <w:pPr>
        <w:pStyle w:val="a4"/>
        <w:spacing w:before="0"/>
        <w:ind w:left="1637"/>
        <w:contextualSpacing w:val="0"/>
        <w:rPr>
          <w:b/>
        </w:rPr>
      </w:pPr>
    </w:p>
    <w:p w:rsidR="00253117" w:rsidRPr="00C54961" w:rsidRDefault="00F70ECB" w:rsidP="00F70ECB">
      <w:pPr>
        <w:pStyle w:val="a4"/>
        <w:spacing w:before="0"/>
        <w:contextualSpacing w:val="0"/>
      </w:pPr>
      <w:r>
        <w:rPr>
          <w:b/>
        </w:rPr>
        <w:t xml:space="preserve">    </w:t>
      </w:r>
      <w:r w:rsidR="00253117" w:rsidRPr="00C54961">
        <w:rPr>
          <w:b/>
        </w:rPr>
        <w:t>1.2.</w:t>
      </w:r>
      <w:r w:rsidR="00253117">
        <w:rPr>
          <w:b/>
        </w:rPr>
        <w:t xml:space="preserve"> </w:t>
      </w:r>
      <w:r w:rsidR="00253117" w:rsidRPr="00C54961">
        <w:rPr>
          <w:b/>
        </w:rPr>
        <w:t xml:space="preserve">Приоритеты, цели  и задачи </w:t>
      </w:r>
      <w:r w:rsidR="00253117">
        <w:rPr>
          <w:b/>
        </w:rPr>
        <w:t xml:space="preserve">в сфере деятельности </w:t>
      </w:r>
      <w:r w:rsidR="00253117" w:rsidRPr="00C54961">
        <w:rPr>
          <w:b/>
        </w:rPr>
        <w:t>подпрограммы</w:t>
      </w:r>
    </w:p>
    <w:p w:rsidR="004B7FEF" w:rsidRPr="00E26E49" w:rsidRDefault="00253117" w:rsidP="004B7FEF">
      <w:pPr>
        <w:autoSpaceDE w:val="0"/>
        <w:autoSpaceDN w:val="0"/>
        <w:adjustRightInd w:val="0"/>
        <w:ind w:firstLine="709"/>
        <w:jc w:val="both"/>
      </w:pPr>
      <w:proofErr w:type="gramStart"/>
      <w:r w:rsidRPr="00C54961">
        <w:t>Цель и задачи муниципальной программы определены в соответствии с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31.05.2019 № 696</w:t>
      </w:r>
      <w:r w:rsidR="00874FC4">
        <w:rPr>
          <w:rFonts w:eastAsia="Calibri"/>
          <w:bCs w:val="0"/>
          <w:color w:val="392C69"/>
          <w:lang w:eastAsia="ru-RU"/>
        </w:rPr>
        <w:t>,</w:t>
      </w:r>
      <w:r w:rsidRPr="00C54961">
        <w:t xml:space="preserve"> Стратегией устойчивого развития сельских территорий Российской Федерации на период до 2030 года, утвержденной распоряжением Правительства Российской Ф</w:t>
      </w:r>
      <w:r w:rsidR="002A1379">
        <w:t>едерации от 02.02.2015 № 151-р</w:t>
      </w:r>
      <w:r w:rsidRPr="00C54961">
        <w:t>, Стратегией социально-экономического развития Удмуртской Республики на период до 2025 года, утвержденной Законом Удмуртской Республики от</w:t>
      </w:r>
      <w:proofErr w:type="gramEnd"/>
      <w:r w:rsidRPr="00C54961">
        <w:t xml:space="preserve"> </w:t>
      </w:r>
      <w:proofErr w:type="gramStart"/>
      <w:r w:rsidRPr="00C54961">
        <w:t>09.10.2009 № 40-РЗ, подпрограммой «Комплексное развитие сельских территорий»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продовольствия», утвержденной Постановлением Правительства Удмуртской Республики от 15.03.2013 № 102 (</w:t>
      </w:r>
      <w:r w:rsidR="002A1379">
        <w:t>постановление утратило силу</w:t>
      </w:r>
      <w:r w:rsidR="00FA613A">
        <w:t xml:space="preserve"> 30.11.2023</w:t>
      </w:r>
      <w:r w:rsidR="004B7FEF" w:rsidRPr="00C54961">
        <w:t>)</w:t>
      </w:r>
      <w:r w:rsidR="00371001">
        <w:t xml:space="preserve">, </w:t>
      </w:r>
      <w:r w:rsidR="00886B3C">
        <w:rPr>
          <w:sz w:val="22"/>
        </w:rPr>
        <w:t xml:space="preserve">направлением «Обеспечение комплексного развития сельских территорий» </w:t>
      </w:r>
      <w:r w:rsidR="00371001">
        <w:rPr>
          <w:sz w:val="22"/>
        </w:rPr>
        <w:t xml:space="preserve">государственной </w:t>
      </w:r>
      <w:hyperlink w:anchor="P64">
        <w:r w:rsidR="00371001" w:rsidRPr="002A1379">
          <w:rPr>
            <w:sz w:val="22"/>
          </w:rPr>
          <w:t>программ</w:t>
        </w:r>
        <w:r w:rsidR="00886B3C">
          <w:rPr>
            <w:sz w:val="22"/>
          </w:rPr>
          <w:t>ы</w:t>
        </w:r>
      </w:hyperlink>
      <w:r w:rsidR="00371001" w:rsidRPr="002A1379">
        <w:rPr>
          <w:sz w:val="22"/>
        </w:rPr>
        <w:t xml:space="preserve"> </w:t>
      </w:r>
      <w:r w:rsidR="00371001">
        <w:rPr>
          <w:sz w:val="22"/>
        </w:rPr>
        <w:t xml:space="preserve">Удмуртской Республики </w:t>
      </w:r>
      <w:r w:rsidR="002A1379">
        <w:rPr>
          <w:sz w:val="22"/>
        </w:rPr>
        <w:t>«</w:t>
      </w:r>
      <w:r w:rsidR="00371001">
        <w:rPr>
          <w:sz w:val="22"/>
        </w:rPr>
        <w:t>Развитие сельского хозяйства и регулирования рынков сельскохозяйственной продукции, сырья и продовольствия</w:t>
      </w:r>
      <w:r w:rsidR="002A1379">
        <w:rPr>
          <w:sz w:val="22"/>
        </w:rPr>
        <w:t xml:space="preserve">», утвержденной </w:t>
      </w:r>
      <w:r w:rsidR="002A1379" w:rsidRPr="00C54961">
        <w:t>Постановлением Правительства Удмуртской Республики</w:t>
      </w:r>
      <w:proofErr w:type="gramEnd"/>
      <w:r w:rsidR="002A1379" w:rsidRPr="00C54961">
        <w:t xml:space="preserve"> от </w:t>
      </w:r>
      <w:r w:rsidR="002A1379">
        <w:t>30</w:t>
      </w:r>
      <w:r w:rsidR="002A1379" w:rsidRPr="00C54961">
        <w:t>.</w:t>
      </w:r>
      <w:r w:rsidR="002A1379">
        <w:t>11</w:t>
      </w:r>
      <w:r w:rsidR="002A1379" w:rsidRPr="00C54961">
        <w:t>.20</w:t>
      </w:r>
      <w:r w:rsidR="002A1379">
        <w:t>2</w:t>
      </w:r>
      <w:r w:rsidR="002A1379" w:rsidRPr="00C54961">
        <w:t xml:space="preserve">3 № </w:t>
      </w:r>
      <w:r w:rsidR="002A1379">
        <w:t>786.</w:t>
      </w:r>
      <w:r w:rsidR="002A1379" w:rsidRPr="00C54961">
        <w:t xml:space="preserve"> </w:t>
      </w:r>
      <w:r w:rsidR="00371001">
        <w:rPr>
          <w:sz w:val="22"/>
        </w:rPr>
        <w:t xml:space="preserve"> </w:t>
      </w:r>
      <w:r w:rsidR="0032137A">
        <w:t xml:space="preserve">                                     </w:t>
      </w:r>
    </w:p>
    <w:p w:rsidR="00253117" w:rsidRPr="00C54961" w:rsidRDefault="00253117" w:rsidP="006F3811">
      <w:pPr>
        <w:spacing w:before="0"/>
        <w:ind w:firstLine="708"/>
        <w:jc w:val="both"/>
      </w:pPr>
      <w:r w:rsidRPr="00C54961">
        <w:t xml:space="preserve">Под комплексным развитием сельских территорий следует понимать создание условий для обеспечения стабильного повышения качества и уровня жизни сельского населения на основе преимуществ сельского образа жизни в целях сохранения социального и экономического потенциала сельских территорий. </w:t>
      </w:r>
    </w:p>
    <w:p w:rsidR="00984002" w:rsidRDefault="00253117" w:rsidP="00DD49EB">
      <w:pPr>
        <w:pStyle w:val="ConsPlusNormal"/>
        <w:spacing w:before="220"/>
        <w:ind w:firstLine="540"/>
        <w:jc w:val="both"/>
      </w:pPr>
      <w:proofErr w:type="gramStart"/>
      <w:r w:rsidRPr="007349FB">
        <w:rPr>
          <w:rFonts w:ascii="Times New Roman" w:hAnsi="Times New Roman" w:cs="Times New Roman"/>
          <w:sz w:val="24"/>
          <w:szCs w:val="24"/>
        </w:rPr>
        <w:t>Приоритеты государственной политики подпрограммы «Создание условий для обеспечения доступным и комфортным жильем сельского населения» (далее - подпрограмма) определены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 мая 2019</w:t>
      </w:r>
      <w:r w:rsidR="00514A78" w:rsidRPr="007349FB">
        <w:rPr>
          <w:rFonts w:ascii="Times New Roman" w:hAnsi="Times New Roman" w:cs="Times New Roman"/>
          <w:sz w:val="24"/>
          <w:szCs w:val="24"/>
        </w:rPr>
        <w:t xml:space="preserve"> </w:t>
      </w:r>
      <w:r w:rsidRPr="007349FB">
        <w:rPr>
          <w:rFonts w:ascii="Times New Roman" w:hAnsi="Times New Roman" w:cs="Times New Roman"/>
          <w:sz w:val="24"/>
          <w:szCs w:val="24"/>
        </w:rPr>
        <w:t xml:space="preserve"> № 696</w:t>
      </w:r>
      <w:r w:rsidR="00886B3C">
        <w:t xml:space="preserve">, </w:t>
      </w:r>
      <w:r w:rsidR="00886B3C" w:rsidRPr="00DD49EB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DD49EB" w:rsidRPr="00DD49EB">
        <w:rPr>
          <w:rFonts w:ascii="Times New Roman" w:hAnsi="Times New Roman" w:cs="Times New Roman"/>
          <w:sz w:val="24"/>
          <w:szCs w:val="24"/>
        </w:rPr>
        <w:t xml:space="preserve">планом </w:t>
      </w:r>
      <w:r w:rsidR="007349FB" w:rsidRPr="00DD49EB">
        <w:rPr>
          <w:rFonts w:ascii="Times New Roman" w:hAnsi="Times New Roman" w:cs="Times New Roman"/>
          <w:sz w:val="24"/>
          <w:szCs w:val="24"/>
        </w:rPr>
        <w:t>реализаци</w:t>
      </w:r>
      <w:r w:rsidR="00DD49EB" w:rsidRPr="00DD49EB">
        <w:rPr>
          <w:rFonts w:ascii="Times New Roman" w:hAnsi="Times New Roman" w:cs="Times New Roman"/>
          <w:sz w:val="24"/>
          <w:szCs w:val="24"/>
        </w:rPr>
        <w:t>и</w:t>
      </w:r>
      <w:r w:rsidR="007349FB" w:rsidRPr="00DD49EB">
        <w:rPr>
          <w:rFonts w:ascii="Times New Roman" w:hAnsi="Times New Roman" w:cs="Times New Roman"/>
          <w:sz w:val="24"/>
          <w:szCs w:val="24"/>
        </w:rPr>
        <w:t xml:space="preserve"> комплекса процессных мероприятий </w:t>
      </w:r>
      <w:r w:rsidR="00DD49EB" w:rsidRPr="00DD49EB">
        <w:rPr>
          <w:rFonts w:ascii="Times New Roman" w:hAnsi="Times New Roman" w:cs="Times New Roman"/>
          <w:sz w:val="24"/>
          <w:szCs w:val="24"/>
        </w:rPr>
        <w:t>«</w:t>
      </w:r>
      <w:r w:rsidR="007349FB" w:rsidRPr="00DD49EB">
        <w:rPr>
          <w:rFonts w:ascii="Times New Roman" w:hAnsi="Times New Roman" w:cs="Times New Roman"/>
          <w:sz w:val="24"/>
          <w:szCs w:val="24"/>
        </w:rPr>
        <w:t>Комплексное развитие сельских территорий</w:t>
      </w:r>
      <w:r w:rsidR="00DD49EB" w:rsidRPr="00DD49EB">
        <w:rPr>
          <w:rFonts w:ascii="Times New Roman" w:hAnsi="Times New Roman" w:cs="Times New Roman"/>
          <w:sz w:val="24"/>
          <w:szCs w:val="24"/>
        </w:rPr>
        <w:t>» государственной программы Удмуртской Республики «Развитие сельского хозяйства и регулирования рынков сельскохозяйственной продукции, сырья и</w:t>
      </w:r>
      <w:proofErr w:type="gramEnd"/>
      <w:r w:rsidR="00DD49EB" w:rsidRPr="00DD49EB">
        <w:rPr>
          <w:rFonts w:ascii="Times New Roman" w:hAnsi="Times New Roman" w:cs="Times New Roman"/>
          <w:sz w:val="24"/>
          <w:szCs w:val="24"/>
        </w:rPr>
        <w:t xml:space="preserve"> продовольствия», утвержденной Постановлением Правительства Удмуртской Республики от 30.11.2023 № 786.       </w:t>
      </w:r>
    </w:p>
    <w:p w:rsidR="005F03C7" w:rsidRDefault="00253117" w:rsidP="005F03C7">
      <w:pPr>
        <w:autoSpaceDE w:val="0"/>
        <w:spacing w:before="0"/>
        <w:ind w:firstLine="709"/>
        <w:jc w:val="both"/>
      </w:pPr>
      <w:r w:rsidRPr="00C54961">
        <w:lastRenderedPageBreak/>
        <w:t xml:space="preserve">Основной целью подпрограммы является улучшение жилищных условий </w:t>
      </w:r>
      <w:r w:rsidR="00C415A7">
        <w:t>граждан</w:t>
      </w:r>
      <w:r w:rsidRPr="00C54961">
        <w:t>, проживающ</w:t>
      </w:r>
      <w:r w:rsidR="00C415A7">
        <w:t>их</w:t>
      </w:r>
      <w:r w:rsidRPr="00C54961">
        <w:t xml:space="preserve"> на территории </w:t>
      </w:r>
      <w:r w:rsidR="00992CBF">
        <w:t>муниципального образования «</w:t>
      </w:r>
      <w:r w:rsidR="009A179F">
        <w:t xml:space="preserve">Муниципальный округ </w:t>
      </w:r>
      <w:r w:rsidRPr="00C54961">
        <w:t>Вавожск</w:t>
      </w:r>
      <w:r w:rsidR="00992CBF">
        <w:t>ий</w:t>
      </w:r>
      <w:r w:rsidRPr="00C54961">
        <w:t xml:space="preserve"> район</w:t>
      </w:r>
      <w:r w:rsidR="009A179F">
        <w:t xml:space="preserve"> Удмуртской Республики</w:t>
      </w:r>
      <w:r w:rsidR="00992CBF">
        <w:t>»</w:t>
      </w:r>
      <w:r w:rsidRPr="00C54961">
        <w:t>.</w:t>
      </w:r>
    </w:p>
    <w:p w:rsidR="00253117" w:rsidRPr="00C54961" w:rsidRDefault="00253117" w:rsidP="005F03C7">
      <w:pPr>
        <w:autoSpaceDE w:val="0"/>
        <w:spacing w:before="0"/>
        <w:ind w:firstLine="709"/>
        <w:jc w:val="both"/>
      </w:pPr>
      <w:r w:rsidRPr="00C54961">
        <w:t>Достижению поставленной в подпрограмме цели способств</w:t>
      </w:r>
      <w:r w:rsidR="00C415A7">
        <w:t>ует</w:t>
      </w:r>
      <w:r w:rsidRPr="00C54961">
        <w:t xml:space="preserve"> решение следующих задач:</w:t>
      </w:r>
    </w:p>
    <w:p w:rsidR="00BF1A4E" w:rsidRDefault="00253117" w:rsidP="00EF671F">
      <w:pPr>
        <w:autoSpaceDE w:val="0"/>
        <w:spacing w:before="0"/>
        <w:ind w:firstLine="709"/>
        <w:jc w:val="both"/>
      </w:pPr>
      <w:r w:rsidRPr="00C54961">
        <w:t>- реализация мероприятий по строительству (приобретению) жилья</w:t>
      </w:r>
      <w:r w:rsidR="00BF1A4E">
        <w:t>;</w:t>
      </w:r>
    </w:p>
    <w:p w:rsidR="00253117" w:rsidRPr="00C54961" w:rsidRDefault="00253117" w:rsidP="00EF671F">
      <w:pPr>
        <w:autoSpaceDE w:val="0"/>
        <w:spacing w:before="0"/>
        <w:ind w:firstLine="709"/>
        <w:jc w:val="both"/>
      </w:pPr>
      <w:r w:rsidRPr="00C54961">
        <w:t>-  повышение уровня обеспечения сельского населения благоустроенным жильем</w:t>
      </w:r>
      <w:r w:rsidR="00481969">
        <w:t>.</w:t>
      </w:r>
    </w:p>
    <w:p w:rsidR="00253117" w:rsidRPr="00C54961" w:rsidRDefault="00253117" w:rsidP="00EF671F">
      <w:pPr>
        <w:autoSpaceDE w:val="0"/>
        <w:spacing w:before="0"/>
        <w:ind w:firstLine="709"/>
        <w:jc w:val="both"/>
      </w:pPr>
      <w:r w:rsidRPr="00C54961">
        <w:t>В реализации мероприятий подпрограммы принимают участие  граждане, нуждающиеся в улучшении жилищных условий</w:t>
      </w:r>
      <w:r w:rsidR="00553487">
        <w:t>, кредитные организации, Министерство сельского хозяйства</w:t>
      </w:r>
      <w:r w:rsidR="0011022A">
        <w:t xml:space="preserve"> и продовольствия</w:t>
      </w:r>
      <w:r w:rsidR="00553487">
        <w:t xml:space="preserve"> Удмуртской Республики</w:t>
      </w:r>
      <w:r w:rsidRPr="00C54961">
        <w:t>.</w:t>
      </w:r>
    </w:p>
    <w:p w:rsidR="00253117" w:rsidRPr="00C54961" w:rsidRDefault="00253117" w:rsidP="00253117">
      <w:pPr>
        <w:autoSpaceDE w:val="0"/>
        <w:ind w:left="1637"/>
        <w:rPr>
          <w:b/>
        </w:rPr>
      </w:pPr>
      <w:r w:rsidRPr="00C54961">
        <w:rPr>
          <w:b/>
        </w:rPr>
        <w:t>1.3.</w:t>
      </w:r>
      <w:r>
        <w:rPr>
          <w:b/>
        </w:rPr>
        <w:t xml:space="preserve"> </w:t>
      </w:r>
      <w:r w:rsidRPr="00C54961">
        <w:rPr>
          <w:b/>
        </w:rPr>
        <w:t>Целевые показатели  (индикаторы) подпрограммы</w:t>
      </w:r>
    </w:p>
    <w:p w:rsidR="00253117" w:rsidRPr="00C54961" w:rsidRDefault="00253117" w:rsidP="00253117">
      <w:pPr>
        <w:autoSpaceDE w:val="0"/>
        <w:jc w:val="both"/>
      </w:pPr>
      <w:r w:rsidRPr="00C54961">
        <w:t>Целевыми показателями (индикаторами) подпрограммы являются:</w:t>
      </w:r>
    </w:p>
    <w:p w:rsidR="00253117" w:rsidRPr="00C54961" w:rsidRDefault="00253117" w:rsidP="00253117">
      <w:pPr>
        <w:tabs>
          <w:tab w:val="left" w:pos="459"/>
        </w:tabs>
        <w:spacing w:before="60" w:after="60"/>
        <w:jc w:val="both"/>
      </w:pPr>
      <w:r w:rsidRPr="00C54961">
        <w:t xml:space="preserve"> 1)  ввод (приобретение) жилья для граждан, проживающих на сельских территориях,  кв. метров; </w:t>
      </w:r>
    </w:p>
    <w:p w:rsidR="00253117" w:rsidRPr="00C54961" w:rsidRDefault="00253117" w:rsidP="00253117">
      <w:pPr>
        <w:tabs>
          <w:tab w:val="left" w:pos="459"/>
        </w:tabs>
        <w:spacing w:before="60" w:after="60"/>
        <w:jc w:val="both"/>
      </w:pPr>
      <w:r w:rsidRPr="00C54961">
        <w:t>2)  улучшение жилищных условий семей, проживающих на сельских территориях, путем предоставления ипотечных кредитов (займов) по льготной ставке от 0,1 до 3 процентов годовых, семей;</w:t>
      </w:r>
    </w:p>
    <w:p w:rsidR="00253117" w:rsidRPr="00C54961" w:rsidRDefault="00BF1A4E" w:rsidP="00253117">
      <w:pPr>
        <w:tabs>
          <w:tab w:val="left" w:pos="459"/>
        </w:tabs>
        <w:spacing w:before="60" w:after="60"/>
        <w:jc w:val="both"/>
      </w:pPr>
      <w:r>
        <w:t>3</w:t>
      </w:r>
      <w:r w:rsidR="00253117" w:rsidRPr="00C54961">
        <w:t>) повышение уровня</w:t>
      </w:r>
      <w:r w:rsidR="00253117" w:rsidRPr="00C54961">
        <w:rPr>
          <w:color w:val="FF0000"/>
        </w:rPr>
        <w:t xml:space="preserve"> </w:t>
      </w:r>
      <w:r w:rsidR="00253117" w:rsidRPr="00C54961">
        <w:t>благоустройства сельских домовладений, домовладений.</w:t>
      </w:r>
    </w:p>
    <w:p w:rsidR="00253117" w:rsidRPr="00C54961" w:rsidRDefault="00253117" w:rsidP="00253117">
      <w:pPr>
        <w:autoSpaceDE w:val="0"/>
        <w:jc w:val="both"/>
      </w:pPr>
      <w:r w:rsidRPr="00C54961">
        <w:rPr>
          <w:b/>
        </w:rPr>
        <w:t xml:space="preserve">      </w:t>
      </w:r>
      <w:r w:rsidRPr="00C54961">
        <w:t>Реализация мероприятий подпрограммы должна обеспечить:</w:t>
      </w:r>
    </w:p>
    <w:p w:rsidR="00253117" w:rsidRPr="00C54961" w:rsidRDefault="00253117" w:rsidP="002531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 xml:space="preserve">ввод (приобретение) </w:t>
      </w:r>
      <w:r w:rsidR="007D11C1">
        <w:rPr>
          <w:rFonts w:ascii="Times New Roman" w:hAnsi="Times New Roman" w:cs="Times New Roman"/>
          <w:sz w:val="24"/>
          <w:szCs w:val="24"/>
        </w:rPr>
        <w:t>4118,6</w:t>
      </w:r>
      <w:r w:rsidRPr="00C54961">
        <w:rPr>
          <w:rFonts w:ascii="Times New Roman" w:hAnsi="Times New Roman" w:cs="Times New Roman"/>
          <w:sz w:val="24"/>
          <w:szCs w:val="24"/>
        </w:rPr>
        <w:t xml:space="preserve"> кв. метров жилья для граждан, проживающих на сельских территориях:</w:t>
      </w:r>
    </w:p>
    <w:p w:rsidR="00253117" w:rsidRPr="00C54961" w:rsidRDefault="00253117" w:rsidP="002531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494F45">
        <w:rPr>
          <w:rFonts w:ascii="Times New Roman" w:hAnsi="Times New Roman" w:cs="Times New Roman"/>
          <w:sz w:val="24"/>
          <w:szCs w:val="24"/>
        </w:rPr>
        <w:t>1</w:t>
      </w:r>
      <w:r w:rsidR="00D43D66">
        <w:rPr>
          <w:rFonts w:ascii="Times New Roman" w:hAnsi="Times New Roman" w:cs="Times New Roman"/>
          <w:sz w:val="24"/>
          <w:szCs w:val="24"/>
        </w:rPr>
        <w:t>243,6</w:t>
      </w:r>
      <w:r w:rsidRPr="00C54961">
        <w:rPr>
          <w:rFonts w:ascii="Times New Roman" w:hAnsi="Times New Roman" w:cs="Times New Roman"/>
          <w:sz w:val="24"/>
          <w:szCs w:val="24"/>
        </w:rPr>
        <w:t xml:space="preserve"> кв. метров;</w:t>
      </w:r>
    </w:p>
    <w:p w:rsidR="00253117" w:rsidRPr="00C54961" w:rsidRDefault="00253117" w:rsidP="002531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494F45">
        <w:rPr>
          <w:rFonts w:ascii="Times New Roman" w:hAnsi="Times New Roman" w:cs="Times New Roman"/>
          <w:sz w:val="24"/>
          <w:szCs w:val="24"/>
        </w:rPr>
        <w:t>1</w:t>
      </w:r>
      <w:r w:rsidR="00D43D66">
        <w:rPr>
          <w:rFonts w:ascii="Times New Roman" w:hAnsi="Times New Roman" w:cs="Times New Roman"/>
          <w:sz w:val="24"/>
          <w:szCs w:val="24"/>
        </w:rPr>
        <w:t>351,7</w:t>
      </w:r>
      <w:r w:rsidRPr="00C54961">
        <w:rPr>
          <w:rFonts w:ascii="Times New Roman" w:hAnsi="Times New Roman" w:cs="Times New Roman"/>
          <w:sz w:val="24"/>
          <w:szCs w:val="24"/>
        </w:rPr>
        <w:t xml:space="preserve"> кв. метров;</w:t>
      </w:r>
    </w:p>
    <w:p w:rsidR="00253117" w:rsidRDefault="00253117" w:rsidP="002531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EF671F" w:rsidRPr="00C54961">
        <w:rPr>
          <w:rFonts w:ascii="Times New Roman" w:hAnsi="Times New Roman" w:cs="Times New Roman"/>
          <w:sz w:val="24"/>
          <w:szCs w:val="24"/>
        </w:rPr>
        <w:t>–</w:t>
      </w:r>
      <w:r w:rsidRPr="00C54961">
        <w:rPr>
          <w:rFonts w:ascii="Times New Roman" w:hAnsi="Times New Roman" w:cs="Times New Roman"/>
          <w:sz w:val="24"/>
          <w:szCs w:val="24"/>
        </w:rPr>
        <w:t xml:space="preserve"> </w:t>
      </w:r>
      <w:r w:rsidR="00692950">
        <w:rPr>
          <w:rFonts w:ascii="Times New Roman" w:hAnsi="Times New Roman" w:cs="Times New Roman"/>
          <w:sz w:val="24"/>
          <w:szCs w:val="24"/>
        </w:rPr>
        <w:t>548,7</w:t>
      </w:r>
      <w:r w:rsidRPr="00C54961">
        <w:rPr>
          <w:rFonts w:ascii="Times New Roman" w:hAnsi="Times New Roman" w:cs="Times New Roman"/>
          <w:sz w:val="24"/>
          <w:szCs w:val="24"/>
        </w:rPr>
        <w:t xml:space="preserve"> кв. метров;</w:t>
      </w:r>
    </w:p>
    <w:p w:rsidR="00C03217" w:rsidRDefault="00C03217" w:rsidP="00C032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>в 202</w:t>
      </w:r>
      <w:r w:rsidR="00B75346">
        <w:rPr>
          <w:rFonts w:ascii="Times New Roman" w:hAnsi="Times New Roman" w:cs="Times New Roman"/>
          <w:sz w:val="24"/>
          <w:szCs w:val="24"/>
        </w:rPr>
        <w:t>3</w:t>
      </w:r>
      <w:r w:rsidRPr="00C54961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75346">
        <w:rPr>
          <w:rFonts w:ascii="Times New Roman" w:hAnsi="Times New Roman" w:cs="Times New Roman"/>
          <w:sz w:val="24"/>
          <w:szCs w:val="24"/>
        </w:rPr>
        <w:t>2</w:t>
      </w:r>
      <w:r w:rsidR="002A64D1">
        <w:rPr>
          <w:rFonts w:ascii="Times New Roman" w:hAnsi="Times New Roman" w:cs="Times New Roman"/>
          <w:sz w:val="24"/>
          <w:szCs w:val="24"/>
        </w:rPr>
        <w:t>96</w:t>
      </w:r>
      <w:r w:rsidR="00B75346">
        <w:rPr>
          <w:rFonts w:ascii="Times New Roman" w:hAnsi="Times New Roman" w:cs="Times New Roman"/>
          <w:sz w:val="24"/>
          <w:szCs w:val="24"/>
        </w:rPr>
        <w:t>,4</w:t>
      </w:r>
      <w:r w:rsidRPr="00C54961">
        <w:rPr>
          <w:rFonts w:ascii="Times New Roman" w:hAnsi="Times New Roman" w:cs="Times New Roman"/>
          <w:sz w:val="24"/>
          <w:szCs w:val="24"/>
        </w:rPr>
        <w:t xml:space="preserve"> кв. метров;</w:t>
      </w:r>
    </w:p>
    <w:p w:rsidR="0027347A" w:rsidRDefault="0027347A" w:rsidP="00273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>в 202</w:t>
      </w:r>
      <w:r w:rsidR="00B75346">
        <w:rPr>
          <w:rFonts w:ascii="Times New Roman" w:hAnsi="Times New Roman" w:cs="Times New Roman"/>
          <w:sz w:val="24"/>
          <w:szCs w:val="24"/>
        </w:rPr>
        <w:t>4</w:t>
      </w:r>
      <w:r w:rsidRPr="00C54961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7D11C1">
        <w:rPr>
          <w:rFonts w:ascii="Times New Roman" w:hAnsi="Times New Roman" w:cs="Times New Roman"/>
          <w:sz w:val="24"/>
          <w:szCs w:val="24"/>
        </w:rPr>
        <w:t>278,2</w:t>
      </w:r>
      <w:r w:rsidRPr="00C54961">
        <w:rPr>
          <w:rFonts w:ascii="Times New Roman" w:hAnsi="Times New Roman" w:cs="Times New Roman"/>
          <w:sz w:val="24"/>
          <w:szCs w:val="24"/>
        </w:rPr>
        <w:t xml:space="preserve"> кв. метров;</w:t>
      </w:r>
    </w:p>
    <w:p w:rsidR="0027347A" w:rsidRDefault="0027347A" w:rsidP="00273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C54961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75346">
        <w:rPr>
          <w:rFonts w:ascii="Times New Roman" w:hAnsi="Times New Roman" w:cs="Times New Roman"/>
          <w:sz w:val="24"/>
          <w:szCs w:val="24"/>
        </w:rPr>
        <w:t>100,</w:t>
      </w:r>
      <w:r w:rsidRPr="00B75346">
        <w:rPr>
          <w:rFonts w:ascii="Times New Roman" w:hAnsi="Times New Roman" w:cs="Times New Roman"/>
          <w:sz w:val="24"/>
          <w:szCs w:val="24"/>
        </w:rPr>
        <w:t>0</w:t>
      </w:r>
      <w:r w:rsidRPr="00C54961">
        <w:rPr>
          <w:rFonts w:ascii="Times New Roman" w:hAnsi="Times New Roman" w:cs="Times New Roman"/>
          <w:sz w:val="24"/>
          <w:szCs w:val="24"/>
        </w:rPr>
        <w:t xml:space="preserve"> кв. метров;</w:t>
      </w:r>
    </w:p>
    <w:p w:rsidR="0027347A" w:rsidRDefault="0027347A" w:rsidP="0027347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C54961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B75346">
        <w:rPr>
          <w:rFonts w:ascii="Times New Roman" w:hAnsi="Times New Roman" w:cs="Times New Roman"/>
          <w:sz w:val="24"/>
          <w:szCs w:val="24"/>
        </w:rPr>
        <w:t>100,</w:t>
      </w:r>
      <w:r w:rsidRPr="00B75346">
        <w:rPr>
          <w:rFonts w:ascii="Times New Roman" w:hAnsi="Times New Roman" w:cs="Times New Roman"/>
          <w:sz w:val="24"/>
          <w:szCs w:val="24"/>
        </w:rPr>
        <w:t>0</w:t>
      </w:r>
      <w:r w:rsidRPr="00C54961">
        <w:rPr>
          <w:rFonts w:ascii="Times New Roman" w:hAnsi="Times New Roman" w:cs="Times New Roman"/>
          <w:sz w:val="24"/>
          <w:szCs w:val="24"/>
        </w:rPr>
        <w:t xml:space="preserve"> кв. метров;</w:t>
      </w:r>
    </w:p>
    <w:p w:rsidR="00785C35" w:rsidRDefault="00785C35" w:rsidP="00785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C54961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100,</w:t>
      </w:r>
      <w:r w:rsidRPr="00B75346">
        <w:rPr>
          <w:rFonts w:ascii="Times New Roman" w:hAnsi="Times New Roman" w:cs="Times New Roman"/>
          <w:sz w:val="24"/>
          <w:szCs w:val="24"/>
        </w:rPr>
        <w:t>0</w:t>
      </w:r>
      <w:r w:rsidRPr="00C54961">
        <w:rPr>
          <w:rFonts w:ascii="Times New Roman" w:hAnsi="Times New Roman" w:cs="Times New Roman"/>
          <w:sz w:val="24"/>
          <w:szCs w:val="24"/>
        </w:rPr>
        <w:t xml:space="preserve"> кв. метров;</w:t>
      </w:r>
    </w:p>
    <w:p w:rsidR="00785C35" w:rsidRDefault="00785C35" w:rsidP="00785C3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>в 202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54961">
        <w:rPr>
          <w:rFonts w:ascii="Times New Roman" w:hAnsi="Times New Roman" w:cs="Times New Roman"/>
          <w:sz w:val="24"/>
          <w:szCs w:val="24"/>
        </w:rPr>
        <w:t xml:space="preserve"> году – </w:t>
      </w:r>
      <w:r>
        <w:rPr>
          <w:rFonts w:ascii="Times New Roman" w:hAnsi="Times New Roman" w:cs="Times New Roman"/>
          <w:sz w:val="24"/>
          <w:szCs w:val="24"/>
        </w:rPr>
        <w:t>100,</w:t>
      </w:r>
      <w:r w:rsidRPr="00B75346">
        <w:rPr>
          <w:rFonts w:ascii="Times New Roman" w:hAnsi="Times New Roman" w:cs="Times New Roman"/>
          <w:sz w:val="24"/>
          <w:szCs w:val="24"/>
        </w:rPr>
        <w:t>0</w:t>
      </w:r>
      <w:r w:rsidRPr="00C54961">
        <w:rPr>
          <w:rFonts w:ascii="Times New Roman" w:hAnsi="Times New Roman" w:cs="Times New Roman"/>
          <w:sz w:val="24"/>
          <w:szCs w:val="24"/>
        </w:rPr>
        <w:t xml:space="preserve"> кв. метров;</w:t>
      </w:r>
    </w:p>
    <w:p w:rsidR="0027347A" w:rsidRDefault="0027347A" w:rsidP="002531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117" w:rsidRPr="00C54961" w:rsidRDefault="00253117" w:rsidP="002531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54961">
        <w:rPr>
          <w:rFonts w:ascii="Times New Roman" w:hAnsi="Times New Roman" w:cs="Times New Roman"/>
          <w:sz w:val="24"/>
          <w:szCs w:val="24"/>
        </w:rPr>
        <w:t xml:space="preserve">улучшение жилищных условий </w:t>
      </w:r>
      <w:r w:rsidR="00DB3E09">
        <w:rPr>
          <w:rFonts w:ascii="Times New Roman" w:hAnsi="Times New Roman" w:cs="Times New Roman"/>
          <w:sz w:val="24"/>
          <w:szCs w:val="24"/>
        </w:rPr>
        <w:t>50</w:t>
      </w:r>
      <w:r w:rsidRPr="00C54961">
        <w:rPr>
          <w:rFonts w:ascii="Times New Roman" w:hAnsi="Times New Roman" w:cs="Times New Roman"/>
          <w:sz w:val="24"/>
          <w:szCs w:val="24"/>
        </w:rPr>
        <w:t xml:space="preserve"> семей, проживающ</w:t>
      </w:r>
      <w:r w:rsidR="00BF1A4E">
        <w:rPr>
          <w:rFonts w:ascii="Times New Roman" w:hAnsi="Times New Roman" w:cs="Times New Roman"/>
          <w:sz w:val="24"/>
          <w:szCs w:val="24"/>
        </w:rPr>
        <w:t>ей</w:t>
      </w:r>
      <w:r w:rsidRPr="00C54961">
        <w:rPr>
          <w:rFonts w:ascii="Times New Roman" w:hAnsi="Times New Roman" w:cs="Times New Roman"/>
          <w:sz w:val="24"/>
          <w:szCs w:val="24"/>
        </w:rPr>
        <w:t xml:space="preserve"> на сельских территориях, путем предоставления ипотечных кредитов (займов) по льготной ставке от 0,1 до 3 процентов годовых:</w:t>
      </w:r>
      <w:proofErr w:type="gramEnd"/>
    </w:p>
    <w:p w:rsidR="00253117" w:rsidRPr="00C54961" w:rsidRDefault="00253117" w:rsidP="002531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BF1A4E">
        <w:rPr>
          <w:rFonts w:ascii="Times New Roman" w:hAnsi="Times New Roman" w:cs="Times New Roman"/>
          <w:sz w:val="24"/>
          <w:szCs w:val="24"/>
        </w:rPr>
        <w:t>39</w:t>
      </w:r>
      <w:r w:rsidRPr="00C54961">
        <w:rPr>
          <w:rFonts w:ascii="Times New Roman" w:hAnsi="Times New Roman" w:cs="Times New Roman"/>
          <w:sz w:val="24"/>
          <w:szCs w:val="24"/>
        </w:rPr>
        <w:t xml:space="preserve"> сем</w:t>
      </w:r>
      <w:r w:rsidR="00BF1A4E">
        <w:rPr>
          <w:rFonts w:ascii="Times New Roman" w:hAnsi="Times New Roman" w:cs="Times New Roman"/>
          <w:sz w:val="24"/>
          <w:szCs w:val="24"/>
        </w:rPr>
        <w:t>ей</w:t>
      </w:r>
      <w:r w:rsidRPr="00C54961">
        <w:rPr>
          <w:rFonts w:ascii="Times New Roman" w:hAnsi="Times New Roman" w:cs="Times New Roman"/>
          <w:sz w:val="24"/>
          <w:szCs w:val="24"/>
        </w:rPr>
        <w:t>;</w:t>
      </w:r>
    </w:p>
    <w:p w:rsidR="00253117" w:rsidRPr="00C54961" w:rsidRDefault="00253117" w:rsidP="002531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DB3E09">
        <w:rPr>
          <w:rFonts w:ascii="Times New Roman" w:hAnsi="Times New Roman" w:cs="Times New Roman"/>
          <w:sz w:val="24"/>
          <w:szCs w:val="24"/>
        </w:rPr>
        <w:t>11</w:t>
      </w:r>
      <w:r w:rsidRPr="00C54961">
        <w:rPr>
          <w:rFonts w:ascii="Times New Roman" w:hAnsi="Times New Roman" w:cs="Times New Roman"/>
          <w:sz w:val="24"/>
          <w:szCs w:val="24"/>
        </w:rPr>
        <w:t xml:space="preserve"> сем</w:t>
      </w:r>
      <w:r w:rsidR="00DB3E09">
        <w:rPr>
          <w:rFonts w:ascii="Times New Roman" w:hAnsi="Times New Roman" w:cs="Times New Roman"/>
          <w:sz w:val="24"/>
          <w:szCs w:val="24"/>
        </w:rPr>
        <w:t>ей</w:t>
      </w:r>
      <w:r w:rsidRPr="00C54961">
        <w:rPr>
          <w:rFonts w:ascii="Times New Roman" w:hAnsi="Times New Roman" w:cs="Times New Roman"/>
          <w:sz w:val="24"/>
          <w:szCs w:val="24"/>
        </w:rPr>
        <w:t>;</w:t>
      </w:r>
    </w:p>
    <w:p w:rsidR="00253117" w:rsidRPr="00C54961" w:rsidRDefault="00253117" w:rsidP="00253117">
      <w:pPr>
        <w:tabs>
          <w:tab w:val="left" w:pos="459"/>
        </w:tabs>
        <w:spacing w:before="60" w:after="60"/>
        <w:jc w:val="both"/>
      </w:pPr>
      <w:r w:rsidRPr="00C54961">
        <w:t>повышение уровня</w:t>
      </w:r>
      <w:r w:rsidRPr="00C54961">
        <w:rPr>
          <w:color w:val="FF0000"/>
        </w:rPr>
        <w:t xml:space="preserve"> </w:t>
      </w:r>
      <w:r w:rsidRPr="00C54961">
        <w:t>благоустройства</w:t>
      </w:r>
      <w:r w:rsidR="0011022A">
        <w:t xml:space="preserve"> </w:t>
      </w:r>
      <w:r w:rsidR="001064B3">
        <w:t>1</w:t>
      </w:r>
      <w:r w:rsidR="00DB3E09">
        <w:t>2</w:t>
      </w:r>
      <w:r w:rsidR="0011022A">
        <w:t xml:space="preserve"> </w:t>
      </w:r>
      <w:r w:rsidRPr="00C54961">
        <w:t>сельских домовладений:</w:t>
      </w:r>
    </w:p>
    <w:p w:rsidR="00253117" w:rsidRPr="00C54961" w:rsidRDefault="00253117" w:rsidP="002531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>в 2020 году – 1</w:t>
      </w:r>
      <w:r w:rsidR="001064B3">
        <w:rPr>
          <w:rFonts w:ascii="Times New Roman" w:hAnsi="Times New Roman" w:cs="Times New Roman"/>
          <w:sz w:val="24"/>
          <w:szCs w:val="24"/>
        </w:rPr>
        <w:t>0</w:t>
      </w:r>
      <w:r w:rsidRPr="00C54961">
        <w:rPr>
          <w:rFonts w:ascii="Times New Roman" w:hAnsi="Times New Roman" w:cs="Times New Roman"/>
          <w:sz w:val="24"/>
          <w:szCs w:val="24"/>
        </w:rPr>
        <w:t xml:space="preserve"> домовладени</w:t>
      </w:r>
      <w:r w:rsidR="008C4D8A">
        <w:rPr>
          <w:rFonts w:ascii="Times New Roman" w:hAnsi="Times New Roman" w:cs="Times New Roman"/>
          <w:sz w:val="24"/>
          <w:szCs w:val="24"/>
        </w:rPr>
        <w:t>й</w:t>
      </w:r>
      <w:r w:rsidRPr="00C54961">
        <w:rPr>
          <w:rFonts w:ascii="Times New Roman" w:hAnsi="Times New Roman" w:cs="Times New Roman"/>
          <w:sz w:val="24"/>
          <w:szCs w:val="24"/>
        </w:rPr>
        <w:t>;</w:t>
      </w:r>
    </w:p>
    <w:p w:rsidR="00253117" w:rsidRPr="00C54961" w:rsidRDefault="00253117" w:rsidP="0025311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DB3E09">
        <w:rPr>
          <w:rFonts w:ascii="Times New Roman" w:hAnsi="Times New Roman" w:cs="Times New Roman"/>
          <w:sz w:val="24"/>
          <w:szCs w:val="24"/>
        </w:rPr>
        <w:t>2</w:t>
      </w:r>
      <w:r w:rsidRPr="00C54961">
        <w:rPr>
          <w:rFonts w:ascii="Times New Roman" w:hAnsi="Times New Roman" w:cs="Times New Roman"/>
          <w:sz w:val="24"/>
          <w:szCs w:val="24"/>
        </w:rPr>
        <w:t xml:space="preserve"> домовладени</w:t>
      </w:r>
      <w:r w:rsidR="00DB3E09">
        <w:rPr>
          <w:rFonts w:ascii="Times New Roman" w:hAnsi="Times New Roman" w:cs="Times New Roman"/>
          <w:sz w:val="24"/>
          <w:szCs w:val="24"/>
        </w:rPr>
        <w:t>я</w:t>
      </w:r>
      <w:r w:rsidR="001064B3">
        <w:rPr>
          <w:rFonts w:ascii="Times New Roman" w:hAnsi="Times New Roman" w:cs="Times New Roman"/>
          <w:sz w:val="24"/>
          <w:szCs w:val="24"/>
        </w:rPr>
        <w:t>.</w:t>
      </w:r>
    </w:p>
    <w:p w:rsidR="00253117" w:rsidRPr="00C54961" w:rsidRDefault="00253117" w:rsidP="00135557">
      <w:pPr>
        <w:spacing w:before="0"/>
        <w:ind w:firstLine="709"/>
        <w:jc w:val="both"/>
        <w:rPr>
          <w:bCs w:val="0"/>
        </w:rPr>
      </w:pPr>
      <w:r w:rsidRPr="00C54961"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253117" w:rsidRPr="00C54961" w:rsidRDefault="00253117" w:rsidP="00253117">
      <w:pPr>
        <w:ind w:left="1637"/>
        <w:rPr>
          <w:b/>
        </w:rPr>
      </w:pPr>
      <w:r>
        <w:rPr>
          <w:b/>
        </w:rPr>
        <w:t xml:space="preserve">             </w:t>
      </w:r>
      <w:r w:rsidRPr="00C54961">
        <w:rPr>
          <w:b/>
        </w:rPr>
        <w:t>1.4.</w:t>
      </w:r>
      <w:r>
        <w:rPr>
          <w:b/>
        </w:rPr>
        <w:t xml:space="preserve"> </w:t>
      </w:r>
      <w:r w:rsidRPr="00C54961">
        <w:rPr>
          <w:b/>
        </w:rPr>
        <w:t xml:space="preserve">Срок и этапы реализации </w:t>
      </w:r>
      <w:r>
        <w:rPr>
          <w:b/>
        </w:rPr>
        <w:t>под</w:t>
      </w:r>
      <w:r w:rsidRPr="00C54961">
        <w:rPr>
          <w:b/>
        </w:rPr>
        <w:t>программы</w:t>
      </w:r>
    </w:p>
    <w:p w:rsidR="00253117" w:rsidRDefault="00253117" w:rsidP="00253117">
      <w:pPr>
        <w:ind w:firstLine="708"/>
        <w:jc w:val="both"/>
      </w:pPr>
      <w:r w:rsidRPr="00C54961">
        <w:t xml:space="preserve">Реализация </w:t>
      </w:r>
      <w:r>
        <w:t>под</w:t>
      </w:r>
      <w:r w:rsidRPr="00C54961">
        <w:t>программы предусмотрена в 2020-202</w:t>
      </w:r>
      <w:r w:rsidR="0068174A">
        <w:t>8</w:t>
      </w:r>
      <w:r w:rsidRPr="00C54961">
        <w:t xml:space="preserve"> годах без деления на этапы.</w:t>
      </w:r>
    </w:p>
    <w:p w:rsidR="00253117" w:rsidRPr="00C54961" w:rsidRDefault="00253117" w:rsidP="00253117">
      <w:pPr>
        <w:ind w:firstLine="708"/>
        <w:jc w:val="center"/>
      </w:pPr>
      <w:r w:rsidRPr="00C54961">
        <w:rPr>
          <w:b/>
        </w:rPr>
        <w:t>1.5.</w:t>
      </w:r>
      <w:r>
        <w:rPr>
          <w:b/>
        </w:rPr>
        <w:t xml:space="preserve"> </w:t>
      </w:r>
      <w:r w:rsidRPr="00C54961">
        <w:rPr>
          <w:b/>
        </w:rPr>
        <w:t>Основные мероприятия подпрограммы</w:t>
      </w:r>
    </w:p>
    <w:p w:rsidR="00253117" w:rsidRPr="00C54961" w:rsidRDefault="00253117" w:rsidP="0025311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b w:val="0"/>
          <w:sz w:val="24"/>
          <w:szCs w:val="24"/>
        </w:rPr>
        <w:t>Основные мероприятия подпрограммы направлены на реализацию поставленных целей и задач подпрограммы.</w:t>
      </w:r>
    </w:p>
    <w:p w:rsidR="00253117" w:rsidRPr="00C54961" w:rsidRDefault="00253117" w:rsidP="00253117">
      <w:pPr>
        <w:autoSpaceDE w:val="0"/>
        <w:ind w:firstLine="709"/>
        <w:jc w:val="both"/>
      </w:pPr>
      <w:r w:rsidRPr="00C54961">
        <w:rPr>
          <w:i/>
        </w:rPr>
        <w:lastRenderedPageBreak/>
        <w:t>Основное мероприятие 1</w:t>
      </w:r>
      <w:r w:rsidRPr="00C54961">
        <w:t>. Развитие жилищного строительства на сельских территориях.</w:t>
      </w:r>
    </w:p>
    <w:p w:rsidR="00253117" w:rsidRPr="00C54961" w:rsidRDefault="00253117" w:rsidP="00253117">
      <w:pPr>
        <w:autoSpaceDE w:val="0"/>
        <w:ind w:firstLine="709"/>
        <w:jc w:val="both"/>
      </w:pPr>
      <w:r w:rsidRPr="00C54961">
        <w:t>Мероприятие 1.1. Улучшение жилищных условий граждан, проживающих на территори</w:t>
      </w:r>
      <w:r>
        <w:t>и Вавожского района</w:t>
      </w:r>
      <w:r w:rsidRPr="00C54961">
        <w:t>.</w:t>
      </w:r>
    </w:p>
    <w:p w:rsidR="00253117" w:rsidRPr="00C54961" w:rsidRDefault="00253117" w:rsidP="002531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4961">
        <w:rPr>
          <w:rFonts w:ascii="Times New Roman" w:hAnsi="Times New Roman" w:cs="Times New Roman"/>
          <w:b w:val="0"/>
          <w:sz w:val="24"/>
          <w:szCs w:val="24"/>
        </w:rPr>
        <w:t>Цель мероприяти</w:t>
      </w:r>
      <w:r w:rsidR="001A15ED">
        <w:rPr>
          <w:rFonts w:ascii="Times New Roman" w:hAnsi="Times New Roman" w:cs="Times New Roman"/>
          <w:b w:val="0"/>
          <w:sz w:val="24"/>
          <w:szCs w:val="24"/>
        </w:rPr>
        <w:t>я -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 обеспечение граждан, проживающих и работающих на территори</w:t>
      </w:r>
      <w:r>
        <w:rPr>
          <w:rFonts w:ascii="Times New Roman" w:hAnsi="Times New Roman" w:cs="Times New Roman"/>
          <w:b w:val="0"/>
          <w:sz w:val="24"/>
          <w:szCs w:val="24"/>
        </w:rPr>
        <w:t>и Вавожского района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>, благоустроенным жильем.</w:t>
      </w:r>
    </w:p>
    <w:p w:rsidR="00253117" w:rsidRPr="00C54961" w:rsidRDefault="00253117" w:rsidP="002531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Данное мероприятие предусматривает содействие гражданам, проживающим </w:t>
      </w:r>
      <w:r w:rsidR="001A15ED">
        <w:rPr>
          <w:rFonts w:ascii="Times New Roman" w:hAnsi="Times New Roman" w:cs="Times New Roman"/>
          <w:b w:val="0"/>
          <w:sz w:val="24"/>
          <w:szCs w:val="24"/>
        </w:rPr>
        <w:t>(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>либо изъявившим желание переехать на постоянное место жительства</w:t>
      </w:r>
      <w:r w:rsidR="001A15ED">
        <w:rPr>
          <w:rFonts w:ascii="Times New Roman" w:hAnsi="Times New Roman" w:cs="Times New Roman"/>
          <w:b w:val="0"/>
          <w:sz w:val="24"/>
          <w:szCs w:val="24"/>
        </w:rPr>
        <w:t>) и работающим на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 территории</w:t>
      </w:r>
      <w:r w:rsidR="001A15ED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 w:rsidR="001A15ED">
        <w:rPr>
          <w:rFonts w:ascii="Times New Roman" w:hAnsi="Times New Roman" w:cs="Times New Roman"/>
          <w:b w:val="0"/>
          <w:sz w:val="24"/>
          <w:szCs w:val="24"/>
        </w:rPr>
        <w:t xml:space="preserve">в получении 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>социальных выплат на строительство (приобретение) жилья, в том числе путем участия в долевом строительстве, в порядке и на условиях, установлен</w:t>
      </w:r>
      <w:r w:rsidR="005E36D5">
        <w:rPr>
          <w:rFonts w:ascii="Times New Roman" w:hAnsi="Times New Roman" w:cs="Times New Roman"/>
          <w:b w:val="0"/>
          <w:sz w:val="24"/>
          <w:szCs w:val="24"/>
        </w:rPr>
        <w:t>н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>ы</w:t>
      </w:r>
      <w:r w:rsidR="001A2C09">
        <w:rPr>
          <w:rFonts w:ascii="Times New Roman" w:hAnsi="Times New Roman" w:cs="Times New Roman"/>
          <w:b w:val="0"/>
          <w:sz w:val="24"/>
          <w:szCs w:val="24"/>
        </w:rPr>
        <w:t>х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 Положением о предоставлении социальных выплат на строительство (приобретение) жилья гражданам, прожи</w:t>
      </w:r>
      <w:r w:rsidR="001A15ED">
        <w:rPr>
          <w:rFonts w:ascii="Times New Roman" w:hAnsi="Times New Roman" w:cs="Times New Roman"/>
          <w:b w:val="0"/>
          <w:sz w:val="24"/>
          <w:szCs w:val="24"/>
        </w:rPr>
        <w:t>вающим на сельских территориях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D02A7">
        <w:rPr>
          <w:rFonts w:ascii="Times New Roman" w:hAnsi="Times New Roman" w:cs="Times New Roman"/>
          <w:b w:val="0"/>
          <w:sz w:val="24"/>
          <w:szCs w:val="24"/>
        </w:rPr>
        <w:t>(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>приложение № 3 к государственной программе</w:t>
      </w:r>
      <w:proofErr w:type="gramEnd"/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gramStart"/>
      <w:r w:rsidRPr="00C54961">
        <w:rPr>
          <w:rFonts w:ascii="Times New Roman" w:hAnsi="Times New Roman" w:cs="Times New Roman"/>
          <w:b w:val="0"/>
          <w:sz w:val="24"/>
          <w:szCs w:val="24"/>
        </w:rPr>
        <w:t>Российской Федерации «Комплексное развитие сельских территорий», утвержденной постановлением Правительства Российской Федерации от 31 мая 2019 г. № 696</w:t>
      </w:r>
      <w:r w:rsidR="002F7C01">
        <w:rPr>
          <w:rFonts w:ascii="Times New Roman" w:hAnsi="Times New Roman" w:cs="Times New Roman"/>
          <w:b w:val="0"/>
          <w:sz w:val="24"/>
          <w:szCs w:val="24"/>
        </w:rPr>
        <w:t xml:space="preserve"> (далее -</w:t>
      </w:r>
      <w:r w:rsidR="002F7C01" w:rsidRPr="002F7C0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F7C01" w:rsidRPr="00C54961">
        <w:rPr>
          <w:rFonts w:ascii="Times New Roman" w:hAnsi="Times New Roman" w:cs="Times New Roman"/>
          <w:b w:val="0"/>
          <w:sz w:val="24"/>
          <w:szCs w:val="24"/>
        </w:rPr>
        <w:t>Государственн</w:t>
      </w:r>
      <w:r w:rsidR="002F7C01">
        <w:rPr>
          <w:rFonts w:ascii="Times New Roman" w:hAnsi="Times New Roman" w:cs="Times New Roman"/>
          <w:b w:val="0"/>
          <w:sz w:val="24"/>
          <w:szCs w:val="24"/>
        </w:rPr>
        <w:t>ая</w:t>
      </w:r>
      <w:r w:rsidR="002F7C01" w:rsidRPr="00C54961">
        <w:rPr>
          <w:rFonts w:ascii="Times New Roman" w:hAnsi="Times New Roman" w:cs="Times New Roman"/>
          <w:b w:val="0"/>
          <w:sz w:val="24"/>
          <w:szCs w:val="24"/>
        </w:rPr>
        <w:t xml:space="preserve"> программ</w:t>
      </w:r>
      <w:r w:rsidR="002F7C01">
        <w:rPr>
          <w:rFonts w:ascii="Times New Roman" w:hAnsi="Times New Roman" w:cs="Times New Roman"/>
          <w:b w:val="0"/>
          <w:sz w:val="24"/>
          <w:szCs w:val="24"/>
        </w:rPr>
        <w:t>а</w:t>
      </w:r>
      <w:r w:rsidR="002F7C01" w:rsidRPr="00C54961">
        <w:rPr>
          <w:rFonts w:ascii="Times New Roman" w:hAnsi="Times New Roman" w:cs="Times New Roman"/>
          <w:b w:val="0"/>
          <w:sz w:val="24"/>
          <w:szCs w:val="24"/>
        </w:rPr>
        <w:t xml:space="preserve"> КРСТ</w:t>
      </w:r>
      <w:r w:rsidR="002F7C01">
        <w:rPr>
          <w:rFonts w:ascii="Times New Roman" w:hAnsi="Times New Roman" w:cs="Times New Roman"/>
          <w:b w:val="0"/>
          <w:sz w:val="24"/>
          <w:szCs w:val="24"/>
        </w:rPr>
        <w:t>)</w:t>
      </w:r>
      <w:r w:rsidR="000D02A7">
        <w:rPr>
          <w:rFonts w:ascii="Times New Roman" w:hAnsi="Times New Roman" w:cs="Times New Roman"/>
          <w:b w:val="0"/>
          <w:sz w:val="24"/>
          <w:szCs w:val="24"/>
        </w:rPr>
        <w:t>)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>.</w:t>
      </w:r>
      <w:proofErr w:type="gramEnd"/>
    </w:p>
    <w:p w:rsidR="00253117" w:rsidRPr="00C54961" w:rsidRDefault="00253117" w:rsidP="00253117">
      <w:pPr>
        <w:pStyle w:val="ConsPlusTitl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b w:val="0"/>
          <w:sz w:val="24"/>
          <w:szCs w:val="24"/>
        </w:rPr>
        <w:t>Финансирование мероприятия осуществляется за счет средств федерального бюджета, бюджета Удмуртской Республики, а также собственных сре</w:t>
      </w:r>
      <w:proofErr w:type="gramStart"/>
      <w:r w:rsidRPr="00C54961">
        <w:rPr>
          <w:rFonts w:ascii="Times New Roman" w:hAnsi="Times New Roman" w:cs="Times New Roman"/>
          <w:b w:val="0"/>
          <w:sz w:val="24"/>
          <w:szCs w:val="24"/>
        </w:rPr>
        <w:t>дств гр</w:t>
      </w:r>
      <w:proofErr w:type="gramEnd"/>
      <w:r w:rsidRPr="00C54961">
        <w:rPr>
          <w:rFonts w:ascii="Times New Roman" w:hAnsi="Times New Roman" w:cs="Times New Roman"/>
          <w:b w:val="0"/>
          <w:sz w:val="24"/>
          <w:szCs w:val="24"/>
        </w:rPr>
        <w:t>аждан, желающих улучшить жилищные условия.</w:t>
      </w:r>
    </w:p>
    <w:p w:rsidR="00253117" w:rsidRPr="00C54961" w:rsidRDefault="00253117" w:rsidP="000D02A7">
      <w:pPr>
        <w:spacing w:before="0"/>
        <w:ind w:firstLine="708"/>
        <w:jc w:val="both"/>
      </w:pPr>
      <w:proofErr w:type="gramStart"/>
      <w:r w:rsidRPr="00C54961">
        <w:t>Порядок приема заявлений на</w:t>
      </w:r>
      <w:r w:rsidRPr="00C54961">
        <w:rPr>
          <w:b/>
        </w:rPr>
        <w:t xml:space="preserve"> </w:t>
      </w:r>
      <w:r w:rsidRPr="00C54961">
        <w:t>предоставлени</w:t>
      </w:r>
      <w:r w:rsidRPr="00C54961">
        <w:rPr>
          <w:b/>
        </w:rPr>
        <w:t>е</w:t>
      </w:r>
      <w:r w:rsidRPr="00C54961">
        <w:t xml:space="preserve"> социальных выплат на строительство (приобретение) жилья на сельских территориях, документов,  постановка на учет граждан для</w:t>
      </w:r>
      <w:r w:rsidRPr="00C54961">
        <w:rPr>
          <w:b/>
        </w:rPr>
        <w:t xml:space="preserve"> </w:t>
      </w:r>
      <w:r w:rsidRPr="00C54961">
        <w:t>формирования и утверждения списков участников мероприятий по улучшению жилищных условий граждан, проживающих на сельских территориях</w:t>
      </w:r>
      <w:r w:rsidRPr="00C54961">
        <w:rPr>
          <w:b/>
        </w:rPr>
        <w:t xml:space="preserve"> </w:t>
      </w:r>
      <w:r w:rsidRPr="00C54961">
        <w:t>района, утверждается в соответствии с действующим законодательством и  Административным регламентом по предоставлению муниципальной услуги «Прием заявлений, документов, а также постановка на учет граждан на получение</w:t>
      </w:r>
      <w:proofErr w:type="gramEnd"/>
      <w:r w:rsidRPr="00C54961">
        <w:t xml:space="preserve"> государственной поддержки по государственной программе «Комплексное развитие сельских территорий», утвержденным Постановлением Администрации Вавожского района от 29.03.2013 № 262  (с изменениями, внесенными  Постановлением Администрации Вавожского района  от 04.03.2020 № 177).</w:t>
      </w:r>
    </w:p>
    <w:p w:rsidR="00253117" w:rsidRPr="00C54961" w:rsidRDefault="00253117" w:rsidP="00253117">
      <w:pPr>
        <w:autoSpaceDE w:val="0"/>
        <w:ind w:firstLine="709"/>
        <w:jc w:val="both"/>
      </w:pPr>
      <w:r w:rsidRPr="00C54961">
        <w:t>Мероприятие 1.</w:t>
      </w:r>
      <w:r w:rsidR="00437535">
        <w:t>2</w:t>
      </w:r>
      <w:r w:rsidRPr="00C54961">
        <w:t xml:space="preserve">. </w:t>
      </w:r>
      <w:proofErr w:type="gramStart"/>
      <w:r w:rsidRPr="00C54961">
        <w:t xml:space="preserve">Содействие </w:t>
      </w:r>
      <w:r w:rsidR="005F1D5B" w:rsidRPr="00C54961">
        <w:t xml:space="preserve">гражданам </w:t>
      </w:r>
      <w:r w:rsidRPr="00C54961">
        <w:t xml:space="preserve">в </w:t>
      </w:r>
      <w:r w:rsidR="005F1D5B">
        <w:t>получении</w:t>
      </w:r>
      <w:r w:rsidRPr="00C54961">
        <w:t xml:space="preserve"> жилищных (ипотечных) кредитов (займов) на строительство (приобретение) жилого помещения (жилого дома) на сельских территориях. </w:t>
      </w:r>
      <w:proofErr w:type="gramEnd"/>
    </w:p>
    <w:p w:rsidR="00C80CF1" w:rsidRDefault="00253117" w:rsidP="00C80CF1">
      <w:pPr>
        <w:shd w:val="clear" w:color="auto" w:fill="FFFFFF"/>
        <w:autoSpaceDE w:val="0"/>
        <w:spacing w:before="0"/>
        <w:ind w:firstLine="709"/>
        <w:jc w:val="both"/>
      </w:pPr>
      <w:r w:rsidRPr="00C54961">
        <w:t xml:space="preserve">Цель мероприятия </w:t>
      </w:r>
      <w:r w:rsidR="009D2F6B">
        <w:t>–</w:t>
      </w:r>
      <w:r w:rsidR="00C80CF1">
        <w:t xml:space="preserve"> обеспечение граждан, проживающих и работающих на территории Вавожского района, а также желающих жить и работать на сельских территориях благоустроенным жильем.</w:t>
      </w:r>
    </w:p>
    <w:p w:rsidR="00253117" w:rsidRPr="00C54961" w:rsidRDefault="005F1D5B" w:rsidP="00253117">
      <w:pPr>
        <w:autoSpaceDE w:val="0"/>
        <w:spacing w:before="0"/>
        <w:ind w:firstLine="709"/>
        <w:jc w:val="both"/>
      </w:pPr>
      <w:r>
        <w:t>В рамках д</w:t>
      </w:r>
      <w:r w:rsidR="00253117" w:rsidRPr="00C54961">
        <w:t>анно</w:t>
      </w:r>
      <w:r>
        <w:t>го</w:t>
      </w:r>
      <w:r w:rsidR="00253117" w:rsidRPr="00C54961">
        <w:t xml:space="preserve"> мероприяти</w:t>
      </w:r>
      <w:r>
        <w:t>я</w:t>
      </w:r>
      <w:r w:rsidR="00253117" w:rsidRPr="00C54961">
        <w:t xml:space="preserve"> предусматривает</w:t>
      </w:r>
      <w:r w:rsidR="0011022A">
        <w:t>ся</w:t>
      </w:r>
      <w:r w:rsidR="00253117" w:rsidRPr="00C54961">
        <w:t xml:space="preserve"> оказание</w:t>
      </w:r>
      <w:r w:rsidR="009D2F6B" w:rsidRPr="009D2F6B">
        <w:t xml:space="preserve"> </w:t>
      </w:r>
      <w:r w:rsidR="009D2F6B">
        <w:t>информационных и</w:t>
      </w:r>
      <w:r>
        <w:t xml:space="preserve"> консультационных услуг</w:t>
      </w:r>
      <w:r w:rsidR="00253117" w:rsidRPr="00C54961">
        <w:t xml:space="preserve"> </w:t>
      </w:r>
      <w:r w:rsidR="009D2F6B">
        <w:t xml:space="preserve">по </w:t>
      </w:r>
      <w:r w:rsidR="00253117" w:rsidRPr="00C54961">
        <w:t>предоставлени</w:t>
      </w:r>
      <w:r w:rsidR="009D2F6B">
        <w:t xml:space="preserve">ю </w:t>
      </w:r>
      <w:r w:rsidR="009D2F6B" w:rsidRPr="00C54961">
        <w:t xml:space="preserve">гражданам </w:t>
      </w:r>
      <w:r w:rsidR="009D2F6B">
        <w:t>л</w:t>
      </w:r>
      <w:r w:rsidR="00253117" w:rsidRPr="00C54961">
        <w:t>ьготных ипотечных кредитов (займов) на строительство (приобретение) жилого помещения (жилого дома) по льготной ставке от 0,1 до 3 процентов годовых.</w:t>
      </w:r>
    </w:p>
    <w:p w:rsidR="00CA4D53" w:rsidRDefault="00CA4D53" w:rsidP="00CA4D53">
      <w:pPr>
        <w:autoSpaceDE w:val="0"/>
        <w:spacing w:before="0"/>
        <w:ind w:firstLine="709"/>
        <w:jc w:val="both"/>
      </w:pPr>
    </w:p>
    <w:p w:rsidR="00253117" w:rsidRPr="00C54961" w:rsidRDefault="00253117" w:rsidP="00CA4D53">
      <w:pPr>
        <w:autoSpaceDE w:val="0"/>
        <w:spacing w:before="0"/>
        <w:ind w:firstLine="709"/>
        <w:jc w:val="both"/>
      </w:pPr>
      <w:r w:rsidRPr="00C54961">
        <w:t>Мероприятие 1.</w:t>
      </w:r>
      <w:r w:rsidR="00437535">
        <w:t>3</w:t>
      </w:r>
      <w:r w:rsidRPr="00C54961">
        <w:t xml:space="preserve">. Содействие </w:t>
      </w:r>
      <w:r w:rsidR="009D2F6B">
        <w:t>гражданам,</w:t>
      </w:r>
      <w:r w:rsidR="009D2F6B" w:rsidRPr="009D2F6B">
        <w:t xml:space="preserve"> </w:t>
      </w:r>
      <w:r w:rsidR="009D2F6B" w:rsidRPr="00C54961">
        <w:t>проживающим на сельских территориях,</w:t>
      </w:r>
      <w:r w:rsidR="009D2F6B">
        <w:t xml:space="preserve"> </w:t>
      </w:r>
      <w:r w:rsidRPr="00C54961">
        <w:t xml:space="preserve">в </w:t>
      </w:r>
      <w:r w:rsidR="0011022A">
        <w:t>получении</w:t>
      </w:r>
      <w:r w:rsidRPr="00C54961">
        <w:t xml:space="preserve"> льготного потребительского кредита на обустройство домовладений.</w:t>
      </w:r>
    </w:p>
    <w:p w:rsidR="00253117" w:rsidRPr="00C54961" w:rsidRDefault="00253117" w:rsidP="00253117">
      <w:pPr>
        <w:autoSpaceDE w:val="0"/>
        <w:spacing w:before="0"/>
        <w:ind w:firstLine="709"/>
        <w:jc w:val="both"/>
      </w:pPr>
      <w:r w:rsidRPr="00C54961">
        <w:t xml:space="preserve"> Цель мероприятия </w:t>
      </w:r>
      <w:r w:rsidR="009D2F6B">
        <w:t>-</w:t>
      </w:r>
      <w:r w:rsidRPr="00C54961">
        <w:t xml:space="preserve"> повышение уровня благоустройства сельских домовладений.</w:t>
      </w:r>
    </w:p>
    <w:p w:rsidR="00253117" w:rsidRPr="00C54961" w:rsidRDefault="00253117" w:rsidP="00253117">
      <w:pPr>
        <w:autoSpaceDE w:val="0"/>
        <w:spacing w:before="0"/>
        <w:ind w:firstLine="709"/>
        <w:jc w:val="both"/>
        <w:rPr>
          <w:i/>
        </w:rPr>
      </w:pPr>
      <w:r w:rsidRPr="00C54961">
        <w:t>Данное мероприятие предусматривает содействие гражданам в обустройстве домовладений объектами инженерной инфраструктуры (приобретение оборудования для электроснабжения, водоснабжения, водоотведения, отопления и газоснабжения жилых домов, а также ремонт жилых домов) путем информирования о возможности использования на обустройство домовладений потребительского кредита по</w:t>
      </w:r>
      <w:r w:rsidR="0011022A" w:rsidRPr="0011022A">
        <w:t xml:space="preserve"> </w:t>
      </w:r>
      <w:r w:rsidR="0011022A">
        <w:t>льготной</w:t>
      </w:r>
      <w:r w:rsidRPr="00C54961">
        <w:t xml:space="preserve"> ставке до 5 процентов годовых.</w:t>
      </w:r>
    </w:p>
    <w:p w:rsidR="00253117" w:rsidRPr="00C54961" w:rsidRDefault="00253117" w:rsidP="00253117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 w:val="0"/>
        </w:rPr>
      </w:pPr>
      <w:r w:rsidRPr="00C54961">
        <w:lastRenderedPageBreak/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253117" w:rsidRPr="00C54961" w:rsidRDefault="00253117" w:rsidP="00993BEC">
      <w:pPr>
        <w:ind w:left="1637"/>
        <w:rPr>
          <w:b/>
        </w:rPr>
      </w:pPr>
      <w:r w:rsidRPr="00C54961">
        <w:rPr>
          <w:b/>
        </w:rPr>
        <w:t>1.6.</w:t>
      </w:r>
      <w:r>
        <w:rPr>
          <w:b/>
        </w:rPr>
        <w:t xml:space="preserve"> </w:t>
      </w:r>
      <w:r w:rsidRPr="00C54961">
        <w:rPr>
          <w:b/>
        </w:rPr>
        <w:t>Меры муниципального регулирования</w:t>
      </w:r>
      <w:r>
        <w:rPr>
          <w:b/>
        </w:rPr>
        <w:t xml:space="preserve"> подпрограммы</w:t>
      </w:r>
    </w:p>
    <w:p w:rsidR="00253117" w:rsidRPr="00C54961" w:rsidRDefault="00253117" w:rsidP="00253117">
      <w:pPr>
        <w:autoSpaceDE w:val="0"/>
        <w:autoSpaceDN w:val="0"/>
        <w:adjustRightInd w:val="0"/>
        <w:spacing w:line="312" w:lineRule="auto"/>
        <w:ind w:firstLine="709"/>
        <w:jc w:val="both"/>
        <w:rPr>
          <w:bCs w:val="0"/>
        </w:rPr>
      </w:pPr>
      <w:r w:rsidRPr="00C54961">
        <w:t>Меры муниципального регулирования в рамках подпрограммы не предусмотрены.</w:t>
      </w:r>
    </w:p>
    <w:p w:rsidR="00253117" w:rsidRPr="00C54961" w:rsidRDefault="00253117" w:rsidP="00253117">
      <w:pPr>
        <w:keepNext/>
        <w:spacing w:after="240"/>
        <w:jc w:val="center"/>
        <w:rPr>
          <w:b/>
        </w:rPr>
      </w:pPr>
      <w:r w:rsidRPr="00C54961">
        <w:rPr>
          <w:b/>
        </w:rPr>
        <w:t>1.7. Прогноз сводных показателей муниципальных заданий</w:t>
      </w:r>
    </w:p>
    <w:p w:rsidR="00253117" w:rsidRPr="00C54961" w:rsidRDefault="00253117" w:rsidP="00253117">
      <w:pPr>
        <w:autoSpaceDE w:val="0"/>
        <w:autoSpaceDN w:val="0"/>
        <w:adjustRightInd w:val="0"/>
        <w:spacing w:line="312" w:lineRule="auto"/>
        <w:ind w:firstLine="709"/>
        <w:jc w:val="both"/>
        <w:rPr>
          <w:bCs w:val="0"/>
        </w:rPr>
      </w:pPr>
      <w:r w:rsidRPr="00C54961">
        <w:t>В рамках подпрограммы муниципальными учреждениями муниципальные услуги не оказываются.</w:t>
      </w:r>
    </w:p>
    <w:p w:rsidR="00253117" w:rsidRPr="00C54961" w:rsidRDefault="00253117" w:rsidP="00253117">
      <w:pPr>
        <w:ind w:firstLine="709"/>
        <w:jc w:val="center"/>
        <w:rPr>
          <w:b/>
        </w:rPr>
      </w:pPr>
      <w:r w:rsidRPr="00C54961">
        <w:rPr>
          <w:b/>
        </w:rPr>
        <w:t>1.8. Взаимодействие с органами государственной власти и местного самоуправления, организациями и гражданами</w:t>
      </w:r>
    </w:p>
    <w:p w:rsidR="00253117" w:rsidRPr="00C54961" w:rsidRDefault="00253117" w:rsidP="00437535">
      <w:pPr>
        <w:ind w:firstLine="709"/>
        <w:jc w:val="both"/>
        <w:rPr>
          <w:bCs w:val="0"/>
        </w:rPr>
      </w:pPr>
      <w:r w:rsidRPr="00C54961">
        <w:t>В рамках подпрограммы осуществляется  взаимодействие с органами государственной власти Удмуртской Республики в части</w:t>
      </w:r>
      <w:r w:rsidR="00437535">
        <w:t xml:space="preserve"> </w:t>
      </w:r>
      <w:r w:rsidRPr="00C54961">
        <w:rPr>
          <w:bCs w:val="0"/>
        </w:rPr>
        <w:t>предоставления средств государственной поддержки в виде социальных выплат на строительство и приобретение жилья</w:t>
      </w:r>
      <w:r w:rsidR="00437535">
        <w:rPr>
          <w:bCs w:val="0"/>
        </w:rPr>
        <w:t>.</w:t>
      </w:r>
    </w:p>
    <w:p w:rsidR="00253117" w:rsidRPr="00C54961" w:rsidRDefault="00253117" w:rsidP="00437535">
      <w:pPr>
        <w:autoSpaceDE w:val="0"/>
        <w:spacing w:before="0"/>
        <w:ind w:firstLine="709"/>
        <w:jc w:val="both"/>
        <w:rPr>
          <w:bCs w:val="0"/>
        </w:rPr>
      </w:pPr>
      <w:r w:rsidRPr="00C54961">
        <w:t xml:space="preserve">Для организации взаимодействия заключаются соглашения с Министерством сельского хозяйства и продовольствия Удмуртской Республики. </w:t>
      </w:r>
    </w:p>
    <w:p w:rsidR="00253117" w:rsidRPr="00C54961" w:rsidRDefault="00253117" w:rsidP="00253117">
      <w:pPr>
        <w:autoSpaceDE w:val="0"/>
        <w:ind w:firstLine="709"/>
        <w:jc w:val="both"/>
        <w:rPr>
          <w:bCs w:val="0"/>
        </w:rPr>
      </w:pPr>
      <w:r w:rsidRPr="00C54961">
        <w:t>С сельскими поселениями, расположенными в границах муниципального образования «</w:t>
      </w:r>
      <w:r w:rsidR="00CA4D53">
        <w:t xml:space="preserve">Муниципальный округ </w:t>
      </w:r>
      <w:r w:rsidRPr="00C54961">
        <w:t>Вавожский район</w:t>
      </w:r>
      <w:r w:rsidR="00CA4D53">
        <w:t xml:space="preserve"> Удмуртской Республики</w:t>
      </w:r>
      <w:r w:rsidRPr="00C54961">
        <w:t>», осуществляется взаимодействие в части:</w:t>
      </w:r>
    </w:p>
    <w:p w:rsidR="00253117" w:rsidRPr="00C54961" w:rsidRDefault="00253117" w:rsidP="00253117">
      <w:pPr>
        <w:pStyle w:val="a4"/>
        <w:numPr>
          <w:ilvl w:val="0"/>
          <w:numId w:val="21"/>
        </w:numPr>
        <w:tabs>
          <w:tab w:val="left" w:pos="993"/>
        </w:tabs>
        <w:autoSpaceDE w:val="0"/>
        <w:spacing w:before="0" w:line="276" w:lineRule="auto"/>
        <w:ind w:left="0" w:firstLine="709"/>
        <w:jc w:val="both"/>
        <w:rPr>
          <w:bCs w:val="0"/>
        </w:rPr>
      </w:pPr>
      <w:r w:rsidRPr="00C54961">
        <w:rPr>
          <w:bCs w:val="0"/>
        </w:rPr>
        <w:t xml:space="preserve">информирования населения о мерах государственной поддержки; </w:t>
      </w:r>
    </w:p>
    <w:p w:rsidR="00253117" w:rsidRDefault="00253117" w:rsidP="00253117">
      <w:pPr>
        <w:pStyle w:val="a4"/>
        <w:numPr>
          <w:ilvl w:val="0"/>
          <w:numId w:val="21"/>
        </w:numPr>
        <w:tabs>
          <w:tab w:val="left" w:pos="993"/>
        </w:tabs>
        <w:autoSpaceDE w:val="0"/>
        <w:spacing w:before="0" w:line="276" w:lineRule="auto"/>
        <w:ind w:left="0" w:firstLine="709"/>
        <w:jc w:val="both"/>
        <w:rPr>
          <w:bCs w:val="0"/>
        </w:rPr>
      </w:pPr>
      <w:r w:rsidRPr="00C54961">
        <w:rPr>
          <w:bCs w:val="0"/>
        </w:rPr>
        <w:t>информирования населения о возможности получения льготных ипотечных (жилищных) кредитов на строительство (приобретение) жилья по льготной ставке до трех процентов годовых и льготных потребительских кредитов на благоустройство домовладений по ставке до пяти процентов годовых</w:t>
      </w:r>
      <w:r w:rsidR="001A2C09">
        <w:rPr>
          <w:bCs w:val="0"/>
        </w:rPr>
        <w:t>.</w:t>
      </w:r>
    </w:p>
    <w:p w:rsidR="00C069B3" w:rsidRDefault="00C069B3" w:rsidP="00C069B3">
      <w:pPr>
        <w:pStyle w:val="a4"/>
        <w:tabs>
          <w:tab w:val="left" w:pos="993"/>
        </w:tabs>
        <w:autoSpaceDE w:val="0"/>
        <w:spacing w:before="0" w:line="276" w:lineRule="auto"/>
        <w:ind w:left="709"/>
        <w:jc w:val="both"/>
        <w:rPr>
          <w:bCs w:val="0"/>
        </w:rPr>
      </w:pPr>
      <w:r>
        <w:rPr>
          <w:bCs w:val="0"/>
        </w:rPr>
        <w:t>С кредитными организациями осуществляется взаимодействие в части:</w:t>
      </w:r>
    </w:p>
    <w:p w:rsidR="00C069B3" w:rsidRPr="00C54961" w:rsidRDefault="00C069B3" w:rsidP="00C069B3">
      <w:pPr>
        <w:pStyle w:val="a4"/>
        <w:numPr>
          <w:ilvl w:val="0"/>
          <w:numId w:val="21"/>
        </w:numPr>
        <w:tabs>
          <w:tab w:val="left" w:pos="993"/>
        </w:tabs>
        <w:autoSpaceDE w:val="0"/>
        <w:spacing w:before="0" w:line="276" w:lineRule="auto"/>
        <w:ind w:left="0" w:firstLine="709"/>
        <w:jc w:val="both"/>
        <w:rPr>
          <w:bCs w:val="0"/>
        </w:rPr>
      </w:pPr>
      <w:r w:rsidRPr="00C54961">
        <w:rPr>
          <w:bCs w:val="0"/>
        </w:rPr>
        <w:t xml:space="preserve">информирования населения о мерах государственной поддержки; </w:t>
      </w:r>
    </w:p>
    <w:p w:rsidR="00C069B3" w:rsidRDefault="00C069B3" w:rsidP="00C069B3">
      <w:pPr>
        <w:pStyle w:val="a4"/>
        <w:numPr>
          <w:ilvl w:val="0"/>
          <w:numId w:val="21"/>
        </w:numPr>
        <w:tabs>
          <w:tab w:val="left" w:pos="993"/>
        </w:tabs>
        <w:autoSpaceDE w:val="0"/>
        <w:spacing w:before="0" w:line="276" w:lineRule="auto"/>
        <w:ind w:left="0" w:firstLine="709"/>
        <w:jc w:val="both"/>
        <w:rPr>
          <w:bCs w:val="0"/>
        </w:rPr>
      </w:pPr>
      <w:r w:rsidRPr="00C54961">
        <w:rPr>
          <w:bCs w:val="0"/>
        </w:rPr>
        <w:t>информирования населения о возможности получения льготных ипотечных (жилищных) кредитов на строительство (приобретение) жилья по льготной ставке до трех процентов годовых и льготных потребительских кредитов на благоустройство домовладений по ставке до пяти процентов годовых</w:t>
      </w:r>
      <w:r w:rsidR="00437535">
        <w:rPr>
          <w:bCs w:val="0"/>
        </w:rPr>
        <w:t>;</w:t>
      </w:r>
    </w:p>
    <w:p w:rsidR="00C069B3" w:rsidRPr="00C54961" w:rsidRDefault="00C069B3" w:rsidP="00C069B3">
      <w:pPr>
        <w:pStyle w:val="a4"/>
        <w:tabs>
          <w:tab w:val="left" w:pos="993"/>
        </w:tabs>
        <w:autoSpaceDE w:val="0"/>
        <w:spacing w:before="0" w:line="276" w:lineRule="auto"/>
        <w:ind w:left="709"/>
        <w:jc w:val="both"/>
        <w:rPr>
          <w:bCs w:val="0"/>
        </w:rPr>
      </w:pPr>
      <w:r>
        <w:rPr>
          <w:bCs w:val="0"/>
        </w:rPr>
        <w:t xml:space="preserve">-   обмену информации </w:t>
      </w:r>
      <w:proofErr w:type="gramStart"/>
      <w:r>
        <w:rPr>
          <w:bCs w:val="0"/>
        </w:rPr>
        <w:t>о</w:t>
      </w:r>
      <w:proofErr w:type="gramEnd"/>
      <w:r>
        <w:rPr>
          <w:bCs w:val="0"/>
        </w:rPr>
        <w:t xml:space="preserve"> полученных гражданами района льготных ипотечных кредитов и потребительских кредитов на благоустройство домовладений.</w:t>
      </w:r>
    </w:p>
    <w:p w:rsidR="00253117" w:rsidRPr="00C54961" w:rsidRDefault="00253117" w:rsidP="00C069B3">
      <w:pPr>
        <w:autoSpaceDE w:val="0"/>
        <w:spacing w:before="0"/>
        <w:ind w:firstLine="709"/>
        <w:jc w:val="both"/>
        <w:rPr>
          <w:bCs w:val="0"/>
        </w:rPr>
      </w:pPr>
      <w:r w:rsidRPr="00C54961">
        <w:t>Граждане являются получателями средств государственной и муниципальной поддержки.</w:t>
      </w:r>
    </w:p>
    <w:p w:rsidR="00253117" w:rsidRPr="00C54961" w:rsidRDefault="00253117" w:rsidP="0025311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>1.9. Ресурсное обеспечение подпрограммы</w:t>
      </w:r>
    </w:p>
    <w:p w:rsidR="00253117" w:rsidRPr="00C54961" w:rsidRDefault="00253117" w:rsidP="00253117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253117" w:rsidRPr="00C54961" w:rsidRDefault="00253117" w:rsidP="0025311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                  Источник</w:t>
      </w:r>
      <w:r w:rsidR="002E53D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>м</w:t>
      </w:r>
      <w:r w:rsidR="002E53DE">
        <w:rPr>
          <w:rFonts w:ascii="Times New Roman" w:hAnsi="Times New Roman" w:cs="Times New Roman"/>
          <w:b w:val="0"/>
          <w:sz w:val="24"/>
          <w:szCs w:val="24"/>
        </w:rPr>
        <w:t>и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 ресурсного обеспечения подпрограммы являются:</w:t>
      </w:r>
    </w:p>
    <w:p w:rsidR="00253117" w:rsidRPr="00855BFA" w:rsidRDefault="00253117" w:rsidP="00253117">
      <w:pPr>
        <w:pStyle w:val="ConsPlusTitle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средства 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>бюджета Удмуртской Республики</w:t>
      </w:r>
      <w:r w:rsidR="00E3564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15F4B">
        <w:rPr>
          <w:rFonts w:ascii="Times New Roman" w:hAnsi="Times New Roman" w:cs="Times New Roman"/>
          <w:b w:val="0"/>
          <w:sz w:val="24"/>
          <w:szCs w:val="24"/>
        </w:rPr>
        <w:t>(в том числе средства, поступающие из федерального бюджета)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планируемые к привлечению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2E53DE" w:rsidRPr="002E53DE" w:rsidRDefault="00253117" w:rsidP="002E53DE">
      <w:pPr>
        <w:pStyle w:val="ConsPlusTitle"/>
        <w:numPr>
          <w:ilvl w:val="0"/>
          <w:numId w:val="3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3DE">
        <w:rPr>
          <w:rFonts w:ascii="Times New Roman" w:hAnsi="Times New Roman" w:cs="Times New Roman"/>
          <w:b w:val="0"/>
          <w:sz w:val="24"/>
          <w:szCs w:val="24"/>
        </w:rPr>
        <w:t>иные источники, в том числе собственные (заемные) средства граждан</w:t>
      </w:r>
      <w:r w:rsidR="002E53D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CC31D0" w:rsidRPr="00C54961" w:rsidRDefault="00CC31D0" w:rsidP="00CC31D0">
      <w:pPr>
        <w:autoSpaceDE w:val="0"/>
        <w:spacing w:before="60" w:after="60"/>
      </w:pPr>
      <w:r>
        <w:t>С</w:t>
      </w:r>
      <w:r w:rsidRPr="00C54961">
        <w:t xml:space="preserve">редств бюджета </w:t>
      </w:r>
      <w:r w:rsidRPr="007772F6">
        <w:t>Вавожск</w:t>
      </w:r>
      <w:r>
        <w:t>ого</w:t>
      </w:r>
      <w:r w:rsidRPr="007772F6">
        <w:t xml:space="preserve"> район</w:t>
      </w:r>
      <w:r>
        <w:t>а</w:t>
      </w:r>
      <w:r w:rsidRPr="00C54961">
        <w:t xml:space="preserve"> </w:t>
      </w:r>
      <w:r>
        <w:t xml:space="preserve">на </w:t>
      </w:r>
      <w:r w:rsidRPr="00C54961">
        <w:t>реализаци</w:t>
      </w:r>
      <w:r>
        <w:t xml:space="preserve">ю мероприятий </w:t>
      </w:r>
      <w:r w:rsidRPr="00C54961">
        <w:t xml:space="preserve"> </w:t>
      </w:r>
      <w:r>
        <w:t>под</w:t>
      </w:r>
      <w:r w:rsidRPr="00C54961">
        <w:t xml:space="preserve">программы </w:t>
      </w:r>
      <w:r>
        <w:t>не выделяются</w:t>
      </w:r>
      <w:r w:rsidR="00235B9E">
        <w:t>.</w:t>
      </w:r>
    </w:p>
    <w:p w:rsidR="00253117" w:rsidRPr="00C54961" w:rsidRDefault="00253117" w:rsidP="00253117">
      <w:pPr>
        <w:spacing w:before="0"/>
        <w:ind w:firstLine="708"/>
        <w:jc w:val="both"/>
      </w:pPr>
      <w:r w:rsidRPr="00C54961">
        <w:lastRenderedPageBreak/>
        <w:t xml:space="preserve">Объем средств федерального </w:t>
      </w:r>
      <w:r>
        <w:t xml:space="preserve">бюджета </w:t>
      </w:r>
      <w:r w:rsidRPr="00C54961">
        <w:t xml:space="preserve">и </w:t>
      </w:r>
      <w:r>
        <w:t>бюджета Удмуртской Республики</w:t>
      </w:r>
      <w:r w:rsidRPr="00C54961">
        <w:t xml:space="preserve"> определяется на основании ежегодно заключаемого соглашения между Министерством сельского хозяйства Удмуртской Республики и Администрацией муниципального образования «</w:t>
      </w:r>
      <w:r w:rsidR="00B90772">
        <w:t xml:space="preserve">Муниципальный округ </w:t>
      </w:r>
      <w:r w:rsidRPr="00C54961">
        <w:t>Вавожский район</w:t>
      </w:r>
      <w:r w:rsidR="00B90772">
        <w:t xml:space="preserve"> Удмуртской Республики</w:t>
      </w:r>
      <w:r w:rsidRPr="00C54961">
        <w:t>» в рамках бюджетных ассигнований на очередной финансовый год и на плановый период.</w:t>
      </w:r>
    </w:p>
    <w:p w:rsidR="00253117" w:rsidRPr="00C54961" w:rsidRDefault="00253117" w:rsidP="00253117">
      <w:pPr>
        <w:pStyle w:val="ConsPlusTitle"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b w:val="0"/>
          <w:sz w:val="24"/>
          <w:szCs w:val="24"/>
        </w:rPr>
        <w:t>Прогнозная (справочная) оценка ресурсного обеспечения реализации подпрограммы за счет всех источников финансирования приведен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 в Приложении № 6</w:t>
      </w:r>
      <w:r w:rsidR="0096401A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программе.</w:t>
      </w:r>
    </w:p>
    <w:p w:rsidR="00253117" w:rsidRPr="00C54961" w:rsidRDefault="00253117" w:rsidP="00253117">
      <w:pPr>
        <w:ind w:firstLine="708"/>
        <w:jc w:val="center"/>
        <w:rPr>
          <w:b/>
        </w:rPr>
      </w:pPr>
      <w:r w:rsidRPr="00C54961">
        <w:rPr>
          <w:b/>
        </w:rPr>
        <w:t>1.10.</w:t>
      </w:r>
      <w:r w:rsidR="002E53DE">
        <w:rPr>
          <w:b/>
        </w:rPr>
        <w:t xml:space="preserve"> </w:t>
      </w:r>
      <w:r w:rsidRPr="00C54961">
        <w:rPr>
          <w:b/>
        </w:rPr>
        <w:t>Риски и меры по управлению рисками подпрограммы</w:t>
      </w:r>
    </w:p>
    <w:p w:rsidR="00134725" w:rsidRDefault="00134725" w:rsidP="00253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53117" w:rsidRPr="00C54961" w:rsidRDefault="00253117" w:rsidP="00253117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sz w:val="24"/>
          <w:szCs w:val="24"/>
        </w:rPr>
        <w:t>При реализации муниципальной подпрограммы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:rsidR="00253117" w:rsidRPr="00C54961" w:rsidRDefault="00253117" w:rsidP="00253117">
      <w:pPr>
        <w:pStyle w:val="1"/>
        <w:shd w:val="clear" w:color="auto" w:fill="auto"/>
        <w:spacing w:after="0" w:line="276" w:lineRule="auto"/>
        <w:ind w:left="20" w:right="20" w:firstLine="700"/>
        <w:rPr>
          <w:sz w:val="24"/>
          <w:szCs w:val="24"/>
        </w:rPr>
      </w:pPr>
      <w:r w:rsidRPr="00C54961">
        <w:rPr>
          <w:sz w:val="24"/>
          <w:szCs w:val="24"/>
        </w:rPr>
        <w:t xml:space="preserve">К основным рискам относятся </w:t>
      </w:r>
      <w:proofErr w:type="gramStart"/>
      <w:r w:rsidRPr="00C54961">
        <w:rPr>
          <w:sz w:val="24"/>
          <w:szCs w:val="24"/>
        </w:rPr>
        <w:t>следующие</w:t>
      </w:r>
      <w:proofErr w:type="gramEnd"/>
      <w:r w:rsidRPr="00C54961">
        <w:rPr>
          <w:sz w:val="24"/>
          <w:szCs w:val="24"/>
        </w:rPr>
        <w:t>:</w:t>
      </w:r>
    </w:p>
    <w:p w:rsidR="00253117" w:rsidRPr="00C54961" w:rsidRDefault="00253117" w:rsidP="00253117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C54961">
        <w:rPr>
          <w:sz w:val="24"/>
          <w:szCs w:val="24"/>
        </w:rPr>
        <w:t>- макроэкономические риски, в том числе рост цен на энергоресурсы и другие материально-технические средства, что ограничивает возможности значительной части населения, предприятий и организаций осуществлять планируемые проекты;</w:t>
      </w:r>
    </w:p>
    <w:p w:rsidR="00253117" w:rsidRPr="00C54961" w:rsidRDefault="00253117" w:rsidP="00253117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C54961">
        <w:rPr>
          <w:sz w:val="24"/>
          <w:szCs w:val="24"/>
        </w:rPr>
        <w:t>- законодательные риски, выражающиеся в возможности изменени</w:t>
      </w:r>
      <w:r w:rsidR="008221EA">
        <w:rPr>
          <w:sz w:val="24"/>
          <w:szCs w:val="24"/>
        </w:rPr>
        <w:t>я</w:t>
      </w:r>
      <w:r w:rsidRPr="00C54961">
        <w:rPr>
          <w:sz w:val="24"/>
          <w:szCs w:val="24"/>
        </w:rPr>
        <w:t xml:space="preserve"> законодательной базы по регулированию деятельности АПК;</w:t>
      </w:r>
    </w:p>
    <w:p w:rsidR="00253117" w:rsidRPr="00C54961" w:rsidRDefault="00253117" w:rsidP="00253117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C54961">
        <w:rPr>
          <w:sz w:val="24"/>
          <w:szCs w:val="24"/>
        </w:rPr>
        <w:t>- демографические риски, в том числе миграционные, связанные с безработицей;</w:t>
      </w:r>
    </w:p>
    <w:p w:rsidR="00253117" w:rsidRPr="00C54961" w:rsidRDefault="00253117" w:rsidP="00253117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C54961">
        <w:rPr>
          <w:sz w:val="24"/>
          <w:szCs w:val="24"/>
        </w:rPr>
        <w:t>- социальные риски, включающие в себя риски, связанные с оплатой труда в организациях АПК</w:t>
      </w:r>
      <w:r w:rsidR="008221EA">
        <w:rPr>
          <w:sz w:val="24"/>
          <w:szCs w:val="24"/>
        </w:rPr>
        <w:t>, в организациях,</w:t>
      </w:r>
      <w:r w:rsidRPr="00C54961">
        <w:rPr>
          <w:sz w:val="24"/>
          <w:szCs w:val="24"/>
        </w:rPr>
        <w:t xml:space="preserve"> </w:t>
      </w:r>
      <w:r w:rsidR="008221EA" w:rsidRPr="008221EA">
        <w:rPr>
          <w:sz w:val="24"/>
          <w:szCs w:val="24"/>
        </w:rPr>
        <w:t xml:space="preserve">осуществляющих ветеринарную деятельность для сельскохозяйственных животных на территории муниципального образования </w:t>
      </w:r>
      <w:r w:rsidRPr="008221EA">
        <w:rPr>
          <w:sz w:val="24"/>
          <w:szCs w:val="24"/>
        </w:rPr>
        <w:t>и</w:t>
      </w:r>
      <w:r w:rsidRPr="00C54961">
        <w:rPr>
          <w:sz w:val="24"/>
          <w:szCs w:val="24"/>
        </w:rPr>
        <w:t xml:space="preserve"> </w:t>
      </w:r>
      <w:r w:rsidR="008221EA">
        <w:rPr>
          <w:sz w:val="24"/>
          <w:szCs w:val="24"/>
        </w:rPr>
        <w:t>в</w:t>
      </w:r>
      <w:r w:rsidR="00315F4B">
        <w:rPr>
          <w:sz w:val="24"/>
          <w:szCs w:val="24"/>
        </w:rPr>
        <w:t xml:space="preserve"> организациях</w:t>
      </w:r>
      <w:r w:rsidR="008221EA">
        <w:rPr>
          <w:sz w:val="24"/>
          <w:szCs w:val="24"/>
        </w:rPr>
        <w:t xml:space="preserve"> </w:t>
      </w:r>
      <w:r w:rsidRPr="00C54961">
        <w:rPr>
          <w:sz w:val="24"/>
          <w:szCs w:val="24"/>
        </w:rPr>
        <w:t>социальной сфер</w:t>
      </w:r>
      <w:r w:rsidR="00315F4B">
        <w:rPr>
          <w:sz w:val="24"/>
          <w:szCs w:val="24"/>
        </w:rPr>
        <w:t>ы</w:t>
      </w:r>
      <w:r w:rsidRPr="00C54961">
        <w:rPr>
          <w:sz w:val="24"/>
          <w:szCs w:val="24"/>
        </w:rPr>
        <w:t>;</w:t>
      </w:r>
    </w:p>
    <w:p w:rsidR="00253117" w:rsidRPr="00C54961" w:rsidRDefault="00253117" w:rsidP="00253117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C54961">
        <w:rPr>
          <w:sz w:val="24"/>
          <w:szCs w:val="24"/>
        </w:rPr>
        <w:t>- финансовые риски (недостаток внебюджетных источников, изменение ситуации на международном и внутреннем рынках, изменение процентных ставок по кредитам, изменение государственной политики в сфере поддержки граждан).</w:t>
      </w:r>
    </w:p>
    <w:p w:rsidR="00253117" w:rsidRPr="00C54961" w:rsidRDefault="00253117" w:rsidP="00253117">
      <w:pPr>
        <w:pStyle w:val="1"/>
        <w:shd w:val="clear" w:color="auto" w:fill="auto"/>
        <w:tabs>
          <w:tab w:val="left" w:pos="1458"/>
          <w:tab w:val="center" w:pos="4204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C54961">
        <w:rPr>
          <w:sz w:val="24"/>
          <w:szCs w:val="24"/>
        </w:rPr>
        <w:t xml:space="preserve">        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253117" w:rsidRPr="00C54961" w:rsidRDefault="00253117" w:rsidP="00253117">
      <w:pPr>
        <w:pStyle w:val="a4"/>
        <w:ind w:left="426"/>
        <w:jc w:val="center"/>
        <w:rPr>
          <w:b/>
        </w:rPr>
      </w:pPr>
      <w:r w:rsidRPr="00C54961">
        <w:rPr>
          <w:b/>
        </w:rPr>
        <w:t>1.11.</w:t>
      </w:r>
      <w:r>
        <w:rPr>
          <w:b/>
        </w:rPr>
        <w:t xml:space="preserve"> </w:t>
      </w:r>
      <w:r w:rsidRPr="00C54961">
        <w:rPr>
          <w:b/>
        </w:rPr>
        <w:t>Конечные результаты и оценка эффективности подпрограммы</w:t>
      </w:r>
    </w:p>
    <w:p w:rsidR="00253117" w:rsidRPr="00C54961" w:rsidRDefault="00253117" w:rsidP="00253117">
      <w:pPr>
        <w:ind w:firstLine="708"/>
        <w:jc w:val="both"/>
      </w:pPr>
      <w:r w:rsidRPr="00C54961">
        <w:t xml:space="preserve">Конечным результатом реализации подпрограммы является создание комфортных условий </w:t>
      </w:r>
      <w:r>
        <w:t>проживания</w:t>
      </w:r>
      <w:r w:rsidRPr="00C54961">
        <w:t xml:space="preserve"> на территори</w:t>
      </w:r>
      <w:r>
        <w:t>и</w:t>
      </w:r>
      <w:r w:rsidRPr="00C54961">
        <w:t xml:space="preserve"> муниципального образования «</w:t>
      </w:r>
      <w:r w:rsidR="00B90772">
        <w:t xml:space="preserve">муниципальный округ </w:t>
      </w:r>
      <w:r w:rsidRPr="00C54961">
        <w:t>Вавожский район</w:t>
      </w:r>
      <w:r w:rsidR="00B90772">
        <w:t xml:space="preserve"> Удмуртской Республики</w:t>
      </w:r>
      <w:r w:rsidRPr="00C54961">
        <w:t xml:space="preserve">» путем улучшения жилищных условий </w:t>
      </w:r>
      <w:r w:rsidR="008221EA">
        <w:t>граждан</w:t>
      </w:r>
      <w:r w:rsidRPr="00C54961">
        <w:t xml:space="preserve">, </w:t>
      </w:r>
      <w:r>
        <w:t xml:space="preserve">а также </w:t>
      </w:r>
      <w:r w:rsidRPr="00C54961">
        <w:t>удовлетворения потребностей населения в благоустроенном жилье.</w:t>
      </w:r>
    </w:p>
    <w:p w:rsidR="00253117" w:rsidRPr="00C54961" w:rsidRDefault="00253117" w:rsidP="00253117">
      <w:pPr>
        <w:ind w:firstLine="708"/>
        <w:jc w:val="center"/>
        <w:rPr>
          <w:i/>
        </w:rPr>
      </w:pPr>
      <w:r w:rsidRPr="00C54961">
        <w:rPr>
          <w:i/>
        </w:rPr>
        <w:t xml:space="preserve">Ожидаемые показатели </w:t>
      </w:r>
      <w:r>
        <w:rPr>
          <w:i/>
        </w:rPr>
        <w:t>за период</w:t>
      </w:r>
      <w:r w:rsidRPr="00C54961">
        <w:rPr>
          <w:i/>
        </w:rPr>
        <w:t xml:space="preserve"> реализации </w:t>
      </w:r>
      <w:r w:rsidR="008221EA">
        <w:rPr>
          <w:i/>
        </w:rPr>
        <w:t>под</w:t>
      </w:r>
      <w:r w:rsidRPr="00C54961">
        <w:rPr>
          <w:i/>
        </w:rPr>
        <w:t>программы (</w:t>
      </w:r>
      <w:r>
        <w:rPr>
          <w:i/>
        </w:rPr>
        <w:t>2020-</w:t>
      </w:r>
      <w:r w:rsidRPr="00C54961">
        <w:rPr>
          <w:i/>
        </w:rPr>
        <w:t xml:space="preserve"> 202</w:t>
      </w:r>
      <w:r w:rsidR="00785C35">
        <w:rPr>
          <w:i/>
        </w:rPr>
        <w:t>8</w:t>
      </w:r>
      <w:r w:rsidRPr="00C54961">
        <w:rPr>
          <w:i/>
        </w:rPr>
        <w:t xml:space="preserve"> год</w:t>
      </w:r>
      <w:r>
        <w:rPr>
          <w:i/>
        </w:rPr>
        <w:t>ы</w:t>
      </w:r>
      <w:r w:rsidRPr="00C54961">
        <w:rPr>
          <w:i/>
        </w:rPr>
        <w:t>):</w:t>
      </w:r>
    </w:p>
    <w:p w:rsidR="00253117" w:rsidRPr="00C54961" w:rsidRDefault="00253117" w:rsidP="00253117">
      <w:pPr>
        <w:pStyle w:val="a4"/>
        <w:numPr>
          <w:ilvl w:val="0"/>
          <w:numId w:val="19"/>
        </w:numPr>
        <w:tabs>
          <w:tab w:val="left" w:pos="459"/>
        </w:tabs>
        <w:spacing w:before="60" w:after="60"/>
        <w:jc w:val="both"/>
      </w:pPr>
      <w:r w:rsidRPr="00C54961">
        <w:t xml:space="preserve">ввод (приобретение) жилья для граждан, проживающих на сельских территориях, </w:t>
      </w:r>
      <w:r w:rsidR="00D14EB8">
        <w:t>4118,6</w:t>
      </w:r>
      <w:r w:rsidRPr="00C54961">
        <w:t xml:space="preserve"> кв. метров; </w:t>
      </w:r>
    </w:p>
    <w:p w:rsidR="00253117" w:rsidRPr="00C54961" w:rsidRDefault="00253117" w:rsidP="00253117">
      <w:pPr>
        <w:pStyle w:val="a4"/>
        <w:numPr>
          <w:ilvl w:val="0"/>
          <w:numId w:val="19"/>
        </w:numPr>
        <w:tabs>
          <w:tab w:val="left" w:pos="459"/>
        </w:tabs>
        <w:spacing w:before="60" w:after="60"/>
        <w:jc w:val="both"/>
      </w:pPr>
      <w:r w:rsidRPr="00C54961">
        <w:t xml:space="preserve">улучшение жилищных условий семей, проживающих на сельских территориях, путем предоставления ипотечных кредитов (займов) по льготной ставке до 3 процентов годовых, </w:t>
      </w:r>
      <w:r w:rsidR="00086D6F">
        <w:t>50</w:t>
      </w:r>
      <w:r w:rsidR="00693E8D">
        <w:t xml:space="preserve"> </w:t>
      </w:r>
      <w:r w:rsidRPr="00C54961">
        <w:t>сем</w:t>
      </w:r>
      <w:r w:rsidR="00086D6F">
        <w:t>ей</w:t>
      </w:r>
      <w:r w:rsidRPr="00C54961">
        <w:t>;</w:t>
      </w:r>
    </w:p>
    <w:p w:rsidR="00253117" w:rsidRPr="00C54961" w:rsidRDefault="00253117" w:rsidP="00253117">
      <w:pPr>
        <w:pStyle w:val="a4"/>
        <w:numPr>
          <w:ilvl w:val="0"/>
          <w:numId w:val="19"/>
        </w:numPr>
        <w:rPr>
          <w:b/>
        </w:rPr>
      </w:pPr>
      <w:r w:rsidRPr="00C54961">
        <w:t xml:space="preserve"> повышение уровня</w:t>
      </w:r>
      <w:r w:rsidRPr="00C54961">
        <w:rPr>
          <w:color w:val="FF0000"/>
        </w:rPr>
        <w:t xml:space="preserve"> </w:t>
      </w:r>
      <w:r w:rsidRPr="00C54961">
        <w:t>благоустройства сельских домовладений</w:t>
      </w:r>
      <w:r>
        <w:t xml:space="preserve">, </w:t>
      </w:r>
      <w:r w:rsidR="00682065">
        <w:t>1</w:t>
      </w:r>
      <w:r w:rsidR="00086D6F">
        <w:t>2</w:t>
      </w:r>
      <w:r>
        <w:t xml:space="preserve"> домовладений</w:t>
      </w:r>
      <w:r w:rsidRPr="00C54961">
        <w:t>.</w:t>
      </w:r>
    </w:p>
    <w:p w:rsidR="00253117" w:rsidRPr="00C54961" w:rsidRDefault="00253117" w:rsidP="00253117">
      <w:pPr>
        <w:ind w:firstLine="708"/>
        <w:jc w:val="both"/>
      </w:pPr>
      <w:proofErr w:type="gramStart"/>
      <w:r w:rsidRPr="00C54961">
        <w:rPr>
          <w:i/>
        </w:rPr>
        <w:lastRenderedPageBreak/>
        <w:t>Оценка эффективности</w:t>
      </w:r>
      <w:r w:rsidRPr="00C54961">
        <w:t xml:space="preserve">  и результативности реализации муниципальной подпрограммы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показателей (индикаторов), указанных в Приложении 1 к муниципальной программе в соответствии с методикой, утвержденной </w:t>
      </w:r>
      <w:r w:rsidRPr="00C54961">
        <w:rPr>
          <w:color w:val="000000"/>
        </w:rPr>
        <w:t>Постановлением Администрации муниципального образования «</w:t>
      </w:r>
      <w:r w:rsidR="00682065">
        <w:rPr>
          <w:color w:val="000000"/>
        </w:rPr>
        <w:t xml:space="preserve">Муниципальный округ </w:t>
      </w:r>
      <w:r w:rsidRPr="00C54961">
        <w:rPr>
          <w:color w:val="000000"/>
        </w:rPr>
        <w:t>Вавожский район</w:t>
      </w:r>
      <w:r w:rsidR="00682065">
        <w:rPr>
          <w:color w:val="000000"/>
        </w:rPr>
        <w:t xml:space="preserve"> Удмуртской Республики»</w:t>
      </w:r>
      <w:r w:rsidRPr="00C54961">
        <w:rPr>
          <w:color w:val="000000"/>
        </w:rPr>
        <w:t xml:space="preserve"> от 1</w:t>
      </w:r>
      <w:r w:rsidR="00682065">
        <w:rPr>
          <w:color w:val="000000"/>
        </w:rPr>
        <w:t>5</w:t>
      </w:r>
      <w:r w:rsidRPr="00C54961">
        <w:rPr>
          <w:color w:val="000000"/>
        </w:rPr>
        <w:t xml:space="preserve"> </w:t>
      </w:r>
      <w:r w:rsidR="00682065">
        <w:rPr>
          <w:color w:val="000000"/>
        </w:rPr>
        <w:t>февраля</w:t>
      </w:r>
      <w:r w:rsidRPr="00C54961">
        <w:rPr>
          <w:color w:val="000000"/>
        </w:rPr>
        <w:t xml:space="preserve"> 20</w:t>
      </w:r>
      <w:r w:rsidR="00682065">
        <w:rPr>
          <w:color w:val="000000"/>
        </w:rPr>
        <w:t>22</w:t>
      </w:r>
      <w:r w:rsidRPr="00C54961">
        <w:rPr>
          <w:color w:val="000000"/>
        </w:rPr>
        <w:t xml:space="preserve"> г. № 2</w:t>
      </w:r>
      <w:r w:rsidR="00682065">
        <w:rPr>
          <w:color w:val="000000"/>
        </w:rPr>
        <w:t>4</w:t>
      </w:r>
      <w:r w:rsidRPr="00C54961">
        <w:rPr>
          <w:color w:val="000000"/>
        </w:rPr>
        <w:t>8 «Об утверждении Порядка разработки</w:t>
      </w:r>
      <w:proofErr w:type="gramEnd"/>
      <w:r w:rsidRPr="00C54961">
        <w:rPr>
          <w:color w:val="000000"/>
        </w:rPr>
        <w:t>, реализации и оценки эффективности муниципальных программ муниципального образования «</w:t>
      </w:r>
      <w:r w:rsidR="00B85C40">
        <w:rPr>
          <w:color w:val="000000"/>
        </w:rPr>
        <w:t xml:space="preserve">Муниципальный округ </w:t>
      </w:r>
      <w:r w:rsidRPr="00C54961">
        <w:rPr>
          <w:color w:val="000000"/>
        </w:rPr>
        <w:t>Вавожский район</w:t>
      </w:r>
      <w:r w:rsidR="00B85C40">
        <w:rPr>
          <w:color w:val="000000"/>
        </w:rPr>
        <w:t xml:space="preserve"> Удмуртской Республики</w:t>
      </w:r>
      <w:r w:rsidRPr="00C54961">
        <w:rPr>
          <w:color w:val="000000"/>
        </w:rPr>
        <w:t>»</w:t>
      </w:r>
      <w:r w:rsidR="00B85C40">
        <w:t>.</w:t>
      </w:r>
    </w:p>
    <w:p w:rsidR="00253117" w:rsidRDefault="00253117" w:rsidP="007C169D">
      <w:pPr>
        <w:spacing w:before="0"/>
        <w:ind w:firstLine="708"/>
        <w:jc w:val="center"/>
        <w:rPr>
          <w:b/>
        </w:rPr>
      </w:pPr>
    </w:p>
    <w:p w:rsidR="0065377D" w:rsidRDefault="0065377D" w:rsidP="0065377D">
      <w:pPr>
        <w:pStyle w:val="a4"/>
        <w:autoSpaceDE w:val="0"/>
        <w:autoSpaceDN w:val="0"/>
        <w:adjustRightInd w:val="0"/>
        <w:ind w:left="786"/>
        <w:jc w:val="center"/>
        <w:rPr>
          <w:b/>
        </w:rPr>
      </w:pPr>
      <w:r w:rsidRPr="007D52BC">
        <w:rPr>
          <w:b/>
        </w:rPr>
        <w:t xml:space="preserve">Подпрограмма </w:t>
      </w:r>
      <w:r>
        <w:rPr>
          <w:b/>
        </w:rPr>
        <w:t>2</w:t>
      </w:r>
      <w:r w:rsidRPr="007D52BC">
        <w:rPr>
          <w:b/>
        </w:rPr>
        <w:t xml:space="preserve"> «Развитие рынка труда (кадрового потенциала) на сельских территориях»</w:t>
      </w:r>
      <w:r w:rsidRPr="00617AEF">
        <w:rPr>
          <w:b/>
        </w:rPr>
        <w:t xml:space="preserve"> 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6693"/>
      </w:tblGrid>
      <w:tr w:rsidR="0065377D" w:rsidTr="00510A1E">
        <w:trPr>
          <w:trHeight w:val="767"/>
        </w:trPr>
        <w:tc>
          <w:tcPr>
            <w:tcW w:w="3085" w:type="dxa"/>
          </w:tcPr>
          <w:p w:rsidR="0065377D" w:rsidRPr="00652C92" w:rsidRDefault="0065377D" w:rsidP="00931A9E">
            <w:pPr>
              <w:autoSpaceDE w:val="0"/>
              <w:spacing w:before="60" w:after="60"/>
              <w:rPr>
                <w:color w:val="000000"/>
                <w:sz w:val="22"/>
                <w:szCs w:val="22"/>
              </w:rPr>
            </w:pPr>
            <w:r w:rsidRPr="00652C92">
              <w:rPr>
                <w:sz w:val="22"/>
                <w:szCs w:val="22"/>
              </w:rPr>
              <w:t>Наименование подпрограммы</w:t>
            </w:r>
          </w:p>
        </w:tc>
        <w:tc>
          <w:tcPr>
            <w:tcW w:w="6693" w:type="dxa"/>
          </w:tcPr>
          <w:p w:rsidR="0065377D" w:rsidRPr="00A84252" w:rsidRDefault="0065377D" w:rsidP="00931A9E">
            <w:pPr>
              <w:suppressAutoHyphens w:val="0"/>
              <w:spacing w:before="0"/>
              <w:jc w:val="center"/>
            </w:pPr>
            <w:r w:rsidRPr="00A84252">
              <w:t>Муниципальная подпрограмма</w:t>
            </w:r>
          </w:p>
          <w:p w:rsidR="0065377D" w:rsidRPr="00A84252" w:rsidRDefault="0065377D" w:rsidP="00785C35">
            <w:pPr>
              <w:suppressAutoHyphens w:val="0"/>
              <w:spacing w:before="0"/>
              <w:jc w:val="center"/>
            </w:pPr>
            <w:r w:rsidRPr="00A84252">
              <w:t>«</w:t>
            </w:r>
            <w:r w:rsidRPr="00652C92">
              <w:rPr>
                <w:sz w:val="22"/>
                <w:szCs w:val="22"/>
              </w:rPr>
              <w:t>Развитие рынка труда     (кадрового потенциала)     на сельских территориях»</w:t>
            </w:r>
            <w:r w:rsidRPr="00A84252">
              <w:t xml:space="preserve"> </w:t>
            </w:r>
          </w:p>
        </w:tc>
      </w:tr>
      <w:tr w:rsidR="0065377D" w:rsidTr="00510A1E">
        <w:trPr>
          <w:trHeight w:val="120"/>
        </w:trPr>
        <w:tc>
          <w:tcPr>
            <w:tcW w:w="3085" w:type="dxa"/>
          </w:tcPr>
          <w:p w:rsidR="0065377D" w:rsidRPr="00652C92" w:rsidRDefault="0065377D" w:rsidP="00931A9E">
            <w:pPr>
              <w:autoSpaceDE w:val="0"/>
              <w:spacing w:before="60" w:after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Координатор</w:t>
            </w:r>
          </w:p>
        </w:tc>
        <w:tc>
          <w:tcPr>
            <w:tcW w:w="6693" w:type="dxa"/>
          </w:tcPr>
          <w:p w:rsidR="0065377D" w:rsidRDefault="0065377D" w:rsidP="0032137A">
            <w:pPr>
              <w:autoSpaceDE w:val="0"/>
              <w:spacing w:before="60" w:after="60"/>
            </w:pPr>
            <w:r>
              <w:t xml:space="preserve"> </w:t>
            </w:r>
          </w:p>
        </w:tc>
      </w:tr>
      <w:tr w:rsidR="0065377D" w:rsidTr="00E26F73">
        <w:trPr>
          <w:trHeight w:val="870"/>
        </w:trPr>
        <w:tc>
          <w:tcPr>
            <w:tcW w:w="3085" w:type="dxa"/>
          </w:tcPr>
          <w:p w:rsidR="0065377D" w:rsidRPr="00652C92" w:rsidRDefault="0065377D" w:rsidP="00931A9E">
            <w:pPr>
              <w:autoSpaceDE w:val="0"/>
              <w:spacing w:before="60" w:after="60"/>
              <w:rPr>
                <w:sz w:val="22"/>
                <w:szCs w:val="22"/>
              </w:rPr>
            </w:pPr>
            <w:r w:rsidRPr="00652C92">
              <w:rPr>
                <w:sz w:val="22"/>
                <w:szCs w:val="22"/>
              </w:rPr>
              <w:t xml:space="preserve">Ответственный исполнитель </w:t>
            </w:r>
          </w:p>
        </w:tc>
        <w:tc>
          <w:tcPr>
            <w:tcW w:w="6693" w:type="dxa"/>
          </w:tcPr>
          <w:p w:rsidR="00E26F73" w:rsidRPr="00A84252" w:rsidRDefault="00FE1F29" w:rsidP="00874FC4">
            <w:pPr>
              <w:autoSpaceDE w:val="0"/>
              <w:spacing w:before="60" w:after="60"/>
            </w:pPr>
            <w:r>
              <w:t>Отдел</w:t>
            </w:r>
            <w:r w:rsidR="0065377D">
              <w:t xml:space="preserve"> сельского хозяйства</w:t>
            </w:r>
            <w:r>
              <w:t xml:space="preserve"> </w:t>
            </w:r>
            <w:r w:rsidR="0065377D" w:rsidRPr="00A84252">
              <w:t xml:space="preserve">Администрации муниципального </w:t>
            </w:r>
            <w:r w:rsidR="0065377D">
              <w:t>образования</w:t>
            </w:r>
            <w:r w:rsidR="0065377D" w:rsidRPr="00A84252">
              <w:t xml:space="preserve"> «</w:t>
            </w:r>
            <w:r w:rsidR="00874FC4">
              <w:t xml:space="preserve">Муниципальный округ </w:t>
            </w:r>
            <w:r w:rsidR="0065377D" w:rsidRPr="00A84252">
              <w:t>Вавожский район</w:t>
            </w:r>
            <w:r w:rsidR="00874FC4">
              <w:t xml:space="preserve"> Удмуртской Республики</w:t>
            </w:r>
            <w:r w:rsidR="0065377D" w:rsidRPr="00A84252">
              <w:t>»</w:t>
            </w:r>
          </w:p>
        </w:tc>
      </w:tr>
      <w:tr w:rsidR="0065377D" w:rsidTr="00510A1E">
        <w:trPr>
          <w:trHeight w:val="120"/>
        </w:trPr>
        <w:tc>
          <w:tcPr>
            <w:tcW w:w="3085" w:type="dxa"/>
          </w:tcPr>
          <w:p w:rsidR="0065377D" w:rsidRPr="00652C92" w:rsidRDefault="0065377D" w:rsidP="00931A9E">
            <w:pPr>
              <w:spacing w:before="0"/>
              <w:rPr>
                <w:b/>
              </w:rPr>
            </w:pPr>
            <w:r w:rsidRPr="009E3578">
              <w:t>Цели подпрограммы</w:t>
            </w:r>
          </w:p>
        </w:tc>
        <w:tc>
          <w:tcPr>
            <w:tcW w:w="6693" w:type="dxa"/>
          </w:tcPr>
          <w:p w:rsidR="0065377D" w:rsidRPr="00652C92" w:rsidRDefault="0065377D" w:rsidP="0091008E">
            <w:pPr>
              <w:tabs>
                <w:tab w:val="left" w:pos="459"/>
              </w:tabs>
              <w:autoSpaceDE w:val="0"/>
              <w:spacing w:before="60" w:after="60"/>
              <w:rPr>
                <w:b/>
              </w:rPr>
            </w:pPr>
            <w:r w:rsidRPr="00652C92">
              <w:rPr>
                <w:rFonts w:eastAsia="Calibri"/>
                <w:lang w:eastAsia="en-US"/>
              </w:rPr>
              <w:t xml:space="preserve">  </w:t>
            </w:r>
            <w:r w:rsidRPr="0006775C">
              <w:t xml:space="preserve">содействие занятости населения и привлечению </w:t>
            </w:r>
            <w:r>
              <w:t>квалифицированных специалистов</w:t>
            </w:r>
            <w:r w:rsidRPr="0006775C">
              <w:t xml:space="preserve"> </w:t>
            </w:r>
            <w:r w:rsidR="0091008E">
              <w:t>на село</w:t>
            </w:r>
          </w:p>
        </w:tc>
      </w:tr>
      <w:tr w:rsidR="0065377D" w:rsidTr="00510A1E">
        <w:trPr>
          <w:trHeight w:val="1328"/>
        </w:trPr>
        <w:tc>
          <w:tcPr>
            <w:tcW w:w="3085" w:type="dxa"/>
          </w:tcPr>
          <w:p w:rsidR="0065377D" w:rsidRPr="00652C92" w:rsidRDefault="0065377D" w:rsidP="00931A9E">
            <w:pPr>
              <w:spacing w:before="0"/>
              <w:rPr>
                <w:b/>
              </w:rPr>
            </w:pPr>
            <w:r w:rsidRPr="007D22B1">
              <w:t>Задач</w:t>
            </w:r>
            <w:r>
              <w:t>и</w:t>
            </w:r>
            <w:r w:rsidRPr="007D22B1">
              <w:t xml:space="preserve"> подпрограммы</w:t>
            </w:r>
          </w:p>
        </w:tc>
        <w:tc>
          <w:tcPr>
            <w:tcW w:w="6693" w:type="dxa"/>
          </w:tcPr>
          <w:p w:rsidR="0065377D" w:rsidRDefault="0065377D" w:rsidP="00931A9E">
            <w:pPr>
              <w:tabs>
                <w:tab w:val="left" w:pos="459"/>
              </w:tabs>
              <w:autoSpaceDE w:val="0"/>
              <w:spacing w:before="60" w:after="60"/>
            </w:pPr>
            <w:r>
              <w:t xml:space="preserve">- </w:t>
            </w:r>
            <w:r w:rsidRPr="00651602">
              <w:t>содействие сельскохозяйственным товаропроизводителям в обеспечении квалифицированными специалистами</w:t>
            </w:r>
            <w:r>
              <w:t>;</w:t>
            </w:r>
          </w:p>
          <w:p w:rsidR="0065377D" w:rsidRDefault="0065377D" w:rsidP="00931A9E">
            <w:pPr>
              <w:autoSpaceDE w:val="0"/>
              <w:autoSpaceDN w:val="0"/>
              <w:adjustRightInd w:val="0"/>
              <w:spacing w:before="0"/>
              <w:jc w:val="both"/>
            </w:pPr>
            <w:r>
              <w:t xml:space="preserve">- </w:t>
            </w:r>
            <w:r w:rsidRPr="00E26E49">
              <w:t>создание условий для привлечения молодых специалистов для трудоустройства на сельских территориях</w:t>
            </w:r>
          </w:p>
          <w:p w:rsidR="0065377D" w:rsidRPr="00651602" w:rsidRDefault="0065377D" w:rsidP="00931A9E">
            <w:pPr>
              <w:tabs>
                <w:tab w:val="left" w:pos="459"/>
              </w:tabs>
              <w:autoSpaceDE w:val="0"/>
              <w:spacing w:before="60" w:after="60"/>
            </w:pPr>
          </w:p>
        </w:tc>
      </w:tr>
      <w:tr w:rsidR="0065377D" w:rsidTr="00510A1E">
        <w:trPr>
          <w:trHeight w:val="120"/>
        </w:trPr>
        <w:tc>
          <w:tcPr>
            <w:tcW w:w="3085" w:type="dxa"/>
          </w:tcPr>
          <w:p w:rsidR="0065377D" w:rsidRPr="00591E31" w:rsidRDefault="0065377D" w:rsidP="00931A9E">
            <w:pPr>
              <w:pStyle w:val="a4"/>
              <w:tabs>
                <w:tab w:val="left" w:pos="459"/>
              </w:tabs>
              <w:spacing w:before="60" w:after="60"/>
              <w:ind w:left="0"/>
              <w:rPr>
                <w:highlight w:val="green"/>
              </w:rPr>
            </w:pPr>
            <w:r w:rsidRPr="00E27E29">
              <w:rPr>
                <w:lang w:eastAsia="ru-RU"/>
              </w:rPr>
              <w:t xml:space="preserve">Приоритетные проекты (программы), реализуемые в рамках </w:t>
            </w:r>
            <w:r>
              <w:rPr>
                <w:lang w:eastAsia="ru-RU"/>
              </w:rPr>
              <w:t>под</w:t>
            </w:r>
            <w:r w:rsidRPr="00E27E29">
              <w:rPr>
                <w:lang w:eastAsia="ru-RU"/>
              </w:rPr>
              <w:t>программы</w:t>
            </w:r>
          </w:p>
        </w:tc>
        <w:tc>
          <w:tcPr>
            <w:tcW w:w="6693" w:type="dxa"/>
          </w:tcPr>
          <w:p w:rsidR="0065377D" w:rsidRDefault="0065377D" w:rsidP="00931A9E">
            <w:pPr>
              <w:pStyle w:val="a4"/>
              <w:tabs>
                <w:tab w:val="left" w:pos="459"/>
              </w:tabs>
              <w:spacing w:before="0"/>
              <w:ind w:left="0"/>
              <w:jc w:val="both"/>
            </w:pPr>
            <w:r w:rsidRPr="00E27E29">
              <w:t>не реализуются</w:t>
            </w:r>
          </w:p>
        </w:tc>
      </w:tr>
      <w:tr w:rsidR="0065377D" w:rsidTr="00510A1E">
        <w:trPr>
          <w:trHeight w:val="120"/>
        </w:trPr>
        <w:tc>
          <w:tcPr>
            <w:tcW w:w="3085" w:type="dxa"/>
          </w:tcPr>
          <w:p w:rsidR="0065377D" w:rsidRPr="00C54961" w:rsidRDefault="0065377D" w:rsidP="00931A9E">
            <w:pPr>
              <w:pStyle w:val="a4"/>
              <w:tabs>
                <w:tab w:val="left" w:pos="459"/>
              </w:tabs>
              <w:spacing w:before="60" w:after="60"/>
              <w:ind w:left="0"/>
              <w:rPr>
                <w:highlight w:val="green"/>
              </w:rPr>
            </w:pPr>
            <w:r w:rsidRPr="00C54961">
              <w:rPr>
                <w:lang w:eastAsia="ru-RU"/>
              </w:rPr>
              <w:t>Региональные проекты (программы) федеральных национальных проектов (программ), реализуемые в рамках подпрограммы</w:t>
            </w:r>
          </w:p>
        </w:tc>
        <w:tc>
          <w:tcPr>
            <w:tcW w:w="6693" w:type="dxa"/>
          </w:tcPr>
          <w:p w:rsidR="0065377D" w:rsidRPr="00C54961" w:rsidRDefault="0065377D" w:rsidP="00931A9E">
            <w:pPr>
              <w:pStyle w:val="a4"/>
              <w:tabs>
                <w:tab w:val="left" w:pos="459"/>
              </w:tabs>
              <w:spacing w:before="0"/>
              <w:ind w:left="0"/>
              <w:jc w:val="both"/>
            </w:pPr>
            <w:r w:rsidRPr="00C54961">
              <w:t>не реализуются</w:t>
            </w:r>
          </w:p>
        </w:tc>
      </w:tr>
      <w:tr w:rsidR="0065377D" w:rsidTr="00510A1E">
        <w:trPr>
          <w:trHeight w:val="120"/>
        </w:trPr>
        <w:tc>
          <w:tcPr>
            <w:tcW w:w="3085" w:type="dxa"/>
          </w:tcPr>
          <w:p w:rsidR="0065377D" w:rsidRPr="00652C92" w:rsidRDefault="0065377D" w:rsidP="00931A9E">
            <w:pPr>
              <w:spacing w:before="0"/>
              <w:rPr>
                <w:b/>
              </w:rPr>
            </w:pPr>
            <w:r w:rsidRPr="00900AFE">
              <w:t>Целевые показатели  (индикаторы) подпрограммы</w:t>
            </w:r>
          </w:p>
        </w:tc>
        <w:tc>
          <w:tcPr>
            <w:tcW w:w="6693" w:type="dxa"/>
          </w:tcPr>
          <w:p w:rsidR="002371FD" w:rsidRDefault="002371FD" w:rsidP="00510A1E">
            <w:pPr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spacing w:before="0"/>
              <w:ind w:left="317"/>
              <w:jc w:val="both"/>
              <w:rPr>
                <w:rFonts w:eastAsia="Calibri"/>
                <w:bCs w:val="0"/>
                <w:lang w:eastAsia="ru-RU"/>
              </w:rPr>
            </w:pPr>
            <w:proofErr w:type="gramStart"/>
            <w:r>
              <w:rPr>
                <w:rFonts w:eastAsia="Calibri"/>
                <w:bCs w:val="0"/>
                <w:lang w:eastAsia="ru-RU"/>
              </w:rPr>
              <w:t>численность работников</w:t>
            </w:r>
            <w:r w:rsidR="00E67EE1">
              <w:rPr>
                <w:rFonts w:eastAsia="Calibri"/>
                <w:bCs w:val="0"/>
                <w:lang w:eastAsia="ru-RU"/>
              </w:rPr>
              <w:t xml:space="preserve"> </w:t>
            </w:r>
            <w:r>
              <w:rPr>
                <w:rFonts w:eastAsia="Calibri"/>
                <w:bCs w:val="0"/>
                <w:lang w:eastAsia="ru-RU"/>
              </w:rPr>
              <w:t xml:space="preserve"> - граждан Российской Федерации, обучающихся по ученическим договорам и по договорам о целевом обучении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</w:t>
            </w:r>
            <w:proofErr w:type="gramEnd"/>
            <w:r>
              <w:rPr>
                <w:rFonts w:eastAsia="Calibri"/>
                <w:bCs w:val="0"/>
                <w:lang w:eastAsia="ru-RU"/>
              </w:rPr>
              <w:t>, среднего и дополнительного профессионального образования, находящихся в ведении иных федеральных органов исполнительной власти</w:t>
            </w:r>
            <w:r w:rsidR="00DA0E84">
              <w:rPr>
                <w:rFonts w:eastAsia="Calibri"/>
                <w:bCs w:val="0"/>
                <w:lang w:eastAsia="ru-RU"/>
              </w:rPr>
              <w:t>, человек</w:t>
            </w:r>
            <w:r>
              <w:rPr>
                <w:rFonts w:eastAsia="Calibri"/>
                <w:bCs w:val="0"/>
                <w:lang w:eastAsia="ru-RU"/>
              </w:rPr>
              <w:t>;</w:t>
            </w:r>
          </w:p>
          <w:p w:rsidR="0065377D" w:rsidRPr="00652C92" w:rsidRDefault="002371FD" w:rsidP="00E67EE1">
            <w:pPr>
              <w:numPr>
                <w:ilvl w:val="0"/>
                <w:numId w:val="47"/>
              </w:numPr>
              <w:suppressAutoHyphens w:val="0"/>
              <w:autoSpaceDE w:val="0"/>
              <w:autoSpaceDN w:val="0"/>
              <w:adjustRightInd w:val="0"/>
              <w:spacing w:before="0"/>
              <w:ind w:left="348"/>
              <w:jc w:val="both"/>
              <w:rPr>
                <w:b/>
                <w:sz w:val="22"/>
                <w:szCs w:val="22"/>
              </w:rPr>
            </w:pPr>
            <w:proofErr w:type="gramStart"/>
            <w:r w:rsidRPr="002371FD">
              <w:rPr>
                <w:rFonts w:eastAsia="Calibri"/>
                <w:lang w:eastAsia="ru-RU"/>
              </w:rPr>
              <w:lastRenderedPageBreak/>
              <w:t>численность работников</w:t>
            </w:r>
            <w:r w:rsidR="00E67EE1">
              <w:rPr>
                <w:rFonts w:eastAsia="Calibri"/>
                <w:lang w:eastAsia="ru-RU"/>
              </w:rPr>
              <w:t xml:space="preserve"> </w:t>
            </w:r>
            <w:r w:rsidRPr="002371FD">
              <w:rPr>
                <w:rFonts w:eastAsia="Calibri"/>
                <w:lang w:eastAsia="ru-RU"/>
              </w:rPr>
              <w:t>- граждан Российской Федерации, обучающихся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</w:t>
            </w:r>
            <w:proofErr w:type="gramEnd"/>
            <w:r w:rsidRPr="002371FD">
              <w:rPr>
                <w:rFonts w:eastAsia="Calibri"/>
                <w:lang w:eastAsia="ru-RU"/>
              </w:rPr>
              <w:t xml:space="preserve"> федеральных органов исполнительной власти, привлеченных сельскохозяйственными товаропроизводителями для прохождения производственной практики</w:t>
            </w:r>
            <w:r w:rsidR="00DA0E84">
              <w:rPr>
                <w:rFonts w:eastAsia="Calibri"/>
                <w:lang w:eastAsia="ru-RU"/>
              </w:rPr>
              <w:t>, человек</w:t>
            </w:r>
            <w:r w:rsidRPr="002371FD">
              <w:rPr>
                <w:rFonts w:eastAsia="Calibri"/>
                <w:lang w:eastAsia="ru-RU"/>
              </w:rPr>
              <w:t>.</w:t>
            </w:r>
            <w:r w:rsidR="0065377D" w:rsidRPr="00652C92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65377D" w:rsidTr="00510A1E">
        <w:trPr>
          <w:trHeight w:val="120"/>
        </w:trPr>
        <w:tc>
          <w:tcPr>
            <w:tcW w:w="3085" w:type="dxa"/>
          </w:tcPr>
          <w:p w:rsidR="0065377D" w:rsidRPr="00A84252" w:rsidRDefault="0065377D" w:rsidP="00931A9E">
            <w:pPr>
              <w:autoSpaceDE w:val="0"/>
              <w:spacing w:before="60" w:after="60"/>
            </w:pPr>
            <w:r w:rsidRPr="00A84252">
              <w:lastRenderedPageBreak/>
              <w:t>Сроки и этапы  реализации подпрограммы</w:t>
            </w:r>
          </w:p>
        </w:tc>
        <w:tc>
          <w:tcPr>
            <w:tcW w:w="6693" w:type="dxa"/>
          </w:tcPr>
          <w:p w:rsidR="0065377D" w:rsidRDefault="0065377D" w:rsidP="00931A9E">
            <w:pPr>
              <w:spacing w:before="60" w:after="60"/>
            </w:pPr>
            <w:r w:rsidRPr="00A84252">
              <w:t>Срок реализации - 2020-202</w:t>
            </w:r>
            <w:r w:rsidR="00785C35">
              <w:t>8</w:t>
            </w:r>
            <w:r w:rsidRPr="00A84252">
              <w:t xml:space="preserve"> годы. </w:t>
            </w:r>
          </w:p>
          <w:p w:rsidR="0065377D" w:rsidRPr="00A84252" w:rsidRDefault="0065377D" w:rsidP="00931A9E">
            <w:pPr>
              <w:spacing w:before="60" w:after="60"/>
            </w:pPr>
            <w:r w:rsidRPr="00A84252">
              <w:t>Этапы реализации подпрограммы не выделяются</w:t>
            </w:r>
          </w:p>
        </w:tc>
      </w:tr>
      <w:tr w:rsidR="0065377D" w:rsidTr="00510A1E">
        <w:trPr>
          <w:trHeight w:val="120"/>
        </w:trPr>
        <w:tc>
          <w:tcPr>
            <w:tcW w:w="3085" w:type="dxa"/>
          </w:tcPr>
          <w:p w:rsidR="0065377D" w:rsidRPr="00A84252" w:rsidRDefault="00DA0E84" w:rsidP="00931A9E">
            <w:pPr>
              <w:autoSpaceDE w:val="0"/>
              <w:spacing w:before="60" w:after="60"/>
            </w:pPr>
            <w:r w:rsidRPr="00C54961">
              <w:t xml:space="preserve">Ресурсное обеспечение </w:t>
            </w:r>
            <w:r>
              <w:t xml:space="preserve">подпрограммы </w:t>
            </w:r>
            <w:r w:rsidRPr="00C54961">
              <w:t xml:space="preserve">за счет средств бюджета </w:t>
            </w:r>
            <w:r>
              <w:t xml:space="preserve">муниципального образования </w:t>
            </w:r>
            <w:r w:rsidRPr="007772F6">
              <w:t>«</w:t>
            </w:r>
            <w:r>
              <w:t xml:space="preserve">Муниципальный округ </w:t>
            </w:r>
            <w:r w:rsidRPr="007772F6">
              <w:t>Вавожский район</w:t>
            </w:r>
            <w:r>
              <w:t xml:space="preserve"> Удмуртской Республики</w:t>
            </w:r>
            <w:r w:rsidRPr="007772F6">
              <w:t>»</w:t>
            </w:r>
          </w:p>
        </w:tc>
        <w:tc>
          <w:tcPr>
            <w:tcW w:w="6693" w:type="dxa"/>
          </w:tcPr>
          <w:p w:rsidR="0065377D" w:rsidRPr="00652C92" w:rsidRDefault="0065377D" w:rsidP="009A55FD">
            <w:pPr>
              <w:autoSpaceDE w:val="0"/>
              <w:spacing w:before="60" w:after="60"/>
              <w:rPr>
                <w:sz w:val="22"/>
                <w:szCs w:val="22"/>
              </w:rPr>
            </w:pPr>
            <w:r>
              <w:t>С</w:t>
            </w:r>
            <w:r w:rsidRPr="00C54961">
              <w:t>редств</w:t>
            </w:r>
            <w:r>
              <w:t>а</w:t>
            </w:r>
            <w:r w:rsidRPr="00C54961">
              <w:t xml:space="preserve"> бюджета муниципального образования </w:t>
            </w:r>
            <w:r w:rsidR="009A55FD">
              <w:t xml:space="preserve">«Муниципальный округ </w:t>
            </w:r>
            <w:r w:rsidRPr="00C54961">
              <w:t>Вавожский район</w:t>
            </w:r>
            <w:r w:rsidR="009A55FD">
              <w:t xml:space="preserve"> Удмуртской Республики</w:t>
            </w:r>
            <w:r w:rsidRPr="00C54961">
              <w:t xml:space="preserve">» </w:t>
            </w:r>
            <w:r>
              <w:t>на реализацию мероприятий подпрограммы не выделяются</w:t>
            </w:r>
            <w:r w:rsidR="00DA0E84">
              <w:t>.</w:t>
            </w:r>
          </w:p>
        </w:tc>
      </w:tr>
      <w:tr w:rsidR="0065377D" w:rsidTr="00E43A79">
        <w:trPr>
          <w:trHeight w:val="1691"/>
        </w:trPr>
        <w:tc>
          <w:tcPr>
            <w:tcW w:w="3085" w:type="dxa"/>
          </w:tcPr>
          <w:p w:rsidR="0065377D" w:rsidRPr="007E28E4" w:rsidRDefault="0065377D" w:rsidP="00931A9E">
            <w:pPr>
              <w:autoSpaceDE w:val="0"/>
              <w:spacing w:before="60" w:after="60"/>
            </w:pPr>
            <w:r w:rsidRPr="007E28E4">
              <w:t xml:space="preserve">Ожидаемые </w:t>
            </w:r>
            <w:r>
              <w:t xml:space="preserve">конечные </w:t>
            </w:r>
            <w:r w:rsidRPr="007E28E4">
              <w:t>результаты</w:t>
            </w:r>
            <w:r>
              <w:t>, оценка планируемой эффективности</w:t>
            </w:r>
          </w:p>
        </w:tc>
        <w:tc>
          <w:tcPr>
            <w:tcW w:w="6693" w:type="dxa"/>
            <w:shd w:val="clear" w:color="auto" w:fill="auto"/>
          </w:tcPr>
          <w:p w:rsidR="0065377D" w:rsidRPr="00652C92" w:rsidRDefault="0065377D" w:rsidP="00931A9E">
            <w:pPr>
              <w:autoSpaceDE w:val="0"/>
              <w:autoSpaceDN w:val="0"/>
              <w:adjustRightInd w:val="0"/>
              <w:spacing w:before="0"/>
              <w:jc w:val="both"/>
              <w:rPr>
                <w:bCs w:val="0"/>
              </w:rPr>
            </w:pPr>
            <w:r w:rsidRPr="00652C92">
              <w:rPr>
                <w:sz w:val="26"/>
                <w:szCs w:val="26"/>
              </w:rPr>
              <w:t xml:space="preserve"> </w:t>
            </w:r>
            <w:r>
              <w:t>За период реализации подпрограммы</w:t>
            </w:r>
            <w:r w:rsidRPr="0006775C">
              <w:t xml:space="preserve"> предусматривается достижение следующих целевых показателей (индикаторов):</w:t>
            </w:r>
          </w:p>
          <w:p w:rsidR="002371FD" w:rsidRDefault="002371FD" w:rsidP="002371FD">
            <w:pPr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spacing w:before="0"/>
              <w:jc w:val="both"/>
              <w:rPr>
                <w:rFonts w:eastAsia="Calibri"/>
                <w:bCs w:val="0"/>
                <w:lang w:eastAsia="ru-RU"/>
              </w:rPr>
            </w:pPr>
            <w:proofErr w:type="gramStart"/>
            <w:r>
              <w:rPr>
                <w:rFonts w:eastAsia="Calibri"/>
                <w:bCs w:val="0"/>
                <w:lang w:eastAsia="ru-RU"/>
              </w:rPr>
              <w:t>численность работников - граждан Российской Федерации, обучающихся по ученическим договорам и по договорам о целевом обучении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</w:t>
            </w:r>
            <w:proofErr w:type="gramEnd"/>
            <w:r>
              <w:rPr>
                <w:rFonts w:eastAsia="Calibri"/>
                <w:bCs w:val="0"/>
                <w:lang w:eastAsia="ru-RU"/>
              </w:rPr>
              <w:t xml:space="preserve">, среднего и дополнительного профессионального образования, находящихся в ведении иных федеральных органов исполнительной власти – </w:t>
            </w:r>
            <w:r w:rsidRPr="00E43A79">
              <w:rPr>
                <w:rFonts w:eastAsia="Calibri"/>
                <w:bCs w:val="0"/>
                <w:lang w:eastAsia="ru-RU"/>
              </w:rPr>
              <w:t>1</w:t>
            </w:r>
            <w:r w:rsidR="00D14EB8">
              <w:rPr>
                <w:rFonts w:eastAsia="Calibri"/>
                <w:bCs w:val="0"/>
                <w:lang w:eastAsia="ru-RU"/>
              </w:rPr>
              <w:t>9</w:t>
            </w:r>
            <w:r>
              <w:rPr>
                <w:rFonts w:eastAsia="Calibri"/>
                <w:bCs w:val="0"/>
                <w:lang w:eastAsia="ru-RU"/>
              </w:rPr>
              <w:t xml:space="preserve"> человек;</w:t>
            </w:r>
          </w:p>
          <w:p w:rsidR="0065377D" w:rsidRPr="00652C92" w:rsidRDefault="002371FD" w:rsidP="00D14EB8">
            <w:pPr>
              <w:numPr>
                <w:ilvl w:val="0"/>
                <w:numId w:val="46"/>
              </w:numPr>
              <w:suppressAutoHyphens w:val="0"/>
              <w:autoSpaceDE w:val="0"/>
              <w:autoSpaceDN w:val="0"/>
              <w:adjustRightInd w:val="0"/>
              <w:spacing w:before="0"/>
              <w:jc w:val="both"/>
              <w:rPr>
                <w:bCs w:val="0"/>
                <w:sz w:val="26"/>
                <w:szCs w:val="26"/>
              </w:rPr>
            </w:pPr>
            <w:proofErr w:type="gramStart"/>
            <w:r w:rsidRPr="002371FD">
              <w:rPr>
                <w:rFonts w:eastAsia="Calibri"/>
                <w:lang w:eastAsia="ru-RU"/>
              </w:rPr>
              <w:t xml:space="preserve">численность работников - граждан Российской Федерации, обучающихся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</w:t>
            </w:r>
            <w:r w:rsidRPr="002371FD">
              <w:rPr>
                <w:rFonts w:eastAsia="Calibri"/>
                <w:lang w:eastAsia="ru-RU"/>
              </w:rPr>
              <w:lastRenderedPageBreak/>
              <w:t>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</w:t>
            </w:r>
            <w:proofErr w:type="gramEnd"/>
            <w:r w:rsidRPr="002371FD">
              <w:rPr>
                <w:rFonts w:eastAsia="Calibri"/>
                <w:lang w:eastAsia="ru-RU"/>
              </w:rPr>
              <w:t xml:space="preserve"> федеральных органов исполнительной власти, привлеченных сельскохозяйственными товаропроизводителями для прохождения производственной практики - </w:t>
            </w:r>
            <w:r w:rsidR="00785C35">
              <w:rPr>
                <w:rFonts w:eastAsia="Calibri"/>
                <w:lang w:eastAsia="ru-RU"/>
              </w:rPr>
              <w:t>5</w:t>
            </w:r>
            <w:r w:rsidR="00D14EB8">
              <w:rPr>
                <w:rFonts w:eastAsia="Calibri"/>
                <w:lang w:eastAsia="ru-RU"/>
              </w:rPr>
              <w:t>0</w:t>
            </w:r>
            <w:r w:rsidRPr="002371FD">
              <w:rPr>
                <w:rFonts w:eastAsia="Calibri"/>
                <w:lang w:eastAsia="ru-RU"/>
              </w:rPr>
              <w:t xml:space="preserve"> человек.</w:t>
            </w:r>
          </w:p>
        </w:tc>
      </w:tr>
    </w:tbl>
    <w:p w:rsidR="0032137A" w:rsidRDefault="0032137A" w:rsidP="006537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2137A" w:rsidRDefault="0032137A" w:rsidP="006537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377D" w:rsidRDefault="0065377D" w:rsidP="006537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8C6977">
        <w:rPr>
          <w:rFonts w:ascii="Times New Roman" w:hAnsi="Times New Roman" w:cs="Times New Roman"/>
          <w:sz w:val="24"/>
          <w:szCs w:val="24"/>
        </w:rPr>
        <w:t>.1.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6977">
        <w:rPr>
          <w:rFonts w:ascii="Times New Roman" w:hAnsi="Times New Roman" w:cs="Times New Roman"/>
          <w:sz w:val="24"/>
          <w:szCs w:val="24"/>
        </w:rPr>
        <w:t>Характеристика сфер</w:t>
      </w:r>
      <w:r>
        <w:rPr>
          <w:rFonts w:ascii="Times New Roman" w:hAnsi="Times New Roman" w:cs="Times New Roman"/>
          <w:sz w:val="24"/>
          <w:szCs w:val="24"/>
        </w:rPr>
        <w:t>ы деятельности</w:t>
      </w:r>
      <w:r w:rsidR="00663D59">
        <w:rPr>
          <w:rFonts w:ascii="Times New Roman" w:hAnsi="Times New Roman" w:cs="Times New Roman"/>
          <w:sz w:val="24"/>
          <w:szCs w:val="24"/>
        </w:rPr>
        <w:t xml:space="preserve"> подпрограммы</w:t>
      </w:r>
    </w:p>
    <w:p w:rsidR="0065377D" w:rsidRPr="008C6977" w:rsidRDefault="0065377D" w:rsidP="006537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377D" w:rsidRPr="00B260C5" w:rsidRDefault="0065377D" w:rsidP="0065377D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B260C5">
        <w:rPr>
          <w:sz w:val="24"/>
          <w:szCs w:val="24"/>
        </w:rPr>
        <w:t xml:space="preserve"> Устойчивое и сбалансированное развитие сельских территорий невозможно без эффективной </w:t>
      </w:r>
      <w:r w:rsidRPr="00B475EB">
        <w:rPr>
          <w:rStyle w:val="hl"/>
          <w:sz w:val="24"/>
          <w:szCs w:val="24"/>
          <w:bdr w:val="none" w:sz="0" w:space="0" w:color="auto" w:frame="1"/>
        </w:rPr>
        <w:t>трудовой занятости</w:t>
      </w:r>
      <w:r w:rsidRPr="00B260C5">
        <w:rPr>
          <w:sz w:val="24"/>
          <w:szCs w:val="24"/>
        </w:rPr>
        <w:t>  населения и это становится одним из важнейших факторов политической и экономической безопасности территорий</w:t>
      </w:r>
      <w:r>
        <w:rPr>
          <w:sz w:val="24"/>
          <w:szCs w:val="24"/>
        </w:rPr>
        <w:t>.</w:t>
      </w:r>
    </w:p>
    <w:p w:rsidR="0065377D" w:rsidRPr="00B260C5" w:rsidRDefault="0065377D" w:rsidP="0065377D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rFonts w:ascii="Roboto-Regular" w:hAnsi="Roboto-Regular"/>
          <w:sz w:val="23"/>
          <w:szCs w:val="23"/>
          <w:shd w:val="clear" w:color="auto" w:fill="FFFFFF"/>
        </w:rPr>
        <w:t>В сельской местности наблюдается низкий уровень развития рынка труда</w:t>
      </w:r>
      <w:r>
        <w:rPr>
          <w:sz w:val="24"/>
          <w:szCs w:val="24"/>
        </w:rPr>
        <w:t xml:space="preserve">. </w:t>
      </w:r>
      <w:r w:rsidRPr="00B260C5">
        <w:rPr>
          <w:sz w:val="24"/>
          <w:szCs w:val="24"/>
        </w:rPr>
        <w:t>Основными работодателями в сельском хозяйстве являются в настоящее время предприятия, учреждения, организации всех форм собственности, фермерские хозяйства.</w:t>
      </w:r>
    </w:p>
    <w:p w:rsidR="0065377D" w:rsidRDefault="0065377D" w:rsidP="0065377D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В муниципальном образовании «</w:t>
      </w:r>
      <w:r w:rsidR="00874FC4">
        <w:rPr>
          <w:sz w:val="24"/>
          <w:szCs w:val="24"/>
        </w:rPr>
        <w:t xml:space="preserve">Муниципальный округ </w:t>
      </w:r>
      <w:r>
        <w:rPr>
          <w:sz w:val="24"/>
          <w:szCs w:val="24"/>
        </w:rPr>
        <w:t>Вавожский</w:t>
      </w:r>
      <w:r w:rsidRPr="00B826C6">
        <w:rPr>
          <w:sz w:val="24"/>
          <w:szCs w:val="24"/>
        </w:rPr>
        <w:t xml:space="preserve"> район</w:t>
      </w:r>
      <w:r w:rsidR="00874FC4">
        <w:rPr>
          <w:sz w:val="24"/>
          <w:szCs w:val="24"/>
        </w:rPr>
        <w:t xml:space="preserve"> Удмуртской Республики</w:t>
      </w:r>
      <w:r>
        <w:rPr>
          <w:sz w:val="24"/>
          <w:szCs w:val="24"/>
        </w:rPr>
        <w:t>»</w:t>
      </w:r>
      <w:r w:rsidRPr="00B826C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имеется </w:t>
      </w:r>
      <w:r w:rsidRPr="00B826C6">
        <w:rPr>
          <w:sz w:val="24"/>
          <w:szCs w:val="24"/>
        </w:rPr>
        <w:t xml:space="preserve"> </w:t>
      </w:r>
      <w:r>
        <w:rPr>
          <w:sz w:val="24"/>
          <w:szCs w:val="24"/>
        </w:rPr>
        <w:t>9 действующих</w:t>
      </w:r>
      <w:r w:rsidRPr="00B826C6">
        <w:rPr>
          <w:sz w:val="24"/>
          <w:szCs w:val="24"/>
        </w:rPr>
        <w:t xml:space="preserve"> сельскохозяйственных организаци</w:t>
      </w:r>
      <w:r>
        <w:rPr>
          <w:sz w:val="24"/>
          <w:szCs w:val="24"/>
        </w:rPr>
        <w:t>й</w:t>
      </w:r>
      <w:r w:rsidRPr="00B826C6">
        <w:rPr>
          <w:sz w:val="24"/>
          <w:szCs w:val="24"/>
        </w:rPr>
        <w:t xml:space="preserve">, </w:t>
      </w:r>
      <w:r>
        <w:rPr>
          <w:sz w:val="24"/>
          <w:szCs w:val="24"/>
        </w:rPr>
        <w:t>21</w:t>
      </w:r>
      <w:r w:rsidRPr="00B826C6">
        <w:rPr>
          <w:sz w:val="24"/>
          <w:szCs w:val="24"/>
        </w:rPr>
        <w:t xml:space="preserve"> крестьянск</w:t>
      </w:r>
      <w:r>
        <w:rPr>
          <w:sz w:val="24"/>
          <w:szCs w:val="24"/>
        </w:rPr>
        <w:t>ое</w:t>
      </w:r>
      <w:r w:rsidRPr="00B826C6">
        <w:rPr>
          <w:sz w:val="24"/>
          <w:szCs w:val="24"/>
        </w:rPr>
        <w:t xml:space="preserve"> (фермерск</w:t>
      </w:r>
      <w:r>
        <w:rPr>
          <w:sz w:val="24"/>
          <w:szCs w:val="24"/>
        </w:rPr>
        <w:t>ое</w:t>
      </w:r>
      <w:r w:rsidRPr="00B826C6">
        <w:rPr>
          <w:sz w:val="24"/>
          <w:szCs w:val="24"/>
        </w:rPr>
        <w:t>) хозяйств</w:t>
      </w:r>
      <w:r>
        <w:rPr>
          <w:sz w:val="24"/>
          <w:szCs w:val="24"/>
        </w:rPr>
        <w:t>о.</w:t>
      </w:r>
      <w:r w:rsidRPr="00B826C6">
        <w:rPr>
          <w:sz w:val="24"/>
          <w:szCs w:val="24"/>
        </w:rPr>
        <w:t xml:space="preserve"> </w:t>
      </w:r>
      <w:r>
        <w:rPr>
          <w:sz w:val="24"/>
          <w:szCs w:val="24"/>
        </w:rPr>
        <w:t>В аграрном секторе экономики занято 1583 человека.</w:t>
      </w:r>
    </w:p>
    <w:p w:rsidR="0065377D" w:rsidRPr="00570ECF" w:rsidRDefault="0065377D" w:rsidP="0065377D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последнее </w:t>
      </w:r>
      <w:r w:rsidRPr="00570ECF">
        <w:rPr>
          <w:sz w:val="24"/>
          <w:szCs w:val="24"/>
        </w:rPr>
        <w:t>десятилетие наблюдается постепенное сокращение численности занятых в сельском хозяйстве на фоне увеличения объемов производства</w:t>
      </w:r>
      <w:r>
        <w:rPr>
          <w:sz w:val="24"/>
          <w:szCs w:val="24"/>
        </w:rPr>
        <w:t xml:space="preserve"> </w:t>
      </w:r>
      <w:r w:rsidRPr="00570ECF">
        <w:rPr>
          <w:sz w:val="24"/>
          <w:szCs w:val="24"/>
        </w:rPr>
        <w:t>и возрастающей потребности отрасли в дополнительных рабочих кадрах. Это свидетельствует, во-первых, о постепенной адаптации сельскохозяйственных предприятий к условиям рынка, когда они вынуждены избавляться от лишних рабочих рук, а, во-вторых, об имеющемся структурном дефиците рабочей силы.</w:t>
      </w:r>
    </w:p>
    <w:p w:rsidR="0065377D" w:rsidRDefault="0065377D" w:rsidP="0065377D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rFonts w:ascii="Roboto" w:hAnsi="Roboto"/>
          <w:color w:val="484848"/>
          <w:sz w:val="21"/>
          <w:szCs w:val="21"/>
          <w:shd w:val="clear" w:color="auto" w:fill="FFFFFF"/>
        </w:rPr>
      </w:pPr>
      <w:r w:rsidRPr="00570ECF">
        <w:rPr>
          <w:sz w:val="24"/>
          <w:szCs w:val="24"/>
        </w:rPr>
        <w:t>Структурный дефицит кадров обусловлен, с одной стороны, низким уровнем квалификации и другими характеристиками свободной рабочей силы, а с другой – низким социальным качеством вакантных рабочих мест, а именно, неудовлетворительными условиями труда, низким уровнем его оплаты</w:t>
      </w:r>
      <w:r>
        <w:rPr>
          <w:sz w:val="24"/>
          <w:szCs w:val="24"/>
        </w:rPr>
        <w:t xml:space="preserve"> у большинства сельскохозяйственных товаропроизводителей, за исключением крупных и средних хозяйств района</w:t>
      </w:r>
      <w:r w:rsidRPr="00570ECF">
        <w:rPr>
          <w:sz w:val="24"/>
          <w:szCs w:val="24"/>
        </w:rPr>
        <w:t>.</w:t>
      </w:r>
      <w:r>
        <w:t xml:space="preserve"> </w:t>
      </w:r>
      <w:r w:rsidRPr="00570ECF">
        <w:rPr>
          <w:sz w:val="24"/>
          <w:szCs w:val="24"/>
        </w:rPr>
        <w:t>Вследствие этого сельскохозяйственные предприятия остро ощущают недостаток</w:t>
      </w:r>
      <w:r>
        <w:rPr>
          <w:sz w:val="24"/>
          <w:szCs w:val="24"/>
        </w:rPr>
        <w:t xml:space="preserve"> </w:t>
      </w:r>
      <w:r w:rsidRPr="00570ECF">
        <w:rPr>
          <w:sz w:val="24"/>
          <w:szCs w:val="24"/>
        </w:rPr>
        <w:t>квалифицированных кадров</w:t>
      </w:r>
      <w:r>
        <w:rPr>
          <w:sz w:val="24"/>
          <w:szCs w:val="24"/>
        </w:rPr>
        <w:t>.</w:t>
      </w:r>
      <w:r w:rsidRPr="00F06B6B">
        <w:rPr>
          <w:sz w:val="24"/>
          <w:szCs w:val="24"/>
        </w:rPr>
        <w:t xml:space="preserve"> </w:t>
      </w:r>
      <w:r>
        <w:rPr>
          <w:sz w:val="24"/>
          <w:szCs w:val="24"/>
        </w:rPr>
        <w:t>В настоящее время в</w:t>
      </w:r>
      <w:r w:rsidRPr="007A5F39">
        <w:rPr>
          <w:sz w:val="24"/>
          <w:szCs w:val="24"/>
        </w:rPr>
        <w:t xml:space="preserve"> отрасли наблюдается острый дефицит специалистов (агрономов, ветеринаров, зоотехников</w:t>
      </w:r>
      <w:r>
        <w:rPr>
          <w:sz w:val="24"/>
          <w:szCs w:val="24"/>
        </w:rPr>
        <w:t>, экономистов).</w:t>
      </w:r>
      <w:r w:rsidRPr="00B66BC4">
        <w:rPr>
          <w:rFonts w:ascii="Arial" w:hAnsi="Arial" w:cs="Arial"/>
          <w:shd w:val="clear" w:color="auto" w:fill="FFFFFF"/>
        </w:rPr>
        <w:t xml:space="preserve"> </w:t>
      </w:r>
      <w:r w:rsidRPr="00B66BC4">
        <w:rPr>
          <w:sz w:val="24"/>
          <w:szCs w:val="24"/>
          <w:shd w:val="clear" w:color="auto" w:fill="FFFFFF"/>
        </w:rPr>
        <w:t>Нехватка кадров рабочих профессий</w:t>
      </w:r>
      <w:r>
        <w:rPr>
          <w:sz w:val="24"/>
          <w:szCs w:val="24"/>
          <w:shd w:val="clear" w:color="auto" w:fill="FFFFFF"/>
        </w:rPr>
        <w:t xml:space="preserve"> (трактористов-машинистов, операторов машинного доения коров)</w:t>
      </w:r>
      <w:r w:rsidRPr="00B66BC4">
        <w:rPr>
          <w:sz w:val="24"/>
          <w:szCs w:val="24"/>
          <w:shd w:val="clear" w:color="auto" w:fill="FFFFFF"/>
        </w:rPr>
        <w:t xml:space="preserve"> на селе не менее актуальна.</w:t>
      </w:r>
      <w:r w:rsidRPr="00F06B6B">
        <w:rPr>
          <w:rFonts w:ascii="Roboto" w:hAnsi="Roboto"/>
          <w:color w:val="484848"/>
          <w:sz w:val="21"/>
          <w:szCs w:val="21"/>
          <w:shd w:val="clear" w:color="auto" w:fill="FFFFFF"/>
        </w:rPr>
        <w:t xml:space="preserve"> </w:t>
      </w:r>
    </w:p>
    <w:p w:rsidR="0065377D" w:rsidRDefault="0065377D" w:rsidP="0065377D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 w:rsidRPr="00F06B6B">
        <w:rPr>
          <w:color w:val="auto"/>
          <w:sz w:val="24"/>
          <w:szCs w:val="24"/>
          <w:shd w:val="clear" w:color="auto" w:fill="FFFFFF"/>
        </w:rPr>
        <w:t xml:space="preserve">Дефицит квалифицированных кадров, </w:t>
      </w:r>
      <w:r>
        <w:rPr>
          <w:color w:val="auto"/>
          <w:sz w:val="24"/>
          <w:szCs w:val="24"/>
          <w:shd w:val="clear" w:color="auto" w:fill="FFFFFF"/>
        </w:rPr>
        <w:t>обусловлен также их</w:t>
      </w:r>
      <w:r w:rsidRPr="00F06B6B">
        <w:rPr>
          <w:color w:val="auto"/>
          <w:sz w:val="24"/>
          <w:szCs w:val="24"/>
          <w:shd w:val="clear" w:color="auto" w:fill="FFFFFF"/>
        </w:rPr>
        <w:t xml:space="preserve"> старением</w:t>
      </w:r>
      <w:r>
        <w:rPr>
          <w:color w:val="auto"/>
          <w:sz w:val="24"/>
          <w:szCs w:val="24"/>
          <w:shd w:val="clear" w:color="auto" w:fill="FFFFFF"/>
        </w:rPr>
        <w:t xml:space="preserve">, с одной стороны и падением  интереса к отрасли сельского хозяйства молодежи, с другой. </w:t>
      </w:r>
      <w:r w:rsidRPr="00002ED2">
        <w:rPr>
          <w:color w:val="auto"/>
          <w:sz w:val="24"/>
          <w:szCs w:val="24"/>
          <w:shd w:val="clear" w:color="auto" w:fill="FFFFFF"/>
        </w:rPr>
        <w:t>Получать образование по одной из сельскохозяйственных специальностей хотят лишь единицы, так как перспективы будущей работы вряд ли можно назвать привлекательными. Трудоспособное население уезжает в город. Причём эта тенденция с каждым годом усиливается. Если не остановить этот процесс в самое ближайшее время, то он станет неконтролируемым.</w:t>
      </w:r>
      <w:r>
        <w:rPr>
          <w:color w:val="auto"/>
          <w:sz w:val="24"/>
          <w:szCs w:val="24"/>
          <w:shd w:val="clear" w:color="auto" w:fill="FFFFFF"/>
        </w:rPr>
        <w:t xml:space="preserve"> В</w:t>
      </w:r>
      <w:r w:rsidRPr="00F06B6B">
        <w:rPr>
          <w:color w:val="auto"/>
          <w:sz w:val="24"/>
          <w:szCs w:val="24"/>
          <w:shd w:val="clear" w:color="auto" w:fill="FFFFFF"/>
        </w:rPr>
        <w:t xml:space="preserve"> течение ближайших 5 </w:t>
      </w:r>
      <w:r w:rsidRPr="00002ED2">
        <w:rPr>
          <w:color w:val="auto"/>
          <w:sz w:val="24"/>
          <w:szCs w:val="24"/>
          <w:shd w:val="clear" w:color="auto" w:fill="FFFFFF"/>
        </w:rPr>
        <w:t>лет нехватка квалифицированных кадров</w:t>
      </w:r>
      <w:r w:rsidRPr="00F06B6B">
        <w:rPr>
          <w:color w:val="auto"/>
          <w:sz w:val="24"/>
          <w:szCs w:val="24"/>
          <w:shd w:val="clear" w:color="auto" w:fill="FFFFFF"/>
        </w:rPr>
        <w:t xml:space="preserve"> может оказаться главным препятствием в развитии отрасли сельского хозяйства</w:t>
      </w:r>
      <w:r>
        <w:rPr>
          <w:color w:val="auto"/>
          <w:sz w:val="24"/>
          <w:szCs w:val="24"/>
          <w:shd w:val="clear" w:color="auto" w:fill="FFFFFF"/>
        </w:rPr>
        <w:t xml:space="preserve">. </w:t>
      </w:r>
      <w:r w:rsidRPr="00B85524">
        <w:rPr>
          <w:color w:val="auto"/>
          <w:sz w:val="24"/>
          <w:szCs w:val="24"/>
          <w:shd w:val="clear" w:color="auto" w:fill="FFFFFF"/>
        </w:rPr>
        <w:t xml:space="preserve">Поэтому решение проблемы </w:t>
      </w:r>
      <w:r>
        <w:rPr>
          <w:color w:val="auto"/>
          <w:sz w:val="24"/>
          <w:szCs w:val="24"/>
          <w:shd w:val="clear" w:color="auto" w:fill="FFFFFF"/>
        </w:rPr>
        <w:t>кадрового дефицита</w:t>
      </w:r>
      <w:r w:rsidRPr="00B85524">
        <w:rPr>
          <w:color w:val="auto"/>
          <w:sz w:val="24"/>
          <w:szCs w:val="24"/>
          <w:shd w:val="clear" w:color="auto" w:fill="FFFFFF"/>
        </w:rPr>
        <w:t xml:space="preserve"> в аграрном секторе экономики в далекой перспективе отступит с повышением общей репутации сельской жизни и сельского хозяйства среди населения и особенно </w:t>
      </w:r>
      <w:r>
        <w:rPr>
          <w:color w:val="auto"/>
          <w:sz w:val="24"/>
          <w:szCs w:val="24"/>
          <w:shd w:val="clear" w:color="auto" w:fill="FFFFFF"/>
        </w:rPr>
        <w:t>среди</w:t>
      </w:r>
      <w:r w:rsidRPr="00B85524">
        <w:rPr>
          <w:color w:val="auto"/>
          <w:sz w:val="24"/>
          <w:szCs w:val="24"/>
          <w:shd w:val="clear" w:color="auto" w:fill="FFFFFF"/>
        </w:rPr>
        <w:t xml:space="preserve"> молодежи</w:t>
      </w:r>
      <w:r>
        <w:rPr>
          <w:color w:val="auto"/>
          <w:sz w:val="24"/>
          <w:szCs w:val="24"/>
          <w:shd w:val="clear" w:color="auto" w:fill="FFFFFF"/>
        </w:rPr>
        <w:t>.</w:t>
      </w:r>
      <w:r w:rsidRPr="00B85524">
        <w:rPr>
          <w:color w:val="auto"/>
          <w:sz w:val="24"/>
          <w:szCs w:val="24"/>
          <w:shd w:val="clear" w:color="auto" w:fill="FFFFFF"/>
        </w:rPr>
        <w:br/>
      </w:r>
      <w:r w:rsidRPr="00B85524">
        <w:rPr>
          <w:sz w:val="24"/>
          <w:szCs w:val="24"/>
          <w:shd w:val="clear" w:color="auto" w:fill="FFFFFF"/>
        </w:rPr>
        <w:t xml:space="preserve">В сложившейся ситуации в выигрышном положении окажутся те работодатели, которые обучение выпускников школ сделают целевым. </w:t>
      </w:r>
    </w:p>
    <w:p w:rsidR="0065377D" w:rsidRDefault="0065377D" w:rsidP="0065377D">
      <w:pPr>
        <w:autoSpaceDE w:val="0"/>
        <w:autoSpaceDN w:val="0"/>
        <w:adjustRightInd w:val="0"/>
        <w:spacing w:before="0"/>
        <w:ind w:firstLine="708"/>
        <w:jc w:val="both"/>
      </w:pPr>
      <w:r>
        <w:lastRenderedPageBreak/>
        <w:t>М</w:t>
      </w:r>
      <w:r w:rsidRPr="002648F8">
        <w:t>ероприяти</w:t>
      </w:r>
      <w:r>
        <w:t>я</w:t>
      </w:r>
      <w:r w:rsidRPr="002648F8">
        <w:t xml:space="preserve"> </w:t>
      </w:r>
      <w:r>
        <w:t xml:space="preserve">подпрограммы </w:t>
      </w:r>
      <w:r w:rsidRPr="002648F8">
        <w:t>направлен</w:t>
      </w:r>
      <w:r>
        <w:t>ы</w:t>
      </w:r>
      <w:r w:rsidRPr="002648F8">
        <w:t xml:space="preserve"> на оказание содействия  сельскохозяйственным товаропроизводител</w:t>
      </w:r>
      <w:r>
        <w:t>ям</w:t>
      </w:r>
      <w:r w:rsidRPr="002648F8">
        <w:t xml:space="preserve"> в обеспечении квалифицированными специалистами</w:t>
      </w:r>
      <w:r>
        <w:t xml:space="preserve"> путем обучения</w:t>
      </w:r>
      <w:r w:rsidR="00662E66">
        <w:t xml:space="preserve"> (либо</w:t>
      </w:r>
      <w:r w:rsidR="00662E66" w:rsidRPr="00082E6A">
        <w:t xml:space="preserve"> </w:t>
      </w:r>
      <w:r w:rsidR="00662E66">
        <w:t xml:space="preserve">переобучения) </w:t>
      </w:r>
      <w:r>
        <w:t xml:space="preserve"> работник</w:t>
      </w:r>
      <w:r w:rsidR="00662E66">
        <w:t>ов по ученическим договорам</w:t>
      </w:r>
      <w:r w:rsidR="006B5D7E">
        <w:t xml:space="preserve"> и договорам о целевом обучении</w:t>
      </w:r>
      <w:r w:rsidR="00662E66">
        <w:t>,</w:t>
      </w:r>
      <w:r>
        <w:t xml:space="preserve"> а также закрепления молодых специалистов, желающих вернуться на село после прохождения производственной практики.</w:t>
      </w:r>
    </w:p>
    <w:p w:rsidR="0065377D" w:rsidRDefault="0065377D" w:rsidP="006537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377D" w:rsidRPr="00E26E49" w:rsidRDefault="0065377D" w:rsidP="006537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E26E49">
        <w:rPr>
          <w:rFonts w:ascii="Times New Roman" w:hAnsi="Times New Roman" w:cs="Times New Roman"/>
          <w:sz w:val="24"/>
          <w:szCs w:val="24"/>
        </w:rPr>
        <w:t xml:space="preserve"> Приоритеты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26E49">
        <w:rPr>
          <w:rFonts w:ascii="Times New Roman" w:hAnsi="Times New Roman" w:cs="Times New Roman"/>
          <w:sz w:val="24"/>
          <w:szCs w:val="24"/>
        </w:rPr>
        <w:t xml:space="preserve"> цели </w:t>
      </w:r>
      <w:r>
        <w:rPr>
          <w:rFonts w:ascii="Times New Roman" w:hAnsi="Times New Roman" w:cs="Times New Roman"/>
          <w:sz w:val="24"/>
          <w:szCs w:val="24"/>
        </w:rPr>
        <w:t>и задачи в сфере деятельности</w:t>
      </w:r>
      <w:r w:rsidRPr="00751B29">
        <w:rPr>
          <w:rFonts w:ascii="Times New Roman" w:hAnsi="Times New Roman" w:cs="Times New Roman"/>
          <w:sz w:val="24"/>
          <w:szCs w:val="24"/>
        </w:rPr>
        <w:t xml:space="preserve"> </w:t>
      </w:r>
      <w:r w:rsidRPr="00E26E49">
        <w:rPr>
          <w:rFonts w:ascii="Times New Roman" w:hAnsi="Times New Roman" w:cs="Times New Roman"/>
          <w:sz w:val="24"/>
          <w:szCs w:val="24"/>
        </w:rPr>
        <w:t>подпрограммы</w:t>
      </w:r>
    </w:p>
    <w:p w:rsidR="0065377D" w:rsidRPr="00E26E49" w:rsidRDefault="0065377D" w:rsidP="00906F08">
      <w:pPr>
        <w:autoSpaceDE w:val="0"/>
        <w:autoSpaceDN w:val="0"/>
        <w:adjustRightInd w:val="0"/>
        <w:ind w:firstLine="709"/>
        <w:jc w:val="both"/>
      </w:pPr>
      <w:proofErr w:type="gramStart"/>
      <w:r w:rsidRPr="00E26E49">
        <w:t xml:space="preserve">Приоритеты государственной политики подпрограммы «Развитие рынка труда (кадрового потенциала) на сельских территориях» (далее - подпрограмма) определены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 мая 2019 г. № 696, Стратегией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</w:t>
      </w:r>
      <w:r>
        <w:t>г. № 151-р</w:t>
      </w:r>
      <w:r w:rsidR="00FA613A">
        <w:t>,</w:t>
      </w:r>
      <w:r>
        <w:t xml:space="preserve"> </w:t>
      </w:r>
      <w:r w:rsidRPr="00C54961">
        <w:t>подпрограммой «Комплексное развитие</w:t>
      </w:r>
      <w:proofErr w:type="gramEnd"/>
      <w:r w:rsidRPr="00C54961">
        <w:t xml:space="preserve"> </w:t>
      </w:r>
      <w:proofErr w:type="gramStart"/>
      <w:r w:rsidRPr="00C54961">
        <w:t>сельских территорий» государственной программы Удмуртской Республики «Развитие сельского хозяйства и регулирования рынков сельскохозяйственной продукции, сырья и продовольствия», утвержденной Постановлением Правительства Удмуртской Республики от 15.03.2013 № 102 (</w:t>
      </w:r>
      <w:r w:rsidR="00FA613A">
        <w:t>постановление утратило силу 30.11.2023</w:t>
      </w:r>
      <w:r w:rsidRPr="00C54961">
        <w:t>)</w:t>
      </w:r>
      <w:r w:rsidR="0032137A">
        <w:t xml:space="preserve">,  </w:t>
      </w:r>
      <w:r w:rsidR="00FA613A">
        <w:rPr>
          <w:sz w:val="22"/>
        </w:rPr>
        <w:t xml:space="preserve">направлением «Обеспечение комплексного развития сельских территорий» государственной </w:t>
      </w:r>
      <w:hyperlink w:anchor="P64">
        <w:r w:rsidR="00FA613A" w:rsidRPr="002A1379">
          <w:rPr>
            <w:sz w:val="22"/>
          </w:rPr>
          <w:t>программ</w:t>
        </w:r>
        <w:r w:rsidR="00FA613A">
          <w:rPr>
            <w:sz w:val="22"/>
          </w:rPr>
          <w:t>ы</w:t>
        </w:r>
      </w:hyperlink>
      <w:r w:rsidR="00FA613A" w:rsidRPr="002A1379">
        <w:rPr>
          <w:sz w:val="22"/>
        </w:rPr>
        <w:t xml:space="preserve"> </w:t>
      </w:r>
      <w:r w:rsidR="00FA613A">
        <w:rPr>
          <w:sz w:val="22"/>
        </w:rPr>
        <w:t xml:space="preserve">Удмуртской Республики «Развитие сельского хозяйства и регулирования рынков сельскохозяйственной продукции, сырья и продовольствия», утвержденной </w:t>
      </w:r>
      <w:r w:rsidR="00FA613A" w:rsidRPr="00C54961">
        <w:t xml:space="preserve">Постановлением Правительства Удмуртской Республики от </w:t>
      </w:r>
      <w:r w:rsidR="00FA613A">
        <w:t>30</w:t>
      </w:r>
      <w:r w:rsidR="00FA613A" w:rsidRPr="00C54961">
        <w:t>.</w:t>
      </w:r>
      <w:r w:rsidR="00FA613A">
        <w:t>11</w:t>
      </w:r>
      <w:r w:rsidR="00FA613A" w:rsidRPr="00C54961">
        <w:t>.20</w:t>
      </w:r>
      <w:r w:rsidR="00FA613A">
        <w:t>2</w:t>
      </w:r>
      <w:r w:rsidR="00FA613A" w:rsidRPr="00C54961">
        <w:t xml:space="preserve">3 № </w:t>
      </w:r>
      <w:r w:rsidR="00FA613A">
        <w:t>786.</w:t>
      </w:r>
      <w:r w:rsidR="00FA613A" w:rsidRPr="00C54961">
        <w:t xml:space="preserve"> </w:t>
      </w:r>
      <w:r w:rsidR="00FA613A">
        <w:rPr>
          <w:sz w:val="22"/>
        </w:rPr>
        <w:t xml:space="preserve"> </w:t>
      </w:r>
      <w:r w:rsidR="00FA613A">
        <w:t xml:space="preserve">                                     </w:t>
      </w:r>
      <w:r w:rsidR="0032137A">
        <w:t xml:space="preserve">            </w:t>
      </w:r>
      <w:proofErr w:type="gramEnd"/>
    </w:p>
    <w:p w:rsidR="0065377D" w:rsidRPr="00E26E49" w:rsidRDefault="0065377D" w:rsidP="00906F08">
      <w:pPr>
        <w:autoSpaceDE w:val="0"/>
        <w:autoSpaceDN w:val="0"/>
        <w:adjustRightInd w:val="0"/>
        <w:spacing w:before="0"/>
        <w:ind w:firstLine="709"/>
        <w:jc w:val="both"/>
      </w:pPr>
      <w:r w:rsidRPr="00E26E49">
        <w:t>Основной целью подпрограммы является содействие занятости населения и привлечени</w:t>
      </w:r>
      <w:r w:rsidR="00E3564B">
        <w:t>ю</w:t>
      </w:r>
      <w:r w:rsidR="00344811">
        <w:t xml:space="preserve"> </w:t>
      </w:r>
      <w:r w:rsidR="00CF1B75">
        <w:t>квалифицированных специалистов на село</w:t>
      </w:r>
      <w:r w:rsidRPr="00E26E49">
        <w:t>.</w:t>
      </w:r>
    </w:p>
    <w:p w:rsidR="0065377D" w:rsidRPr="00E26E49" w:rsidRDefault="0065377D" w:rsidP="00906F08">
      <w:pPr>
        <w:autoSpaceDE w:val="0"/>
        <w:autoSpaceDN w:val="0"/>
        <w:adjustRightInd w:val="0"/>
        <w:spacing w:before="0"/>
        <w:ind w:firstLine="709"/>
        <w:jc w:val="both"/>
      </w:pPr>
      <w:r w:rsidRPr="00E26E49">
        <w:t>Достижению поставленной в подпрограмме цели способствует решение следующих задач:</w:t>
      </w:r>
    </w:p>
    <w:p w:rsidR="0065377D" w:rsidRPr="00E26E49" w:rsidRDefault="0065377D" w:rsidP="00906F08">
      <w:pPr>
        <w:autoSpaceDE w:val="0"/>
        <w:autoSpaceDN w:val="0"/>
        <w:adjustRightInd w:val="0"/>
        <w:spacing w:before="0"/>
        <w:ind w:firstLine="709"/>
        <w:jc w:val="both"/>
      </w:pPr>
      <w:r>
        <w:t xml:space="preserve">- </w:t>
      </w:r>
      <w:r w:rsidRPr="00E26E49">
        <w:t>оказание содействия сельскохозяйственным товаропроизводителям в обеспечении квалифицированными специалистами;</w:t>
      </w:r>
    </w:p>
    <w:p w:rsidR="0065377D" w:rsidRDefault="0065377D" w:rsidP="00906F08">
      <w:pPr>
        <w:autoSpaceDE w:val="0"/>
        <w:autoSpaceDN w:val="0"/>
        <w:adjustRightInd w:val="0"/>
        <w:spacing w:before="0"/>
        <w:ind w:firstLine="709"/>
        <w:jc w:val="both"/>
      </w:pPr>
      <w:r>
        <w:t xml:space="preserve">- </w:t>
      </w:r>
      <w:r w:rsidRPr="00E26E49">
        <w:t>создание условий для привлечения молодых специалистов для трудоустройства на сельских территориях.</w:t>
      </w:r>
    </w:p>
    <w:p w:rsidR="0065377D" w:rsidRDefault="0065377D" w:rsidP="00906F08">
      <w:pPr>
        <w:autoSpaceDE w:val="0"/>
        <w:autoSpaceDN w:val="0"/>
        <w:adjustRightInd w:val="0"/>
        <w:spacing w:before="0"/>
        <w:ind w:firstLine="709"/>
        <w:jc w:val="both"/>
      </w:pPr>
    </w:p>
    <w:p w:rsidR="0065377D" w:rsidRDefault="0065377D" w:rsidP="006537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</w:t>
      </w:r>
      <w:r w:rsidRPr="00A41EA7">
        <w:rPr>
          <w:rFonts w:ascii="Times New Roman" w:hAnsi="Times New Roman" w:cs="Times New Roman"/>
          <w:sz w:val="24"/>
          <w:szCs w:val="24"/>
        </w:rPr>
        <w:t xml:space="preserve"> </w:t>
      </w:r>
      <w:r w:rsidRPr="00C54961">
        <w:rPr>
          <w:rFonts w:ascii="Times New Roman" w:hAnsi="Times New Roman" w:cs="Times New Roman"/>
          <w:sz w:val="24"/>
          <w:szCs w:val="24"/>
        </w:rPr>
        <w:t>Целевые показатели  (индикаторы) подпрограммы</w:t>
      </w:r>
    </w:p>
    <w:p w:rsidR="0065377D" w:rsidRPr="00E26E49" w:rsidRDefault="0065377D" w:rsidP="0065377D">
      <w:pPr>
        <w:autoSpaceDE w:val="0"/>
        <w:autoSpaceDN w:val="0"/>
        <w:adjustRightInd w:val="0"/>
        <w:ind w:firstLine="709"/>
        <w:jc w:val="both"/>
      </w:pPr>
      <w:r w:rsidRPr="00E26E49">
        <w:t>Целевыми показателями (индикаторами) подпрограммы являются:</w:t>
      </w:r>
    </w:p>
    <w:p w:rsidR="004C54E0" w:rsidRDefault="004C54E0" w:rsidP="002371FD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0"/>
        <w:jc w:val="both"/>
        <w:rPr>
          <w:rFonts w:eastAsia="Calibri"/>
          <w:bCs w:val="0"/>
          <w:lang w:eastAsia="ru-RU"/>
        </w:rPr>
      </w:pPr>
      <w:proofErr w:type="gramStart"/>
      <w:r>
        <w:rPr>
          <w:rFonts w:eastAsia="Calibri"/>
          <w:bCs w:val="0"/>
          <w:lang w:eastAsia="ru-RU"/>
        </w:rPr>
        <w:t>численность работников - граждан Российской Федерации, обучающихся по ученическим договорам и по договорам о целевом обучении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</w:t>
      </w:r>
      <w:proofErr w:type="gramEnd"/>
      <w:r>
        <w:rPr>
          <w:rFonts w:eastAsia="Calibri"/>
          <w:bCs w:val="0"/>
          <w:lang w:eastAsia="ru-RU"/>
        </w:rPr>
        <w:t>, среднего и дополнительного профессионального образования, находящихся в ведении иных федеральных органов исполнительной власти;</w:t>
      </w:r>
    </w:p>
    <w:p w:rsidR="004C54E0" w:rsidRDefault="004C54E0" w:rsidP="002371FD">
      <w:pPr>
        <w:numPr>
          <w:ilvl w:val="0"/>
          <w:numId w:val="48"/>
        </w:numPr>
        <w:suppressAutoHyphens w:val="0"/>
        <w:autoSpaceDE w:val="0"/>
        <w:autoSpaceDN w:val="0"/>
        <w:adjustRightInd w:val="0"/>
        <w:spacing w:before="0"/>
        <w:jc w:val="both"/>
        <w:rPr>
          <w:rFonts w:eastAsia="Calibri"/>
          <w:bCs w:val="0"/>
          <w:lang w:eastAsia="ru-RU"/>
        </w:rPr>
      </w:pPr>
      <w:proofErr w:type="gramStart"/>
      <w:r>
        <w:rPr>
          <w:rFonts w:eastAsia="Calibri"/>
          <w:bCs w:val="0"/>
          <w:lang w:eastAsia="ru-RU"/>
        </w:rPr>
        <w:t xml:space="preserve">численность работников - граждан Российской Федерации, обучающихся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</w:t>
      </w:r>
      <w:r>
        <w:rPr>
          <w:rFonts w:eastAsia="Calibri"/>
          <w:bCs w:val="0"/>
          <w:lang w:eastAsia="ru-RU"/>
        </w:rPr>
        <w:lastRenderedPageBreak/>
        <w:t>образовательных организациях высшего, среднего и дополнительного профессионального образования, находящихся в ведении иных</w:t>
      </w:r>
      <w:proofErr w:type="gramEnd"/>
      <w:r>
        <w:rPr>
          <w:rFonts w:eastAsia="Calibri"/>
          <w:bCs w:val="0"/>
          <w:lang w:eastAsia="ru-RU"/>
        </w:rPr>
        <w:t xml:space="preserve"> </w:t>
      </w:r>
      <w:proofErr w:type="gramStart"/>
      <w:r>
        <w:rPr>
          <w:rFonts w:eastAsia="Calibri"/>
          <w:bCs w:val="0"/>
          <w:lang w:eastAsia="ru-RU"/>
        </w:rPr>
        <w:t>федеральных органов исполнительной власти, привлеченных сельскохозяйственными товаропроизводителями для прохож</w:t>
      </w:r>
      <w:r w:rsidR="002371FD">
        <w:rPr>
          <w:rFonts w:eastAsia="Calibri"/>
          <w:bCs w:val="0"/>
          <w:lang w:eastAsia="ru-RU"/>
        </w:rPr>
        <w:t>дения производственной практики.</w:t>
      </w:r>
      <w:proofErr w:type="gramEnd"/>
    </w:p>
    <w:p w:rsidR="00106343" w:rsidRDefault="00106343" w:rsidP="0010634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77D" w:rsidRPr="00E26E49" w:rsidRDefault="0065377D" w:rsidP="0010634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26E49">
        <w:rPr>
          <w:rFonts w:ascii="Times New Roman" w:hAnsi="Times New Roman"/>
          <w:sz w:val="24"/>
          <w:szCs w:val="24"/>
        </w:rPr>
        <w:t>Реализация мероприятий подпрограммы должна обеспечить:</w:t>
      </w:r>
    </w:p>
    <w:p w:rsidR="0065377D" w:rsidRPr="00E26E49" w:rsidRDefault="0065377D" w:rsidP="00106343">
      <w:pPr>
        <w:autoSpaceDE w:val="0"/>
        <w:autoSpaceDN w:val="0"/>
        <w:adjustRightInd w:val="0"/>
        <w:spacing w:before="0"/>
        <w:ind w:firstLine="709"/>
        <w:jc w:val="both"/>
      </w:pPr>
      <w:proofErr w:type="gramStart"/>
      <w:r>
        <w:t xml:space="preserve">- </w:t>
      </w:r>
      <w:r w:rsidRPr="00E26E49">
        <w:t>численность работников, обучающихся</w:t>
      </w:r>
      <w:r w:rsidR="00510A1E">
        <w:t xml:space="preserve"> </w:t>
      </w:r>
      <w:r w:rsidR="00510A1E">
        <w:rPr>
          <w:rFonts w:eastAsia="Calibri"/>
          <w:bCs w:val="0"/>
          <w:lang w:eastAsia="ru-RU"/>
        </w:rPr>
        <w:t>по ученическим договорам и по договорам о целевом обучении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</w:t>
      </w:r>
      <w:proofErr w:type="gramEnd"/>
      <w:r w:rsidR="00510A1E">
        <w:rPr>
          <w:rFonts w:eastAsia="Calibri"/>
          <w:bCs w:val="0"/>
          <w:lang w:eastAsia="ru-RU"/>
        </w:rPr>
        <w:t xml:space="preserve"> профессионального образования, находящихся в ведении иных федеральных органов исполнительной власти</w:t>
      </w:r>
      <w:r w:rsidR="00510A1E">
        <w:t xml:space="preserve"> </w:t>
      </w:r>
      <w:r w:rsidRPr="00E26E49">
        <w:t xml:space="preserve">– </w:t>
      </w:r>
      <w:r w:rsidR="00BB6FB0">
        <w:t>1</w:t>
      </w:r>
      <w:r w:rsidR="00D14EB8">
        <w:t>9</w:t>
      </w:r>
      <w:r w:rsidR="00662E66">
        <w:t xml:space="preserve"> </w:t>
      </w:r>
      <w:r w:rsidRPr="00E26E49">
        <w:t>человек:</w:t>
      </w:r>
    </w:p>
    <w:p w:rsidR="0065377D" w:rsidRPr="00E43A79" w:rsidRDefault="0065377D" w:rsidP="006537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A79">
        <w:rPr>
          <w:rFonts w:ascii="Times New Roman" w:hAnsi="Times New Roman"/>
          <w:sz w:val="24"/>
          <w:szCs w:val="24"/>
        </w:rPr>
        <w:t xml:space="preserve">в 2020 году – </w:t>
      </w:r>
      <w:r w:rsidR="000A68CA" w:rsidRPr="00E43A79">
        <w:rPr>
          <w:rFonts w:ascii="Times New Roman" w:hAnsi="Times New Roman"/>
          <w:sz w:val="24"/>
          <w:szCs w:val="24"/>
        </w:rPr>
        <w:t>2</w:t>
      </w:r>
      <w:r w:rsidRPr="00E43A79">
        <w:rPr>
          <w:rFonts w:ascii="Times New Roman" w:hAnsi="Times New Roman"/>
          <w:sz w:val="24"/>
          <w:szCs w:val="24"/>
        </w:rPr>
        <w:t xml:space="preserve"> человек</w:t>
      </w:r>
      <w:r w:rsidR="000A68CA" w:rsidRPr="00E43A79">
        <w:rPr>
          <w:rFonts w:ascii="Times New Roman" w:hAnsi="Times New Roman"/>
          <w:sz w:val="24"/>
          <w:szCs w:val="24"/>
        </w:rPr>
        <w:t>а</w:t>
      </w:r>
      <w:r w:rsidRPr="00E43A79">
        <w:rPr>
          <w:rFonts w:ascii="Times New Roman" w:hAnsi="Times New Roman"/>
          <w:sz w:val="24"/>
          <w:szCs w:val="24"/>
        </w:rPr>
        <w:t>;</w:t>
      </w:r>
    </w:p>
    <w:p w:rsidR="0065377D" w:rsidRPr="00E43A79" w:rsidRDefault="0065377D" w:rsidP="006537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A79">
        <w:rPr>
          <w:rFonts w:ascii="Times New Roman" w:hAnsi="Times New Roman"/>
          <w:sz w:val="24"/>
          <w:szCs w:val="24"/>
        </w:rPr>
        <w:t xml:space="preserve">в 2021 году – </w:t>
      </w:r>
      <w:r w:rsidR="000A68CA" w:rsidRPr="00E43A79">
        <w:rPr>
          <w:rFonts w:ascii="Times New Roman" w:hAnsi="Times New Roman"/>
          <w:sz w:val="24"/>
          <w:szCs w:val="24"/>
        </w:rPr>
        <w:t>2</w:t>
      </w:r>
      <w:r w:rsidRPr="00E43A79">
        <w:rPr>
          <w:rFonts w:ascii="Times New Roman" w:hAnsi="Times New Roman"/>
          <w:sz w:val="24"/>
          <w:szCs w:val="24"/>
        </w:rPr>
        <w:t xml:space="preserve"> человек</w:t>
      </w:r>
      <w:r w:rsidR="000A68CA" w:rsidRPr="00E43A79">
        <w:rPr>
          <w:rFonts w:ascii="Times New Roman" w:hAnsi="Times New Roman"/>
          <w:sz w:val="24"/>
          <w:szCs w:val="24"/>
        </w:rPr>
        <w:t>а</w:t>
      </w:r>
      <w:r w:rsidRPr="00E43A79">
        <w:rPr>
          <w:rFonts w:ascii="Times New Roman" w:hAnsi="Times New Roman"/>
          <w:sz w:val="24"/>
          <w:szCs w:val="24"/>
        </w:rPr>
        <w:t>;</w:t>
      </w:r>
    </w:p>
    <w:p w:rsidR="0065377D" w:rsidRPr="00E43A79" w:rsidRDefault="0065377D" w:rsidP="006537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A79">
        <w:rPr>
          <w:rFonts w:ascii="Times New Roman" w:hAnsi="Times New Roman"/>
          <w:sz w:val="24"/>
          <w:szCs w:val="24"/>
        </w:rPr>
        <w:t>в 2022 году – 2 человека;</w:t>
      </w:r>
    </w:p>
    <w:p w:rsidR="0065377D" w:rsidRPr="00E43A79" w:rsidRDefault="0065377D" w:rsidP="006537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A79">
        <w:rPr>
          <w:rFonts w:ascii="Times New Roman" w:hAnsi="Times New Roman"/>
          <w:sz w:val="24"/>
          <w:szCs w:val="24"/>
        </w:rPr>
        <w:t>в 2023 году – 2 человека;</w:t>
      </w:r>
    </w:p>
    <w:p w:rsidR="0065377D" w:rsidRPr="00E43A79" w:rsidRDefault="0065377D" w:rsidP="006537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A79">
        <w:rPr>
          <w:rFonts w:ascii="Times New Roman" w:hAnsi="Times New Roman"/>
          <w:sz w:val="24"/>
          <w:szCs w:val="24"/>
        </w:rPr>
        <w:t xml:space="preserve">в 2024 году – </w:t>
      </w:r>
      <w:r w:rsidR="00D14EB8">
        <w:rPr>
          <w:rFonts w:ascii="Times New Roman" w:hAnsi="Times New Roman"/>
          <w:sz w:val="24"/>
          <w:szCs w:val="24"/>
        </w:rPr>
        <w:t>3</w:t>
      </w:r>
      <w:r w:rsidRPr="00E43A79">
        <w:rPr>
          <w:rFonts w:ascii="Times New Roman" w:hAnsi="Times New Roman"/>
          <w:sz w:val="24"/>
          <w:szCs w:val="24"/>
        </w:rPr>
        <w:t xml:space="preserve"> человека;</w:t>
      </w:r>
    </w:p>
    <w:p w:rsidR="0065377D" w:rsidRDefault="0065377D" w:rsidP="006537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A79">
        <w:rPr>
          <w:rFonts w:ascii="Times New Roman" w:hAnsi="Times New Roman"/>
          <w:sz w:val="24"/>
          <w:szCs w:val="24"/>
        </w:rPr>
        <w:t>в 2025 году – 2 человека;</w:t>
      </w:r>
    </w:p>
    <w:p w:rsidR="00E43A79" w:rsidRDefault="00E43A79" w:rsidP="00E43A7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A79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6</w:t>
      </w:r>
      <w:r w:rsidRPr="00E43A79">
        <w:rPr>
          <w:rFonts w:ascii="Times New Roman" w:hAnsi="Times New Roman"/>
          <w:sz w:val="24"/>
          <w:szCs w:val="24"/>
        </w:rPr>
        <w:t xml:space="preserve"> году – 2 человека;</w:t>
      </w:r>
    </w:p>
    <w:p w:rsidR="00785C35" w:rsidRDefault="00785C35" w:rsidP="00785C3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A79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7</w:t>
      </w:r>
      <w:r w:rsidRPr="00E43A79">
        <w:rPr>
          <w:rFonts w:ascii="Times New Roman" w:hAnsi="Times New Roman"/>
          <w:sz w:val="24"/>
          <w:szCs w:val="24"/>
        </w:rPr>
        <w:t xml:space="preserve"> году – 2 человека;</w:t>
      </w:r>
    </w:p>
    <w:p w:rsidR="00785C35" w:rsidRDefault="00785C35" w:rsidP="00785C3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43A79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8</w:t>
      </w:r>
      <w:r w:rsidRPr="00E43A79">
        <w:rPr>
          <w:rFonts w:ascii="Times New Roman" w:hAnsi="Times New Roman"/>
          <w:sz w:val="24"/>
          <w:szCs w:val="24"/>
        </w:rPr>
        <w:t xml:space="preserve"> году – 2 человека;</w:t>
      </w:r>
    </w:p>
    <w:p w:rsidR="00785C35" w:rsidRDefault="00785C35" w:rsidP="00E43A7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77D" w:rsidRPr="00AA484A" w:rsidRDefault="0065377D" w:rsidP="0065377D">
      <w:pPr>
        <w:autoSpaceDE w:val="0"/>
        <w:autoSpaceDN w:val="0"/>
        <w:adjustRightInd w:val="0"/>
        <w:spacing w:before="0"/>
        <w:ind w:firstLine="709"/>
        <w:jc w:val="both"/>
      </w:pPr>
      <w:proofErr w:type="gramStart"/>
      <w:r w:rsidRPr="00AA484A">
        <w:t>- численность студентов, обучающихся в федеральных государственных образовательных организациях высшего</w:t>
      </w:r>
      <w:r w:rsidR="00510A1E">
        <w:rPr>
          <w:rFonts w:eastAsia="Calibri"/>
          <w:bCs w:val="0"/>
          <w:lang w:eastAsia="ru-RU"/>
        </w:rPr>
        <w:t>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 федеральных органов исполнительной</w:t>
      </w:r>
      <w:proofErr w:type="gramEnd"/>
      <w:r w:rsidR="00510A1E">
        <w:rPr>
          <w:rFonts w:eastAsia="Calibri"/>
          <w:bCs w:val="0"/>
          <w:lang w:eastAsia="ru-RU"/>
        </w:rPr>
        <w:t xml:space="preserve"> власти, привлеченных сельскохозяйственными товаропроизводителями для прохождения производственной практики</w:t>
      </w:r>
      <w:r w:rsidRPr="00AA484A">
        <w:t xml:space="preserve"> - </w:t>
      </w:r>
      <w:r w:rsidR="00D14EB8">
        <w:t>50</w:t>
      </w:r>
      <w:r w:rsidRPr="00AA484A">
        <w:t xml:space="preserve"> человек:</w:t>
      </w:r>
    </w:p>
    <w:p w:rsidR="0065377D" w:rsidRDefault="0065377D" w:rsidP="006537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26E49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0</w:t>
      </w:r>
      <w:r w:rsidRPr="00E26E49">
        <w:rPr>
          <w:rFonts w:ascii="Times New Roman" w:hAnsi="Times New Roman"/>
          <w:sz w:val="24"/>
          <w:szCs w:val="24"/>
        </w:rPr>
        <w:t xml:space="preserve"> году – </w:t>
      </w:r>
      <w:r w:rsidR="001B2305">
        <w:rPr>
          <w:rFonts w:ascii="Times New Roman" w:hAnsi="Times New Roman"/>
          <w:sz w:val="24"/>
          <w:szCs w:val="24"/>
        </w:rPr>
        <w:t>1</w:t>
      </w:r>
      <w:r w:rsidRPr="00E26E4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65377D" w:rsidRDefault="0065377D" w:rsidP="006537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E26E49">
        <w:rPr>
          <w:rFonts w:ascii="Times New Roman" w:hAnsi="Times New Roman"/>
          <w:sz w:val="24"/>
          <w:szCs w:val="24"/>
        </w:rPr>
        <w:t>в 202</w:t>
      </w:r>
      <w:r>
        <w:rPr>
          <w:rFonts w:ascii="Times New Roman" w:hAnsi="Times New Roman"/>
          <w:sz w:val="24"/>
          <w:szCs w:val="24"/>
        </w:rPr>
        <w:t>1</w:t>
      </w:r>
      <w:r w:rsidRPr="00E26E49">
        <w:rPr>
          <w:rFonts w:ascii="Times New Roman" w:hAnsi="Times New Roman"/>
          <w:sz w:val="24"/>
          <w:szCs w:val="24"/>
        </w:rPr>
        <w:t xml:space="preserve"> году – </w:t>
      </w:r>
      <w:r w:rsidR="00BB6FB0">
        <w:rPr>
          <w:rFonts w:ascii="Times New Roman" w:hAnsi="Times New Roman"/>
          <w:sz w:val="24"/>
          <w:szCs w:val="24"/>
        </w:rPr>
        <w:t>1</w:t>
      </w:r>
      <w:r w:rsidR="008C4D8A">
        <w:rPr>
          <w:rFonts w:ascii="Times New Roman" w:hAnsi="Times New Roman"/>
          <w:sz w:val="24"/>
          <w:szCs w:val="24"/>
        </w:rPr>
        <w:t>8</w:t>
      </w:r>
      <w:r w:rsidRPr="00E26E49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;</w:t>
      </w:r>
    </w:p>
    <w:p w:rsidR="0065377D" w:rsidRPr="00D5142D" w:rsidRDefault="0065377D" w:rsidP="006537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142D">
        <w:rPr>
          <w:rFonts w:ascii="Times New Roman" w:hAnsi="Times New Roman"/>
          <w:sz w:val="24"/>
          <w:szCs w:val="24"/>
        </w:rPr>
        <w:t xml:space="preserve">в 2022 году – </w:t>
      </w:r>
      <w:r w:rsidR="00BB6FB0">
        <w:rPr>
          <w:rFonts w:ascii="Times New Roman" w:hAnsi="Times New Roman"/>
          <w:sz w:val="24"/>
          <w:szCs w:val="24"/>
        </w:rPr>
        <w:t>1</w:t>
      </w:r>
      <w:r w:rsidR="008C4D8A">
        <w:rPr>
          <w:rFonts w:ascii="Times New Roman" w:hAnsi="Times New Roman"/>
          <w:sz w:val="24"/>
          <w:szCs w:val="24"/>
        </w:rPr>
        <w:t>6</w:t>
      </w:r>
      <w:r w:rsidRPr="00D5142D">
        <w:rPr>
          <w:rFonts w:ascii="Times New Roman" w:hAnsi="Times New Roman"/>
          <w:sz w:val="24"/>
          <w:szCs w:val="24"/>
        </w:rPr>
        <w:t xml:space="preserve"> человек</w:t>
      </w:r>
      <w:r w:rsidR="00BB6FB0">
        <w:rPr>
          <w:rFonts w:ascii="Times New Roman" w:hAnsi="Times New Roman"/>
          <w:sz w:val="24"/>
          <w:szCs w:val="24"/>
        </w:rPr>
        <w:t>;</w:t>
      </w:r>
    </w:p>
    <w:p w:rsidR="0065377D" w:rsidRPr="00D5142D" w:rsidRDefault="0065377D" w:rsidP="006537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142D">
        <w:rPr>
          <w:rFonts w:ascii="Times New Roman" w:hAnsi="Times New Roman"/>
          <w:sz w:val="24"/>
          <w:szCs w:val="24"/>
        </w:rPr>
        <w:t xml:space="preserve">в 2023 году – </w:t>
      </w:r>
      <w:r w:rsidRPr="00E43A79">
        <w:rPr>
          <w:rFonts w:ascii="Times New Roman" w:hAnsi="Times New Roman"/>
          <w:sz w:val="24"/>
          <w:szCs w:val="24"/>
        </w:rPr>
        <w:t>3</w:t>
      </w:r>
      <w:r w:rsidRPr="00D5142D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D5142D">
        <w:rPr>
          <w:rFonts w:ascii="Times New Roman" w:hAnsi="Times New Roman"/>
          <w:sz w:val="24"/>
          <w:szCs w:val="24"/>
        </w:rPr>
        <w:t>;</w:t>
      </w:r>
    </w:p>
    <w:p w:rsidR="0065377D" w:rsidRDefault="0065377D" w:rsidP="006537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142D">
        <w:rPr>
          <w:rFonts w:ascii="Times New Roman" w:hAnsi="Times New Roman"/>
          <w:sz w:val="24"/>
          <w:szCs w:val="24"/>
        </w:rPr>
        <w:t xml:space="preserve">в 2024 году – </w:t>
      </w:r>
      <w:r w:rsidR="00D14EB8">
        <w:rPr>
          <w:rFonts w:ascii="Times New Roman" w:hAnsi="Times New Roman"/>
          <w:sz w:val="24"/>
          <w:szCs w:val="24"/>
        </w:rPr>
        <w:t>0</w:t>
      </w:r>
      <w:r w:rsidRPr="00D5142D">
        <w:rPr>
          <w:rFonts w:ascii="Times New Roman" w:hAnsi="Times New Roman"/>
          <w:sz w:val="24"/>
          <w:szCs w:val="24"/>
        </w:rPr>
        <w:t xml:space="preserve"> человек</w:t>
      </w:r>
      <w:r>
        <w:rPr>
          <w:rFonts w:ascii="Times New Roman" w:hAnsi="Times New Roman"/>
          <w:sz w:val="24"/>
          <w:szCs w:val="24"/>
        </w:rPr>
        <w:t>а</w:t>
      </w:r>
      <w:r w:rsidRPr="00D5142D">
        <w:rPr>
          <w:rFonts w:ascii="Times New Roman" w:hAnsi="Times New Roman"/>
          <w:sz w:val="24"/>
          <w:szCs w:val="24"/>
        </w:rPr>
        <w:t>;</w:t>
      </w:r>
    </w:p>
    <w:p w:rsidR="00E43A79" w:rsidRPr="00D5142D" w:rsidRDefault="00E43A79" w:rsidP="006537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142D">
        <w:rPr>
          <w:rFonts w:ascii="Times New Roman" w:hAnsi="Times New Roman"/>
          <w:sz w:val="24"/>
          <w:szCs w:val="24"/>
        </w:rPr>
        <w:t xml:space="preserve">в 2025 году – </w:t>
      </w:r>
      <w:r w:rsidRPr="00E43A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42D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а;</w:t>
      </w:r>
    </w:p>
    <w:p w:rsidR="0065377D" w:rsidRDefault="0065377D" w:rsidP="006537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142D">
        <w:rPr>
          <w:rFonts w:ascii="Times New Roman" w:hAnsi="Times New Roman"/>
          <w:sz w:val="24"/>
          <w:szCs w:val="24"/>
        </w:rPr>
        <w:t>в 202</w:t>
      </w:r>
      <w:r w:rsidR="00E43A79">
        <w:rPr>
          <w:rFonts w:ascii="Times New Roman" w:hAnsi="Times New Roman"/>
          <w:sz w:val="24"/>
          <w:szCs w:val="24"/>
        </w:rPr>
        <w:t>6</w:t>
      </w:r>
      <w:r w:rsidRPr="00D5142D">
        <w:rPr>
          <w:rFonts w:ascii="Times New Roman" w:hAnsi="Times New Roman"/>
          <w:sz w:val="24"/>
          <w:szCs w:val="24"/>
        </w:rPr>
        <w:t xml:space="preserve"> году – </w:t>
      </w:r>
      <w:r w:rsidRPr="00E43A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42D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</w:t>
      </w:r>
      <w:r w:rsidR="00785C35">
        <w:rPr>
          <w:rFonts w:ascii="Times New Roman" w:hAnsi="Times New Roman"/>
          <w:sz w:val="24"/>
          <w:szCs w:val="24"/>
        </w:rPr>
        <w:t>;</w:t>
      </w:r>
    </w:p>
    <w:p w:rsidR="00785C35" w:rsidRDefault="00785C35" w:rsidP="006537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142D">
        <w:rPr>
          <w:rFonts w:ascii="Times New Roman" w:hAnsi="Times New Roman"/>
          <w:sz w:val="24"/>
          <w:szCs w:val="24"/>
        </w:rPr>
        <w:t>в 202</w:t>
      </w:r>
      <w:r w:rsidR="0068174A">
        <w:rPr>
          <w:rFonts w:ascii="Times New Roman" w:hAnsi="Times New Roman"/>
          <w:sz w:val="24"/>
          <w:szCs w:val="24"/>
        </w:rPr>
        <w:t>7</w:t>
      </w:r>
      <w:r w:rsidRPr="00D5142D">
        <w:rPr>
          <w:rFonts w:ascii="Times New Roman" w:hAnsi="Times New Roman"/>
          <w:sz w:val="24"/>
          <w:szCs w:val="24"/>
        </w:rPr>
        <w:t xml:space="preserve"> году – </w:t>
      </w:r>
      <w:r w:rsidRPr="00E43A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42D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а;</w:t>
      </w:r>
    </w:p>
    <w:p w:rsidR="00785C35" w:rsidRDefault="00785C35" w:rsidP="0065377D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D5142D">
        <w:rPr>
          <w:rFonts w:ascii="Times New Roman" w:hAnsi="Times New Roman"/>
          <w:sz w:val="24"/>
          <w:szCs w:val="24"/>
        </w:rPr>
        <w:t>в 202</w:t>
      </w:r>
      <w:r w:rsidR="0068174A">
        <w:rPr>
          <w:rFonts w:ascii="Times New Roman" w:hAnsi="Times New Roman"/>
          <w:sz w:val="24"/>
          <w:szCs w:val="24"/>
        </w:rPr>
        <w:t>8</w:t>
      </w:r>
      <w:r w:rsidRPr="00D5142D">
        <w:rPr>
          <w:rFonts w:ascii="Times New Roman" w:hAnsi="Times New Roman"/>
          <w:sz w:val="24"/>
          <w:szCs w:val="24"/>
        </w:rPr>
        <w:t xml:space="preserve"> году – </w:t>
      </w:r>
      <w:r w:rsidRPr="00E43A79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D5142D">
        <w:rPr>
          <w:rFonts w:ascii="Times New Roman" w:hAnsi="Times New Roman"/>
          <w:sz w:val="24"/>
          <w:szCs w:val="24"/>
        </w:rPr>
        <w:t>человек</w:t>
      </w:r>
      <w:r>
        <w:rPr>
          <w:rFonts w:ascii="Times New Roman" w:hAnsi="Times New Roman"/>
          <w:sz w:val="24"/>
          <w:szCs w:val="24"/>
        </w:rPr>
        <w:t>а.</w:t>
      </w:r>
    </w:p>
    <w:p w:rsidR="0065377D" w:rsidRPr="00C54961" w:rsidRDefault="0065377D" w:rsidP="0065377D">
      <w:pPr>
        <w:spacing w:before="100" w:beforeAutospacing="1"/>
        <w:ind w:firstLine="709"/>
        <w:rPr>
          <w:bCs w:val="0"/>
        </w:rPr>
      </w:pPr>
      <w:r w:rsidRPr="00C54961"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65377D" w:rsidRPr="00C54961" w:rsidRDefault="0065377D" w:rsidP="0065377D">
      <w:pPr>
        <w:ind w:left="1637"/>
        <w:rPr>
          <w:b/>
        </w:rPr>
      </w:pPr>
      <w:r>
        <w:rPr>
          <w:b/>
        </w:rPr>
        <w:t xml:space="preserve">         2</w:t>
      </w:r>
      <w:r w:rsidRPr="00C54961">
        <w:rPr>
          <w:b/>
        </w:rPr>
        <w:t>.4.</w:t>
      </w:r>
      <w:r>
        <w:rPr>
          <w:b/>
        </w:rPr>
        <w:t xml:space="preserve"> </w:t>
      </w:r>
      <w:r w:rsidRPr="00C54961">
        <w:rPr>
          <w:b/>
        </w:rPr>
        <w:t xml:space="preserve">Срок и этапы реализации </w:t>
      </w:r>
      <w:r>
        <w:rPr>
          <w:b/>
        </w:rPr>
        <w:t>под</w:t>
      </w:r>
      <w:r w:rsidRPr="00C54961">
        <w:rPr>
          <w:b/>
        </w:rPr>
        <w:t>программы</w:t>
      </w:r>
    </w:p>
    <w:p w:rsidR="0065377D" w:rsidRDefault="0065377D" w:rsidP="0065377D">
      <w:pPr>
        <w:ind w:firstLine="708"/>
        <w:jc w:val="both"/>
      </w:pPr>
      <w:r w:rsidRPr="00C54961">
        <w:t xml:space="preserve">Реализация </w:t>
      </w:r>
      <w:r>
        <w:t>под</w:t>
      </w:r>
      <w:r w:rsidRPr="00C54961">
        <w:t>программы предусмотрена в 2020-202</w:t>
      </w:r>
      <w:r w:rsidR="00785C35">
        <w:t>8</w:t>
      </w:r>
      <w:r w:rsidRPr="00C54961">
        <w:t xml:space="preserve"> годах без деления на этапы.</w:t>
      </w:r>
    </w:p>
    <w:p w:rsidR="0065377D" w:rsidRDefault="0065377D" w:rsidP="006537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5377D" w:rsidRPr="003A4608" w:rsidRDefault="0065377D" w:rsidP="0065377D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A4608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5. О</w:t>
      </w:r>
      <w:r w:rsidRPr="003A4608">
        <w:rPr>
          <w:rFonts w:ascii="Times New Roman" w:hAnsi="Times New Roman" w:cs="Times New Roman"/>
          <w:sz w:val="24"/>
          <w:szCs w:val="24"/>
        </w:rPr>
        <w:t>сновны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3A4608">
        <w:rPr>
          <w:rFonts w:ascii="Times New Roman" w:hAnsi="Times New Roman" w:cs="Times New Roman"/>
          <w:sz w:val="24"/>
          <w:szCs w:val="24"/>
        </w:rPr>
        <w:t>мероприяти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A4608">
        <w:rPr>
          <w:rFonts w:ascii="Times New Roman" w:hAnsi="Times New Roman" w:cs="Times New Roman"/>
          <w:sz w:val="24"/>
          <w:szCs w:val="24"/>
        </w:rPr>
        <w:t xml:space="preserve"> подпрограммы</w:t>
      </w:r>
    </w:p>
    <w:p w:rsidR="0065377D" w:rsidRDefault="0065377D" w:rsidP="0065377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65377D" w:rsidRDefault="0065377D" w:rsidP="0065377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3A4608">
        <w:rPr>
          <w:rFonts w:ascii="Times New Roman" w:hAnsi="Times New Roman" w:cs="Times New Roman"/>
          <w:b w:val="0"/>
          <w:sz w:val="24"/>
          <w:szCs w:val="24"/>
        </w:rPr>
        <w:t xml:space="preserve">Основные мероприятия подпрограммы направлены на реализацию поставленных целей и задач </w:t>
      </w:r>
      <w:r>
        <w:rPr>
          <w:rFonts w:ascii="Times New Roman" w:hAnsi="Times New Roman" w:cs="Times New Roman"/>
          <w:b w:val="0"/>
          <w:sz w:val="24"/>
          <w:szCs w:val="24"/>
        </w:rPr>
        <w:t>муниципальной</w:t>
      </w:r>
      <w:r w:rsidRPr="003A4608">
        <w:rPr>
          <w:rFonts w:ascii="Times New Roman" w:hAnsi="Times New Roman" w:cs="Times New Roman"/>
          <w:b w:val="0"/>
          <w:sz w:val="24"/>
          <w:szCs w:val="24"/>
        </w:rPr>
        <w:t xml:space="preserve"> программы в целом. </w:t>
      </w:r>
    </w:p>
    <w:p w:rsidR="002453FC" w:rsidRPr="003A4608" w:rsidRDefault="002453FC" w:rsidP="0065377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65377D" w:rsidRDefault="0065377D" w:rsidP="0065377D">
      <w:pPr>
        <w:autoSpaceDE w:val="0"/>
        <w:autoSpaceDN w:val="0"/>
        <w:adjustRightInd w:val="0"/>
        <w:jc w:val="both"/>
      </w:pPr>
      <w:r w:rsidRPr="003A4608">
        <w:rPr>
          <w:i/>
        </w:rPr>
        <w:t>Основное мероприятие 1.</w:t>
      </w:r>
      <w:r w:rsidRPr="003A4608">
        <w:t xml:space="preserve"> Содействие сельскохозяйственным товаропроизводителям в обеспечении квалифицированными специалистами.</w:t>
      </w:r>
    </w:p>
    <w:p w:rsidR="002453FC" w:rsidRDefault="002453FC" w:rsidP="002453FC">
      <w:pPr>
        <w:autoSpaceDE w:val="0"/>
        <w:autoSpaceDN w:val="0"/>
        <w:adjustRightInd w:val="0"/>
        <w:ind w:firstLine="708"/>
        <w:jc w:val="both"/>
      </w:pPr>
      <w:proofErr w:type="gramStart"/>
      <w:r>
        <w:t>Данное мероприятие направлено на оказание содействия индивидуальным предпринимателям и организациям, осуществляющим деятельность на сельских территориях, являющимся сельскохозяйственными товаропроизводителями либо осуществляющим производство, первичную и (или) последующую (промышленную) переработку сельскохозяйственной продукции, дикорастущих плодов, ягод, орехов, грибов, семян и подобных лесных ресурсов, относящихся к пищевой продукции, и продукции их переработки, в обеспечении квалифицированными специалистами.</w:t>
      </w:r>
      <w:proofErr w:type="gramEnd"/>
    </w:p>
    <w:p w:rsidR="00BA4544" w:rsidRDefault="0065377D" w:rsidP="0065377D">
      <w:pPr>
        <w:autoSpaceDE w:val="0"/>
        <w:autoSpaceDN w:val="0"/>
        <w:adjustRightInd w:val="0"/>
        <w:ind w:firstLine="709"/>
        <w:jc w:val="both"/>
      </w:pPr>
      <w:r w:rsidRPr="003A4608">
        <w:t xml:space="preserve">Мероприятие 1.1. </w:t>
      </w:r>
      <w:r w:rsidR="00BA4544" w:rsidRPr="00BA4544">
        <w:t>Мероприятия по оказанию содействия сельскохозяйственным товаропроизводителям в обеспечении квалифицированными специалистам</w:t>
      </w:r>
      <w:r w:rsidR="00BA4544">
        <w:t>и.</w:t>
      </w:r>
    </w:p>
    <w:p w:rsidR="00106343" w:rsidRPr="0074010C" w:rsidRDefault="00163CDF" w:rsidP="002453FC">
      <w:pPr>
        <w:autoSpaceDE w:val="0"/>
        <w:autoSpaceDN w:val="0"/>
        <w:adjustRightInd w:val="0"/>
        <w:jc w:val="both"/>
      </w:pPr>
      <w:r>
        <w:t xml:space="preserve"> </w:t>
      </w:r>
      <w:r>
        <w:tab/>
      </w:r>
      <w:proofErr w:type="gramStart"/>
      <w:r w:rsidR="0074010C" w:rsidRPr="0074010C">
        <w:t xml:space="preserve">В рамках мероприятия предусмотрено содействие </w:t>
      </w:r>
      <w:r w:rsidR="00612FDC" w:rsidRPr="0074010C">
        <w:t xml:space="preserve">индивидуальным предпринимателям и организациям независимо от их организационно-правовой формы, являющимся сельскохозяйственными товаропроизводителями (кроме граждан, ведущих личное подсобное хозяйство), осуществляющим свою деятельность на сельских территориях, </w:t>
      </w:r>
      <w:r w:rsidR="0074010C" w:rsidRPr="0074010C">
        <w:t xml:space="preserve">в получении государственной  поддержки в виде возмещения </w:t>
      </w:r>
      <w:r w:rsidR="00612FDC" w:rsidRPr="0074010C">
        <w:t>до 90% фактически понесенных в году предоставления субсидии затрат по заключенным с работниками ученическим договорам и по заключенным с гражданами Российской Федерации договорам о</w:t>
      </w:r>
      <w:proofErr w:type="gramEnd"/>
      <w:r w:rsidR="00612FDC" w:rsidRPr="0074010C">
        <w:t xml:space="preserve"> </w:t>
      </w:r>
      <w:proofErr w:type="gramStart"/>
      <w:r w:rsidR="00612FDC" w:rsidRPr="0074010C">
        <w:t>целевом обучении, проходящими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подведомственных Министерству сельского хозяйства Российской Федерации и органам власти, находящимся в ведении Министерства сельского хозяйства Российской Федерации, а также до 30% фактически понесенных в году предоставления субсидии затрат по заключенным с работниками - гражданами Российской Федерации ученическим договорам и по заключенным с</w:t>
      </w:r>
      <w:proofErr w:type="gramEnd"/>
      <w:r w:rsidR="00612FDC" w:rsidRPr="0074010C">
        <w:t xml:space="preserve"> гражданами Российской Федерации договорам о целевом обучении, проходящими профессиональное </w:t>
      </w:r>
      <w:proofErr w:type="gramStart"/>
      <w:r w:rsidR="00612FDC" w:rsidRPr="0074010C">
        <w:t>обучение по</w:t>
      </w:r>
      <w:proofErr w:type="gramEnd"/>
      <w:r w:rsidR="00612FDC" w:rsidRPr="0074010C">
        <w:t xml:space="preserve">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подведомственных иным федеральным органам исполнительной власти</w:t>
      </w:r>
      <w:r w:rsidR="0074010C" w:rsidRPr="0074010C">
        <w:t>.</w:t>
      </w:r>
    </w:p>
    <w:p w:rsidR="0092213A" w:rsidRDefault="0065377D" w:rsidP="0065377D">
      <w:pPr>
        <w:autoSpaceDE w:val="0"/>
        <w:autoSpaceDN w:val="0"/>
        <w:adjustRightInd w:val="0"/>
        <w:ind w:firstLine="709"/>
        <w:jc w:val="both"/>
      </w:pPr>
      <w:bookmarkStart w:id="3" w:name="P873"/>
      <w:bookmarkEnd w:id="3"/>
      <w:r w:rsidRPr="008C6977">
        <w:t>Мероприятие 1.2.</w:t>
      </w:r>
      <w:r w:rsidRPr="003A4608">
        <w:t xml:space="preserve"> </w:t>
      </w:r>
      <w:r w:rsidR="0092213A" w:rsidRPr="0092213A">
        <w:t>Мероприятия по оказанию содействия сельскохозяйственным товаропроизводителям в привлечении студентов к прохождению производственной практики</w:t>
      </w:r>
      <w:r w:rsidR="0092213A">
        <w:t>.</w:t>
      </w:r>
    </w:p>
    <w:p w:rsidR="00106343" w:rsidRPr="0025168E" w:rsidRDefault="0074010C" w:rsidP="00D73B8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3B8D">
        <w:rPr>
          <w:rFonts w:ascii="Times New Roman" w:hAnsi="Times New Roman" w:cs="Times New Roman"/>
          <w:sz w:val="24"/>
          <w:szCs w:val="24"/>
        </w:rPr>
        <w:t xml:space="preserve">В рамках данного мероприятия планируется оказание содействия </w:t>
      </w:r>
      <w:r w:rsidR="00612FDC" w:rsidRPr="0025168E">
        <w:rPr>
          <w:rFonts w:ascii="Times New Roman" w:hAnsi="Times New Roman" w:cs="Times New Roman"/>
          <w:sz w:val="24"/>
          <w:szCs w:val="24"/>
        </w:rPr>
        <w:t xml:space="preserve">индивидуальным предпринимателям и организациям независимо от их организационно-правовой формы, являющимся сельскохозяйственными товаропроизводителями (кроме граждан, ведущих личное подсобное хозяйство), осуществляющим свою деятельность на сельских территориях, </w:t>
      </w:r>
      <w:r>
        <w:rPr>
          <w:rFonts w:ascii="Times New Roman" w:hAnsi="Times New Roman" w:cs="Times New Roman"/>
          <w:sz w:val="24"/>
          <w:szCs w:val="24"/>
        </w:rPr>
        <w:t xml:space="preserve">в получении государственной поддержки в виде </w:t>
      </w:r>
      <w:r w:rsidR="00E51710">
        <w:rPr>
          <w:rFonts w:ascii="Times New Roman" w:hAnsi="Times New Roman" w:cs="Times New Roman"/>
          <w:sz w:val="24"/>
          <w:szCs w:val="24"/>
        </w:rPr>
        <w:t xml:space="preserve">возмещения </w:t>
      </w:r>
      <w:r w:rsidR="00612FDC" w:rsidRPr="0025168E">
        <w:rPr>
          <w:rFonts w:ascii="Times New Roman" w:hAnsi="Times New Roman" w:cs="Times New Roman"/>
          <w:sz w:val="24"/>
          <w:szCs w:val="24"/>
        </w:rPr>
        <w:t>до 90% фактически понесенных в году предоставления субсидии затрат, связанных с оплатой труда и проживанием студентов - граждан Российской Федерации, профессионально обучающихся по</w:t>
      </w:r>
      <w:proofErr w:type="gramEnd"/>
      <w:r w:rsidR="00612FDC" w:rsidRPr="00251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2FDC" w:rsidRPr="0025168E">
        <w:rPr>
          <w:rFonts w:ascii="Times New Roman" w:hAnsi="Times New Roman" w:cs="Times New Roman"/>
          <w:sz w:val="24"/>
          <w:szCs w:val="24"/>
        </w:rPr>
        <w:t xml:space="preserve">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подведомственных Министерству сельского хозяйства Российской </w:t>
      </w:r>
      <w:r w:rsidR="00612FDC" w:rsidRPr="0025168E">
        <w:rPr>
          <w:rFonts w:ascii="Times New Roman" w:hAnsi="Times New Roman" w:cs="Times New Roman"/>
          <w:sz w:val="24"/>
          <w:szCs w:val="24"/>
        </w:rPr>
        <w:lastRenderedPageBreak/>
        <w:t>Федерации и органам власти, находящимся в ведении Министерства сельского хозяйства Российской Федерации, а также до 30% фактически понесенных в году предоставления субсидии затрат, связанных с оплатой труда и проживанием студентов - граждан Российской Федерации, профессионально обучающихся по сельскохозяйственным специальностям в федеральных государственных образовательных</w:t>
      </w:r>
      <w:proofErr w:type="gramEnd"/>
      <w:r w:rsidR="00612FDC" w:rsidRPr="00251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12FDC" w:rsidRPr="0025168E">
        <w:rPr>
          <w:rFonts w:ascii="Times New Roman" w:hAnsi="Times New Roman" w:cs="Times New Roman"/>
          <w:sz w:val="24"/>
          <w:szCs w:val="24"/>
        </w:rPr>
        <w:t>организациях</w:t>
      </w:r>
      <w:proofErr w:type="gramEnd"/>
      <w:r w:rsidR="00612FDC" w:rsidRPr="0025168E">
        <w:rPr>
          <w:rFonts w:ascii="Times New Roman" w:hAnsi="Times New Roman" w:cs="Times New Roman"/>
          <w:sz w:val="24"/>
          <w:szCs w:val="24"/>
        </w:rPr>
        <w:t xml:space="preserve"> высшего, среднего и дополнительного профессионального образования, подведомственных иным федеральным органам исполнительной власти, привлеченных для прохождения производственной практики</w:t>
      </w:r>
      <w:r w:rsidR="00E51710">
        <w:rPr>
          <w:rFonts w:ascii="Times New Roman" w:hAnsi="Times New Roman" w:cs="Times New Roman"/>
          <w:sz w:val="24"/>
          <w:szCs w:val="24"/>
        </w:rPr>
        <w:t>.</w:t>
      </w:r>
    </w:p>
    <w:p w:rsidR="0065377D" w:rsidRPr="00044A5D" w:rsidRDefault="002E53DE" w:rsidP="0065377D">
      <w:pPr>
        <w:spacing w:before="0"/>
        <w:ind w:firstLine="709"/>
        <w:jc w:val="both"/>
      </w:pPr>
      <w:r>
        <w:t>М</w:t>
      </w:r>
      <w:r w:rsidR="0065377D" w:rsidRPr="00044A5D">
        <w:t>ероприяти</w:t>
      </w:r>
      <w:r>
        <w:t>я</w:t>
      </w:r>
      <w:r w:rsidR="0065377D" w:rsidRPr="00044A5D">
        <w:t xml:space="preserve"> </w:t>
      </w:r>
      <w:r>
        <w:t xml:space="preserve">подпрограммы </w:t>
      </w:r>
      <w:r w:rsidR="0065377D" w:rsidRPr="00044A5D">
        <w:t>буд</w:t>
      </w:r>
      <w:r>
        <w:t>у</w:t>
      </w:r>
      <w:r w:rsidR="0065377D" w:rsidRPr="00044A5D">
        <w:t xml:space="preserve">т способствовать преодолению дефицита специалистов и квалифицированных работников в </w:t>
      </w:r>
      <w:r w:rsidR="0065377D">
        <w:t xml:space="preserve">отрасли </w:t>
      </w:r>
      <w:r w:rsidR="0065377D" w:rsidRPr="00044A5D">
        <w:t>сельско</w:t>
      </w:r>
      <w:r w:rsidR="0065377D">
        <w:t>го</w:t>
      </w:r>
      <w:r w:rsidR="0065377D" w:rsidRPr="00044A5D">
        <w:t xml:space="preserve"> хозяйств</w:t>
      </w:r>
      <w:r w:rsidR="0065377D">
        <w:t>а Вавожского района.</w:t>
      </w:r>
      <w:r w:rsidR="0065377D" w:rsidRPr="00044A5D">
        <w:t xml:space="preserve"> </w:t>
      </w:r>
    </w:p>
    <w:p w:rsidR="0065377D" w:rsidRPr="00C54961" w:rsidRDefault="0065377D" w:rsidP="0065377D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bCs w:val="0"/>
        </w:rPr>
      </w:pPr>
      <w:r w:rsidRPr="00C54961"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65377D" w:rsidRPr="00C54961" w:rsidRDefault="0065377D" w:rsidP="0065377D">
      <w:pPr>
        <w:ind w:left="1637"/>
        <w:rPr>
          <w:b/>
        </w:rPr>
      </w:pPr>
      <w:r>
        <w:rPr>
          <w:b/>
        </w:rPr>
        <w:t>2</w:t>
      </w:r>
      <w:r w:rsidRPr="00C54961">
        <w:rPr>
          <w:b/>
        </w:rPr>
        <w:t>.6.</w:t>
      </w:r>
      <w:r>
        <w:rPr>
          <w:b/>
        </w:rPr>
        <w:t xml:space="preserve"> </w:t>
      </w:r>
      <w:r w:rsidRPr="00C54961">
        <w:rPr>
          <w:b/>
        </w:rPr>
        <w:t>Меры муниципального регулирования</w:t>
      </w:r>
      <w:r>
        <w:rPr>
          <w:b/>
        </w:rPr>
        <w:t xml:space="preserve"> подпрограммы</w:t>
      </w:r>
    </w:p>
    <w:p w:rsidR="0065377D" w:rsidRPr="00C54961" w:rsidRDefault="0065377D" w:rsidP="0065377D">
      <w:pPr>
        <w:autoSpaceDE w:val="0"/>
        <w:autoSpaceDN w:val="0"/>
        <w:adjustRightInd w:val="0"/>
        <w:spacing w:after="240" w:line="360" w:lineRule="auto"/>
        <w:ind w:firstLine="709"/>
        <w:jc w:val="both"/>
        <w:rPr>
          <w:bCs w:val="0"/>
        </w:rPr>
      </w:pPr>
      <w:r w:rsidRPr="00C54961">
        <w:t>Меры муниципального регулирования в рамках подпрограммы не предусмотрены.</w:t>
      </w:r>
    </w:p>
    <w:p w:rsidR="0065377D" w:rsidRPr="00C54961" w:rsidRDefault="0065377D" w:rsidP="0065377D">
      <w:pPr>
        <w:keepNext/>
        <w:spacing w:before="0" w:after="240"/>
        <w:jc w:val="center"/>
        <w:rPr>
          <w:b/>
        </w:rPr>
      </w:pPr>
      <w:r>
        <w:rPr>
          <w:b/>
        </w:rPr>
        <w:t xml:space="preserve">   2</w:t>
      </w:r>
      <w:r w:rsidRPr="00C54961">
        <w:rPr>
          <w:b/>
        </w:rPr>
        <w:t>.7. Прогноз сводных показателей муниципальных заданий</w:t>
      </w:r>
    </w:p>
    <w:p w:rsidR="0065377D" w:rsidRPr="00C54961" w:rsidRDefault="0065377D" w:rsidP="0065377D">
      <w:pPr>
        <w:autoSpaceDE w:val="0"/>
        <w:autoSpaceDN w:val="0"/>
        <w:adjustRightInd w:val="0"/>
        <w:spacing w:line="312" w:lineRule="auto"/>
        <w:ind w:firstLine="709"/>
        <w:jc w:val="both"/>
        <w:rPr>
          <w:bCs w:val="0"/>
        </w:rPr>
      </w:pPr>
      <w:r w:rsidRPr="00C54961">
        <w:t>В рамках подпрограммы муниципальными учреждениями муниципальные услуги не оказываются.</w:t>
      </w:r>
    </w:p>
    <w:p w:rsidR="0065377D" w:rsidRPr="00C54961" w:rsidRDefault="0065377D" w:rsidP="0065377D">
      <w:pPr>
        <w:ind w:firstLine="709"/>
        <w:jc w:val="center"/>
        <w:rPr>
          <w:b/>
        </w:rPr>
      </w:pPr>
      <w:r>
        <w:rPr>
          <w:b/>
        </w:rPr>
        <w:t>2</w:t>
      </w:r>
      <w:r w:rsidRPr="00C54961">
        <w:rPr>
          <w:b/>
        </w:rPr>
        <w:t>.8. Взаимодействие с органами государственной власти и местного самоуправления, организациями и гражданами</w:t>
      </w:r>
    </w:p>
    <w:p w:rsidR="0065377D" w:rsidRPr="00C54961" w:rsidRDefault="0065377D" w:rsidP="0065377D">
      <w:pPr>
        <w:ind w:firstLine="709"/>
        <w:jc w:val="both"/>
      </w:pPr>
      <w:r w:rsidRPr="00C54961">
        <w:t>В рамках подпрограммы осуществляется  взаимодействие с органами государственной власти Удмуртской Республики в части:</w:t>
      </w:r>
    </w:p>
    <w:p w:rsidR="0065377D" w:rsidRPr="003A4608" w:rsidRDefault="0065377D" w:rsidP="00DA212F">
      <w:pPr>
        <w:autoSpaceDE w:val="0"/>
        <w:autoSpaceDN w:val="0"/>
        <w:adjustRightInd w:val="0"/>
        <w:spacing w:before="0" w:line="276" w:lineRule="auto"/>
        <w:ind w:firstLine="709"/>
        <w:jc w:val="both"/>
      </w:pPr>
      <w:r>
        <w:rPr>
          <w:bCs w:val="0"/>
        </w:rPr>
        <w:t xml:space="preserve">- </w:t>
      </w:r>
      <w:r w:rsidRPr="00C54961">
        <w:rPr>
          <w:bCs w:val="0"/>
        </w:rPr>
        <w:t>п</w:t>
      </w:r>
      <w:r w:rsidR="00B475EB">
        <w:rPr>
          <w:bCs w:val="0"/>
        </w:rPr>
        <w:t>олучения</w:t>
      </w:r>
      <w:r w:rsidRPr="00C54961">
        <w:rPr>
          <w:bCs w:val="0"/>
        </w:rPr>
        <w:t xml:space="preserve"> средств государственной поддержки в виде </w:t>
      </w:r>
      <w:r>
        <w:rPr>
          <w:bCs w:val="0"/>
        </w:rPr>
        <w:t>субсидии</w:t>
      </w:r>
      <w:r w:rsidRPr="00C54961">
        <w:rPr>
          <w:bCs w:val="0"/>
        </w:rPr>
        <w:t xml:space="preserve"> на </w:t>
      </w:r>
      <w:r>
        <w:rPr>
          <w:bCs w:val="0"/>
        </w:rPr>
        <w:t>возмещение</w:t>
      </w:r>
      <w:r w:rsidRPr="0003577F">
        <w:t xml:space="preserve"> </w:t>
      </w:r>
      <w:r>
        <w:t xml:space="preserve"> сельхозтоваропроизводителям</w:t>
      </w:r>
      <w:r w:rsidRPr="00A20582">
        <w:rPr>
          <w:bCs w:val="0"/>
        </w:rPr>
        <w:t xml:space="preserve"> </w:t>
      </w:r>
      <w:r>
        <w:rPr>
          <w:bCs w:val="0"/>
        </w:rPr>
        <w:t>фактически понесенных затрат</w:t>
      </w:r>
      <w:r>
        <w:t xml:space="preserve"> </w:t>
      </w:r>
      <w:r w:rsidRPr="003A4608">
        <w:t>по заключенным с работниками ученическим договорам</w:t>
      </w:r>
      <w:r w:rsidR="00163CDF">
        <w:t xml:space="preserve"> и договорам  о целевом обучении</w:t>
      </w:r>
      <w:r w:rsidRPr="003A4608">
        <w:t xml:space="preserve">. </w:t>
      </w:r>
    </w:p>
    <w:p w:rsidR="0065377D" w:rsidRDefault="00B475EB" w:rsidP="0065377D">
      <w:pPr>
        <w:pStyle w:val="a4"/>
        <w:numPr>
          <w:ilvl w:val="0"/>
          <w:numId w:val="21"/>
        </w:numPr>
        <w:tabs>
          <w:tab w:val="left" w:pos="993"/>
        </w:tabs>
        <w:autoSpaceDE w:val="0"/>
        <w:spacing w:before="0" w:after="240" w:line="276" w:lineRule="auto"/>
        <w:ind w:left="0" w:firstLine="709"/>
        <w:jc w:val="both"/>
      </w:pPr>
      <w:r>
        <w:rPr>
          <w:bCs w:val="0"/>
        </w:rPr>
        <w:t>получения</w:t>
      </w:r>
      <w:r w:rsidR="0065377D" w:rsidRPr="009A00D9">
        <w:rPr>
          <w:bCs w:val="0"/>
        </w:rPr>
        <w:t xml:space="preserve"> средств государственной поддержки в виде субсидии на возмещение</w:t>
      </w:r>
      <w:r w:rsidR="0065377D" w:rsidRPr="0003577F">
        <w:t xml:space="preserve"> </w:t>
      </w:r>
      <w:r w:rsidR="0065377D">
        <w:t xml:space="preserve"> сельхозтоваропроизводителям</w:t>
      </w:r>
      <w:r w:rsidR="0065377D" w:rsidRPr="009A00D9">
        <w:rPr>
          <w:bCs w:val="0"/>
        </w:rPr>
        <w:t xml:space="preserve"> фактически понесенных затрат,</w:t>
      </w:r>
      <w:r w:rsidR="0065377D">
        <w:t xml:space="preserve"> </w:t>
      </w:r>
      <w:r w:rsidR="0065377D" w:rsidRPr="003A4608">
        <w:t>связанных с оплатой труда и проживанием студентов, привлеченных для прохождения производственной практики</w:t>
      </w:r>
      <w:r w:rsidR="0065377D">
        <w:t>.</w:t>
      </w:r>
    </w:p>
    <w:p w:rsidR="0065377D" w:rsidRDefault="0065377D" w:rsidP="0065377D">
      <w:pPr>
        <w:pStyle w:val="a4"/>
        <w:tabs>
          <w:tab w:val="left" w:pos="993"/>
        </w:tabs>
        <w:autoSpaceDE w:val="0"/>
        <w:spacing w:before="0" w:line="276" w:lineRule="auto"/>
        <w:ind w:left="0"/>
        <w:jc w:val="both"/>
      </w:pPr>
      <w:r>
        <w:tab/>
      </w:r>
      <w:r w:rsidRPr="00C54961">
        <w:t>Для организации взаимодействия заключаются соглашения с Министерством сельского хозяйства и продовольствия Удмуртской Республики</w:t>
      </w:r>
      <w:r w:rsidR="00B475EB">
        <w:t>.</w:t>
      </w:r>
    </w:p>
    <w:p w:rsidR="0065377D" w:rsidRPr="00C54961" w:rsidRDefault="0065377D" w:rsidP="0065377D">
      <w:pPr>
        <w:autoSpaceDE w:val="0"/>
        <w:spacing w:before="0" w:line="276" w:lineRule="auto"/>
        <w:ind w:firstLine="709"/>
        <w:jc w:val="both"/>
        <w:rPr>
          <w:bCs w:val="0"/>
        </w:rPr>
      </w:pPr>
      <w:r w:rsidRPr="00C54961">
        <w:t xml:space="preserve">С </w:t>
      </w:r>
      <w:r w:rsidR="00DA212F">
        <w:t>территориальными отделами</w:t>
      </w:r>
      <w:r w:rsidRPr="00C54961">
        <w:t>, расположенными в границах муниципального образования «</w:t>
      </w:r>
      <w:r w:rsidR="00DA212F">
        <w:t xml:space="preserve">Муниципальный округ </w:t>
      </w:r>
      <w:r w:rsidRPr="00C54961">
        <w:t>Вавожский район</w:t>
      </w:r>
      <w:r w:rsidR="00DA212F">
        <w:t xml:space="preserve"> Удмуртской Республики</w:t>
      </w:r>
      <w:r w:rsidRPr="00C54961">
        <w:t>», осуществляется взаимодействие в части:</w:t>
      </w:r>
    </w:p>
    <w:p w:rsidR="0065377D" w:rsidRDefault="0065377D" w:rsidP="0065377D">
      <w:pPr>
        <w:autoSpaceDE w:val="0"/>
        <w:spacing w:before="0" w:line="276" w:lineRule="auto"/>
        <w:ind w:firstLine="709"/>
        <w:jc w:val="both"/>
      </w:pPr>
      <w:r>
        <w:rPr>
          <w:bCs w:val="0"/>
        </w:rPr>
        <w:t xml:space="preserve">- </w:t>
      </w:r>
      <w:r w:rsidRPr="00C54961">
        <w:rPr>
          <w:bCs w:val="0"/>
        </w:rPr>
        <w:t xml:space="preserve">информирования населения о возможности </w:t>
      </w:r>
      <w:r>
        <w:rPr>
          <w:bCs w:val="0"/>
        </w:rPr>
        <w:t xml:space="preserve">заключения целевых контрактов на обучение в </w:t>
      </w:r>
      <w:r w:rsidRPr="003A4608">
        <w:t>федеральных государственных образовательных организациях высшего</w:t>
      </w:r>
      <w:r w:rsidR="00163CDF">
        <w:t>, среднего и дополнительного</w:t>
      </w:r>
      <w:r w:rsidR="00437775">
        <w:t xml:space="preserve"> профессионального</w:t>
      </w:r>
      <w:r w:rsidRPr="003A4608">
        <w:t xml:space="preserve"> образования, подведомственных Министерству сельского</w:t>
      </w:r>
      <w:r>
        <w:t xml:space="preserve"> хозяйства Российской Федерации</w:t>
      </w:r>
      <w:r w:rsidR="00437775">
        <w:t xml:space="preserve">, </w:t>
      </w:r>
      <w:r w:rsidR="00437775" w:rsidRPr="00D73B8D">
        <w:t>Федерального агентства по рыболовству и Федеральной службы по ветеринарному и фитосанитарному надзо</w:t>
      </w:r>
      <w:r w:rsidR="00437775">
        <w:t>ру</w:t>
      </w:r>
      <w:r>
        <w:t>.</w:t>
      </w:r>
    </w:p>
    <w:p w:rsidR="00A738F1" w:rsidRDefault="0065377D" w:rsidP="0065377D">
      <w:pPr>
        <w:autoSpaceDE w:val="0"/>
        <w:spacing w:before="0" w:line="276" w:lineRule="auto"/>
        <w:ind w:firstLine="709"/>
        <w:jc w:val="both"/>
        <w:rPr>
          <w:bCs w:val="0"/>
        </w:rPr>
      </w:pPr>
      <w:r>
        <w:rPr>
          <w:bCs w:val="0"/>
        </w:rPr>
        <w:t>Сельскохозяйственные товаропроизводители участвуют в реализации мероприятий подпрограммы в части</w:t>
      </w:r>
      <w:r w:rsidR="00A738F1">
        <w:rPr>
          <w:bCs w:val="0"/>
        </w:rPr>
        <w:t>:</w:t>
      </w:r>
    </w:p>
    <w:p w:rsidR="00A738F1" w:rsidRDefault="00A738F1" w:rsidP="0065377D">
      <w:pPr>
        <w:autoSpaceDE w:val="0"/>
        <w:spacing w:before="0" w:line="276" w:lineRule="auto"/>
        <w:ind w:firstLine="709"/>
        <w:jc w:val="both"/>
      </w:pPr>
      <w:r>
        <w:rPr>
          <w:bCs w:val="0"/>
        </w:rPr>
        <w:lastRenderedPageBreak/>
        <w:t>-</w:t>
      </w:r>
      <w:r w:rsidR="0065377D">
        <w:rPr>
          <w:bCs w:val="0"/>
        </w:rPr>
        <w:t xml:space="preserve"> заключения </w:t>
      </w:r>
      <w:r w:rsidR="00163CDF">
        <w:rPr>
          <w:bCs w:val="0"/>
        </w:rPr>
        <w:t xml:space="preserve">ученических </w:t>
      </w:r>
      <w:r w:rsidR="00866729">
        <w:rPr>
          <w:bCs w:val="0"/>
        </w:rPr>
        <w:t>договоров</w:t>
      </w:r>
      <w:r w:rsidR="00163CDF">
        <w:rPr>
          <w:bCs w:val="0"/>
        </w:rPr>
        <w:t xml:space="preserve"> и договоров о целевом обучении</w:t>
      </w:r>
      <w:r w:rsidR="00B475EB">
        <w:rPr>
          <w:bCs w:val="0"/>
        </w:rPr>
        <w:t xml:space="preserve"> с работниками и</w:t>
      </w:r>
      <w:r w:rsidR="00866729">
        <w:rPr>
          <w:bCs w:val="0"/>
        </w:rPr>
        <w:t xml:space="preserve"> </w:t>
      </w:r>
      <w:r w:rsidR="00866729" w:rsidRPr="00D73B8D">
        <w:t>федеральны</w:t>
      </w:r>
      <w:r w:rsidR="00866729">
        <w:t>ми</w:t>
      </w:r>
      <w:r w:rsidR="00866729" w:rsidRPr="00D73B8D">
        <w:t xml:space="preserve"> государственны</w:t>
      </w:r>
      <w:r w:rsidR="00866729">
        <w:t>ми</w:t>
      </w:r>
      <w:r w:rsidR="00866729" w:rsidRPr="00D73B8D">
        <w:t xml:space="preserve"> образовательны</w:t>
      </w:r>
      <w:r w:rsidR="00866729">
        <w:t>ми</w:t>
      </w:r>
      <w:r w:rsidR="00866729" w:rsidRPr="00D73B8D">
        <w:t xml:space="preserve"> организация</w:t>
      </w:r>
      <w:r w:rsidR="00866729">
        <w:t>ми</w:t>
      </w:r>
      <w:r w:rsidR="00866729" w:rsidRPr="00D73B8D">
        <w:t xml:space="preserve"> высшего, среднего и дополнительного профессионального </w:t>
      </w:r>
      <w:r>
        <w:t>образовани</w:t>
      </w:r>
      <w:r w:rsidR="00384CCC">
        <w:t>я</w:t>
      </w:r>
      <w:r>
        <w:t>;</w:t>
      </w:r>
      <w:r w:rsidR="00866729" w:rsidRPr="00D73B8D">
        <w:t xml:space="preserve"> </w:t>
      </w:r>
    </w:p>
    <w:p w:rsidR="00A738F1" w:rsidRDefault="00A738F1" w:rsidP="0065377D">
      <w:pPr>
        <w:autoSpaceDE w:val="0"/>
        <w:spacing w:before="0" w:line="276" w:lineRule="auto"/>
        <w:ind w:firstLine="709"/>
        <w:jc w:val="both"/>
        <w:rPr>
          <w:bCs w:val="0"/>
        </w:rPr>
      </w:pPr>
      <w:r>
        <w:t xml:space="preserve">- </w:t>
      </w:r>
      <w:r w:rsidR="0065377D">
        <w:rPr>
          <w:bCs w:val="0"/>
        </w:rPr>
        <w:t>финансирования затрат по обучению специалистов по аграрным направлениям подготовк</w:t>
      </w:r>
      <w:r w:rsidR="00631616">
        <w:rPr>
          <w:bCs w:val="0"/>
        </w:rPr>
        <w:t>и</w:t>
      </w:r>
      <w:r>
        <w:rPr>
          <w:bCs w:val="0"/>
        </w:rPr>
        <w:t>;</w:t>
      </w:r>
    </w:p>
    <w:p w:rsidR="0065377D" w:rsidRDefault="00A738F1" w:rsidP="0065377D">
      <w:pPr>
        <w:autoSpaceDE w:val="0"/>
        <w:spacing w:before="0" w:line="276" w:lineRule="auto"/>
        <w:ind w:firstLine="709"/>
        <w:jc w:val="both"/>
        <w:rPr>
          <w:bCs w:val="0"/>
        </w:rPr>
      </w:pPr>
      <w:r>
        <w:rPr>
          <w:bCs w:val="0"/>
        </w:rPr>
        <w:t>-</w:t>
      </w:r>
      <w:r w:rsidR="0065377D">
        <w:rPr>
          <w:bCs w:val="0"/>
        </w:rPr>
        <w:t xml:space="preserve"> привлечени</w:t>
      </w:r>
      <w:r>
        <w:rPr>
          <w:bCs w:val="0"/>
        </w:rPr>
        <w:t>я</w:t>
      </w:r>
      <w:r w:rsidR="0065377D">
        <w:rPr>
          <w:bCs w:val="0"/>
        </w:rPr>
        <w:t xml:space="preserve"> студентов для прохождения производственной практики.</w:t>
      </w:r>
    </w:p>
    <w:p w:rsidR="00906F08" w:rsidRDefault="00906F08" w:rsidP="006537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65377D" w:rsidRPr="00C54961" w:rsidRDefault="0065377D" w:rsidP="0065377D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C54961">
        <w:rPr>
          <w:rFonts w:ascii="Times New Roman" w:hAnsi="Times New Roman" w:cs="Times New Roman"/>
          <w:sz w:val="24"/>
          <w:szCs w:val="24"/>
        </w:rPr>
        <w:t>.9. Ресурсное обеспечение подпрограммы</w:t>
      </w:r>
    </w:p>
    <w:p w:rsidR="0065377D" w:rsidRPr="00C54961" w:rsidRDefault="0065377D" w:rsidP="0065377D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5377D" w:rsidRPr="00C54961" w:rsidRDefault="0065377D" w:rsidP="0065377D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                  Источник</w:t>
      </w:r>
      <w:r w:rsidR="00FC49B1"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 ресурсного обеспечения подпрограммы являются:</w:t>
      </w:r>
    </w:p>
    <w:p w:rsidR="0065377D" w:rsidRPr="009A00D9" w:rsidRDefault="0065377D" w:rsidP="00E3564B">
      <w:pPr>
        <w:pStyle w:val="ConsPlusNormal"/>
        <w:numPr>
          <w:ilvl w:val="0"/>
          <w:numId w:val="42"/>
        </w:numPr>
        <w:jc w:val="both"/>
        <w:rPr>
          <w:rFonts w:ascii="Times New Roman" w:hAnsi="Times New Roman"/>
          <w:color w:val="FF0000"/>
          <w:sz w:val="26"/>
          <w:szCs w:val="26"/>
        </w:rPr>
      </w:pPr>
      <w:r w:rsidRPr="00D07C4A">
        <w:rPr>
          <w:rFonts w:ascii="Times New Roman" w:hAnsi="Times New Roman"/>
          <w:sz w:val="24"/>
          <w:szCs w:val="24"/>
        </w:rPr>
        <w:t>субсидии из  бюджета Удмуртской Республики</w:t>
      </w:r>
      <w:r w:rsidR="00E3564B">
        <w:rPr>
          <w:rFonts w:ascii="Times New Roman" w:hAnsi="Times New Roman"/>
          <w:sz w:val="24"/>
          <w:szCs w:val="24"/>
        </w:rPr>
        <w:t xml:space="preserve"> (в том числе поступающие из </w:t>
      </w:r>
      <w:r w:rsidR="00E3564B" w:rsidRPr="00D07C4A">
        <w:rPr>
          <w:rFonts w:ascii="Times New Roman" w:hAnsi="Times New Roman"/>
          <w:sz w:val="24"/>
          <w:szCs w:val="24"/>
        </w:rPr>
        <w:t>федерального бюджета</w:t>
      </w:r>
      <w:r w:rsidR="00E3564B">
        <w:rPr>
          <w:rFonts w:ascii="Times New Roman" w:hAnsi="Times New Roman"/>
          <w:sz w:val="24"/>
          <w:szCs w:val="24"/>
        </w:rPr>
        <w:t>),</w:t>
      </w:r>
      <w:r w:rsidR="00E3564B" w:rsidRPr="00E3564B">
        <w:rPr>
          <w:rFonts w:ascii="Times New Roman" w:hAnsi="Times New Roman"/>
          <w:sz w:val="24"/>
          <w:szCs w:val="24"/>
        </w:rPr>
        <w:t xml:space="preserve"> </w:t>
      </w:r>
      <w:r w:rsidR="00E3564B">
        <w:rPr>
          <w:rFonts w:ascii="Times New Roman" w:hAnsi="Times New Roman"/>
          <w:sz w:val="24"/>
          <w:szCs w:val="24"/>
        </w:rPr>
        <w:t>планируемые к привлечению,</w:t>
      </w:r>
      <w:r w:rsidRPr="00D07C4A">
        <w:rPr>
          <w:rFonts w:ascii="Times New Roman" w:hAnsi="Times New Roman"/>
          <w:sz w:val="24"/>
          <w:szCs w:val="24"/>
        </w:rPr>
        <w:t xml:space="preserve"> </w:t>
      </w:r>
      <w:r w:rsidR="00E3564B">
        <w:rPr>
          <w:rFonts w:ascii="Times New Roman" w:hAnsi="Times New Roman"/>
          <w:sz w:val="24"/>
          <w:szCs w:val="24"/>
        </w:rPr>
        <w:t xml:space="preserve">направленные </w:t>
      </w:r>
      <w:r w:rsidRPr="00D07C4A">
        <w:rPr>
          <w:rFonts w:ascii="Times New Roman" w:hAnsi="Times New Roman"/>
          <w:sz w:val="24"/>
          <w:szCs w:val="24"/>
        </w:rPr>
        <w:t>на возмещение сельскохозяйственным товаропроизводителям затрат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9A00D9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обучению специалистов аграрных вузов по </w:t>
      </w:r>
      <w:r w:rsidR="00C069B3">
        <w:rPr>
          <w:rFonts w:ascii="Times New Roman" w:hAnsi="Times New Roman"/>
          <w:sz w:val="24"/>
          <w:szCs w:val="24"/>
        </w:rPr>
        <w:t>ученическим договорам</w:t>
      </w:r>
      <w:r>
        <w:rPr>
          <w:rFonts w:ascii="Times New Roman" w:hAnsi="Times New Roman"/>
          <w:sz w:val="24"/>
          <w:szCs w:val="24"/>
        </w:rPr>
        <w:t>, а также</w:t>
      </w:r>
      <w:r w:rsidRPr="009A00D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расходам на оплату труда и проживание студентов в период прохождения производственной практики</w:t>
      </w:r>
      <w:r w:rsidRPr="009A00D9">
        <w:rPr>
          <w:rFonts w:ascii="Times New Roman" w:hAnsi="Times New Roman"/>
          <w:sz w:val="24"/>
          <w:szCs w:val="24"/>
        </w:rPr>
        <w:t xml:space="preserve">; </w:t>
      </w:r>
    </w:p>
    <w:p w:rsidR="0065377D" w:rsidRPr="00D07C4A" w:rsidRDefault="0065377D" w:rsidP="00E3564B">
      <w:pPr>
        <w:pStyle w:val="ConsPlusNormal"/>
        <w:numPr>
          <w:ilvl w:val="0"/>
          <w:numId w:val="42"/>
        </w:numPr>
        <w:jc w:val="both"/>
      </w:pPr>
      <w:r w:rsidRPr="009A00D9">
        <w:rPr>
          <w:rFonts w:ascii="Times New Roman" w:hAnsi="Times New Roman"/>
          <w:sz w:val="24"/>
          <w:szCs w:val="24"/>
        </w:rPr>
        <w:t xml:space="preserve">внебюджетные источники, в том числе средства работодателей – в случае </w:t>
      </w:r>
      <w:r>
        <w:rPr>
          <w:rFonts w:ascii="Times New Roman" w:hAnsi="Times New Roman"/>
          <w:sz w:val="24"/>
          <w:szCs w:val="24"/>
        </w:rPr>
        <w:t xml:space="preserve">заключения </w:t>
      </w:r>
      <w:r w:rsidR="00985F4D">
        <w:rPr>
          <w:rFonts w:ascii="Times New Roman" w:hAnsi="Times New Roman"/>
          <w:sz w:val="24"/>
          <w:szCs w:val="24"/>
        </w:rPr>
        <w:t>контрактов с</w:t>
      </w:r>
      <w:r>
        <w:rPr>
          <w:rFonts w:ascii="Times New Roman" w:hAnsi="Times New Roman"/>
          <w:sz w:val="24"/>
          <w:szCs w:val="24"/>
        </w:rPr>
        <w:t xml:space="preserve"> работник</w:t>
      </w:r>
      <w:r w:rsidR="00985F4D">
        <w:rPr>
          <w:rFonts w:ascii="Times New Roman" w:hAnsi="Times New Roman"/>
          <w:sz w:val="24"/>
          <w:szCs w:val="24"/>
        </w:rPr>
        <w:t>ами</w:t>
      </w:r>
      <w:r>
        <w:rPr>
          <w:rFonts w:ascii="Times New Roman" w:hAnsi="Times New Roman"/>
          <w:sz w:val="24"/>
          <w:szCs w:val="24"/>
        </w:rPr>
        <w:t xml:space="preserve"> по ученическим договорам и привлечения студентов,</w:t>
      </w:r>
      <w:r w:rsidRPr="00D07C4A">
        <w:t xml:space="preserve"> </w:t>
      </w:r>
      <w:r w:rsidRPr="00D07C4A">
        <w:rPr>
          <w:rFonts w:ascii="Times New Roman" w:hAnsi="Times New Roman"/>
          <w:sz w:val="24"/>
          <w:szCs w:val="24"/>
        </w:rPr>
        <w:t xml:space="preserve">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</w:t>
      </w:r>
      <w:r>
        <w:rPr>
          <w:rFonts w:ascii="Times New Roman" w:hAnsi="Times New Roman"/>
          <w:sz w:val="24"/>
          <w:szCs w:val="24"/>
        </w:rPr>
        <w:t>на период прохождения производственной практики.</w:t>
      </w:r>
    </w:p>
    <w:p w:rsidR="0065377D" w:rsidRPr="00D07C4A" w:rsidRDefault="0065377D" w:rsidP="0065377D">
      <w:pPr>
        <w:pStyle w:val="ConsPlusNormal"/>
        <w:ind w:left="720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377D" w:rsidRDefault="0065377D" w:rsidP="0065377D">
      <w:pPr>
        <w:spacing w:before="0"/>
        <w:ind w:firstLine="708"/>
        <w:jc w:val="both"/>
        <w:rPr>
          <w:bCs w:val="0"/>
          <w:lang w:eastAsia="ru-RU"/>
        </w:rPr>
      </w:pPr>
      <w:r>
        <w:rPr>
          <w:bCs w:val="0"/>
          <w:lang w:eastAsia="ru-RU"/>
        </w:rPr>
        <w:t>С</w:t>
      </w:r>
      <w:r w:rsidRPr="00171FDE">
        <w:rPr>
          <w:bCs w:val="0"/>
          <w:lang w:eastAsia="ru-RU"/>
        </w:rPr>
        <w:t>редств</w:t>
      </w:r>
      <w:r>
        <w:rPr>
          <w:bCs w:val="0"/>
          <w:lang w:eastAsia="ru-RU"/>
        </w:rPr>
        <w:t>а</w:t>
      </w:r>
      <w:r w:rsidRPr="00171FDE">
        <w:rPr>
          <w:bCs w:val="0"/>
          <w:lang w:eastAsia="ru-RU"/>
        </w:rPr>
        <w:t xml:space="preserve"> бюджета Вавожск</w:t>
      </w:r>
      <w:r w:rsidR="00D62576">
        <w:rPr>
          <w:bCs w:val="0"/>
          <w:lang w:eastAsia="ru-RU"/>
        </w:rPr>
        <w:t>ого</w:t>
      </w:r>
      <w:r w:rsidRPr="00171FDE">
        <w:rPr>
          <w:bCs w:val="0"/>
          <w:lang w:eastAsia="ru-RU"/>
        </w:rPr>
        <w:t xml:space="preserve"> район</w:t>
      </w:r>
      <w:r w:rsidR="00D62576">
        <w:rPr>
          <w:bCs w:val="0"/>
          <w:lang w:eastAsia="ru-RU"/>
        </w:rPr>
        <w:t>а</w:t>
      </w:r>
      <w:r w:rsidRPr="00171FDE">
        <w:rPr>
          <w:bCs w:val="0"/>
          <w:lang w:eastAsia="ru-RU"/>
        </w:rPr>
        <w:t xml:space="preserve"> </w:t>
      </w:r>
      <w:r>
        <w:rPr>
          <w:bCs w:val="0"/>
          <w:lang w:eastAsia="ru-RU"/>
        </w:rPr>
        <w:t>на реализацию мероприятий подпрограммы не выделяются.</w:t>
      </w:r>
    </w:p>
    <w:p w:rsidR="0065377D" w:rsidRDefault="0065377D" w:rsidP="0065377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267B21">
        <w:rPr>
          <w:rFonts w:ascii="Times New Roman" w:hAnsi="Times New Roman" w:cs="Times New Roman"/>
          <w:b w:val="0"/>
          <w:sz w:val="24"/>
          <w:szCs w:val="24"/>
        </w:rPr>
        <w:t xml:space="preserve">Объемы финансирования подпрограммы подлежат ежегодному уточнению исходя из реальных возможностей бюджета </w:t>
      </w:r>
      <w:r>
        <w:rPr>
          <w:rFonts w:ascii="Times New Roman" w:hAnsi="Times New Roman" w:cs="Times New Roman"/>
          <w:b w:val="0"/>
          <w:sz w:val="24"/>
          <w:szCs w:val="24"/>
        </w:rPr>
        <w:t>Удмуртской</w:t>
      </w:r>
      <w:r w:rsidRPr="00267B21">
        <w:rPr>
          <w:rFonts w:ascii="Times New Roman" w:hAnsi="Times New Roman" w:cs="Times New Roman"/>
          <w:b w:val="0"/>
          <w:sz w:val="24"/>
          <w:szCs w:val="24"/>
        </w:rPr>
        <w:t xml:space="preserve"> Республики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 внебюджетных источников (средств работодателей - сельскохозяйственных товаропроизводителей)</w:t>
      </w:r>
      <w:r w:rsidRPr="00267B21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65377D" w:rsidRPr="00C54961" w:rsidRDefault="0065377D" w:rsidP="0065377D">
      <w:pPr>
        <w:pStyle w:val="ConsPlusTitle"/>
        <w:spacing w:after="24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961">
        <w:rPr>
          <w:rFonts w:ascii="Times New Roman" w:hAnsi="Times New Roman" w:cs="Times New Roman"/>
          <w:b w:val="0"/>
          <w:sz w:val="24"/>
          <w:szCs w:val="24"/>
        </w:rPr>
        <w:t>Прогнозная (справочная) оценка ресурсного обеспечения реализации подпрограммы за счет всех источников финансирования приведен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 в Приложении № 6</w:t>
      </w:r>
      <w:r w:rsidR="0096401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>к муниципальной программе.</w:t>
      </w:r>
    </w:p>
    <w:p w:rsidR="0065377D" w:rsidRPr="00C54961" w:rsidRDefault="0065377D" w:rsidP="0065377D">
      <w:pPr>
        <w:ind w:firstLine="708"/>
        <w:jc w:val="center"/>
        <w:rPr>
          <w:b/>
        </w:rPr>
      </w:pPr>
      <w:r>
        <w:rPr>
          <w:b/>
        </w:rPr>
        <w:t>2</w:t>
      </w:r>
      <w:r w:rsidRPr="00C54961">
        <w:rPr>
          <w:b/>
        </w:rPr>
        <w:t>.10.</w:t>
      </w:r>
      <w:r w:rsidR="00A229C3">
        <w:rPr>
          <w:b/>
        </w:rPr>
        <w:t xml:space="preserve"> </w:t>
      </w:r>
      <w:r w:rsidRPr="00C54961">
        <w:rPr>
          <w:b/>
        </w:rPr>
        <w:t>Риски и меры по управлению рисками подпрограммы</w:t>
      </w:r>
    </w:p>
    <w:p w:rsidR="0065377D" w:rsidRDefault="0065377D" w:rsidP="0065377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5377D" w:rsidRPr="00C54961" w:rsidRDefault="0065377D" w:rsidP="0065377D">
      <w:pPr>
        <w:pStyle w:val="ConsPlusNormal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54961">
        <w:rPr>
          <w:rFonts w:ascii="Times New Roman" w:hAnsi="Times New Roman"/>
          <w:sz w:val="24"/>
          <w:szCs w:val="24"/>
        </w:rPr>
        <w:t>При реализации муниципальной подпрограммы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:rsidR="0065377D" w:rsidRPr="00C54961" w:rsidRDefault="0065377D" w:rsidP="0065377D">
      <w:pPr>
        <w:pStyle w:val="1"/>
        <w:shd w:val="clear" w:color="auto" w:fill="auto"/>
        <w:spacing w:after="0" w:line="276" w:lineRule="auto"/>
        <w:ind w:left="20" w:right="20" w:firstLine="700"/>
        <w:rPr>
          <w:sz w:val="24"/>
          <w:szCs w:val="24"/>
        </w:rPr>
      </w:pPr>
      <w:r w:rsidRPr="00C54961">
        <w:rPr>
          <w:sz w:val="24"/>
          <w:szCs w:val="24"/>
        </w:rPr>
        <w:t xml:space="preserve">К основным рискам относятся </w:t>
      </w:r>
      <w:proofErr w:type="gramStart"/>
      <w:r w:rsidRPr="00C54961">
        <w:rPr>
          <w:sz w:val="24"/>
          <w:szCs w:val="24"/>
        </w:rPr>
        <w:t>следующие</w:t>
      </w:r>
      <w:proofErr w:type="gramEnd"/>
      <w:r w:rsidRPr="00C54961">
        <w:rPr>
          <w:sz w:val="24"/>
          <w:szCs w:val="24"/>
        </w:rPr>
        <w:t>:</w:t>
      </w:r>
    </w:p>
    <w:p w:rsidR="0065377D" w:rsidRPr="00C54961" w:rsidRDefault="0065377D" w:rsidP="0065377D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C54961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C54961">
        <w:rPr>
          <w:sz w:val="24"/>
          <w:szCs w:val="24"/>
        </w:rPr>
        <w:t>законодательные риски, выражающиеся в возможности изменении законодательной базы по регулированию деятельности АПК;</w:t>
      </w:r>
    </w:p>
    <w:p w:rsidR="0065377D" w:rsidRPr="00C54961" w:rsidRDefault="0065377D" w:rsidP="0065377D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C54961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 </w:t>
      </w:r>
      <w:r w:rsidRPr="00C54961">
        <w:rPr>
          <w:sz w:val="24"/>
          <w:szCs w:val="24"/>
        </w:rPr>
        <w:t>демографические риски, в том числе миграционные, связанные с безработицей;</w:t>
      </w:r>
    </w:p>
    <w:p w:rsidR="0065377D" w:rsidRPr="00C54961" w:rsidRDefault="0065377D" w:rsidP="0065377D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C54961">
        <w:rPr>
          <w:sz w:val="24"/>
          <w:szCs w:val="24"/>
        </w:rPr>
        <w:t>- социальные риски, включающие в себя риски, связанные с оплатой труда в организациях АПК и социальной сферы;</w:t>
      </w:r>
    </w:p>
    <w:p w:rsidR="0065377D" w:rsidRPr="00C54961" w:rsidRDefault="0065377D" w:rsidP="0065377D">
      <w:pPr>
        <w:pStyle w:val="1"/>
        <w:shd w:val="clear" w:color="auto" w:fill="auto"/>
        <w:spacing w:after="0" w:line="276" w:lineRule="auto"/>
        <w:ind w:left="20" w:right="20" w:firstLine="700"/>
        <w:jc w:val="both"/>
        <w:rPr>
          <w:sz w:val="24"/>
          <w:szCs w:val="24"/>
        </w:rPr>
      </w:pPr>
      <w:r w:rsidRPr="00C54961">
        <w:rPr>
          <w:sz w:val="24"/>
          <w:szCs w:val="24"/>
        </w:rPr>
        <w:t>- финансовые риски (недостаток внебюджетных источников, изменение ситуации на международном и внутреннем рынках, снижение финансовой устойчивости предприятий и организаций, инвестирующих средства в мероприятия муниципальной программы).</w:t>
      </w:r>
    </w:p>
    <w:p w:rsidR="0065377D" w:rsidRPr="00C54961" w:rsidRDefault="0065377D" w:rsidP="0065377D">
      <w:pPr>
        <w:pStyle w:val="1"/>
        <w:shd w:val="clear" w:color="auto" w:fill="auto"/>
        <w:tabs>
          <w:tab w:val="left" w:pos="1458"/>
          <w:tab w:val="center" w:pos="4204"/>
        </w:tabs>
        <w:spacing w:after="0" w:line="276" w:lineRule="auto"/>
        <w:ind w:firstLine="0"/>
        <w:jc w:val="both"/>
        <w:rPr>
          <w:sz w:val="24"/>
          <w:szCs w:val="24"/>
        </w:rPr>
      </w:pPr>
      <w:r w:rsidRPr="00C54961">
        <w:rPr>
          <w:sz w:val="24"/>
          <w:szCs w:val="24"/>
        </w:rPr>
        <w:t xml:space="preserve">        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</w:t>
      </w:r>
      <w:r w:rsidRPr="00C54961">
        <w:rPr>
          <w:sz w:val="24"/>
          <w:szCs w:val="24"/>
        </w:rPr>
        <w:lastRenderedPageBreak/>
        <w:t>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ресурсов.</w:t>
      </w:r>
    </w:p>
    <w:p w:rsidR="0065377D" w:rsidRPr="00C54961" w:rsidRDefault="0065377D" w:rsidP="0065377D">
      <w:pPr>
        <w:pStyle w:val="a4"/>
        <w:ind w:left="426"/>
        <w:jc w:val="center"/>
        <w:rPr>
          <w:b/>
        </w:rPr>
      </w:pPr>
      <w:r>
        <w:rPr>
          <w:b/>
        </w:rPr>
        <w:t>2</w:t>
      </w:r>
      <w:r w:rsidRPr="00C54961">
        <w:rPr>
          <w:b/>
        </w:rPr>
        <w:t>.11.</w:t>
      </w:r>
      <w:r>
        <w:rPr>
          <w:b/>
        </w:rPr>
        <w:t xml:space="preserve"> </w:t>
      </w:r>
      <w:r w:rsidRPr="00C54961">
        <w:rPr>
          <w:b/>
        </w:rPr>
        <w:t>Конечные результаты и оценка эффективности подпрограммы</w:t>
      </w:r>
    </w:p>
    <w:p w:rsidR="0065377D" w:rsidRDefault="0065377D" w:rsidP="0065377D">
      <w:pPr>
        <w:autoSpaceDE w:val="0"/>
        <w:autoSpaceDN w:val="0"/>
        <w:adjustRightInd w:val="0"/>
        <w:ind w:firstLine="426"/>
        <w:jc w:val="both"/>
      </w:pPr>
      <w:r w:rsidRPr="00153652">
        <w:t>Конечными результатами реализации подпрограммы являются создание условий для устойчивого социально-экономического развития сельских территорий, увеличение доли квалифицированных специалистов в сельскохозяйственном производстве, содействие занятости сельского населения.</w:t>
      </w:r>
    </w:p>
    <w:p w:rsidR="0065377D" w:rsidRPr="00C54961" w:rsidRDefault="0065377D" w:rsidP="00EC2838">
      <w:pPr>
        <w:spacing w:after="240"/>
        <w:ind w:firstLine="426"/>
        <w:jc w:val="center"/>
        <w:rPr>
          <w:i/>
        </w:rPr>
      </w:pPr>
      <w:r w:rsidRPr="00C54961">
        <w:rPr>
          <w:i/>
        </w:rPr>
        <w:t xml:space="preserve">Ожидаемые показатели </w:t>
      </w:r>
      <w:r w:rsidR="00866729">
        <w:rPr>
          <w:i/>
        </w:rPr>
        <w:t>за период</w:t>
      </w:r>
      <w:r w:rsidRPr="00C54961">
        <w:rPr>
          <w:i/>
        </w:rPr>
        <w:t xml:space="preserve"> реализации программы (</w:t>
      </w:r>
      <w:r w:rsidR="00A229C3">
        <w:rPr>
          <w:i/>
        </w:rPr>
        <w:t>2020-</w:t>
      </w:r>
      <w:r w:rsidRPr="00C54961">
        <w:rPr>
          <w:i/>
        </w:rPr>
        <w:t>202</w:t>
      </w:r>
      <w:r w:rsidR="00DD4B3D">
        <w:rPr>
          <w:i/>
        </w:rPr>
        <w:t>8</w:t>
      </w:r>
      <w:r w:rsidRPr="00C54961">
        <w:rPr>
          <w:i/>
        </w:rPr>
        <w:t xml:space="preserve"> год</w:t>
      </w:r>
      <w:r w:rsidR="00A229C3">
        <w:rPr>
          <w:i/>
        </w:rPr>
        <w:t>ы</w:t>
      </w:r>
      <w:r w:rsidRPr="00C54961">
        <w:rPr>
          <w:i/>
        </w:rPr>
        <w:t>):</w:t>
      </w:r>
    </w:p>
    <w:p w:rsidR="00EF1F58" w:rsidRDefault="00EF1F58" w:rsidP="00FF741D">
      <w:pPr>
        <w:numPr>
          <w:ilvl w:val="0"/>
          <w:numId w:val="45"/>
        </w:numPr>
        <w:suppressAutoHyphens w:val="0"/>
        <w:autoSpaceDE w:val="0"/>
        <w:autoSpaceDN w:val="0"/>
        <w:adjustRightInd w:val="0"/>
        <w:spacing w:before="0"/>
        <w:ind w:hanging="502"/>
        <w:jc w:val="both"/>
        <w:rPr>
          <w:rFonts w:eastAsia="Calibri"/>
          <w:bCs w:val="0"/>
          <w:lang w:eastAsia="ru-RU"/>
        </w:rPr>
      </w:pPr>
      <w:r>
        <w:rPr>
          <w:rFonts w:eastAsia="Calibri"/>
          <w:bCs w:val="0"/>
          <w:lang w:eastAsia="ru-RU"/>
        </w:rPr>
        <w:t xml:space="preserve"> </w:t>
      </w:r>
      <w:proofErr w:type="gramStart"/>
      <w:r>
        <w:rPr>
          <w:rFonts w:eastAsia="Calibri"/>
          <w:bCs w:val="0"/>
          <w:lang w:eastAsia="ru-RU"/>
        </w:rPr>
        <w:t>численность работников - граждан Российской Федерации, обучающихся по ученическим договорам и по договорам о целевом обучении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</w:t>
      </w:r>
      <w:proofErr w:type="gramEnd"/>
      <w:r>
        <w:rPr>
          <w:rFonts w:eastAsia="Calibri"/>
          <w:bCs w:val="0"/>
          <w:lang w:eastAsia="ru-RU"/>
        </w:rPr>
        <w:t xml:space="preserve">, среднего и дополнительного профессионального образования, находящихся в ведении иных федеральных органов исполнительной власти – </w:t>
      </w:r>
      <w:r w:rsidR="00E43A79">
        <w:rPr>
          <w:rFonts w:eastAsia="Calibri"/>
          <w:bCs w:val="0"/>
          <w:lang w:eastAsia="ru-RU"/>
        </w:rPr>
        <w:t>1</w:t>
      </w:r>
      <w:r w:rsidR="00D14EB8">
        <w:rPr>
          <w:rFonts w:eastAsia="Calibri"/>
          <w:bCs w:val="0"/>
          <w:lang w:eastAsia="ru-RU"/>
        </w:rPr>
        <w:t>9</w:t>
      </w:r>
      <w:r>
        <w:rPr>
          <w:rFonts w:eastAsia="Calibri"/>
          <w:bCs w:val="0"/>
          <w:lang w:eastAsia="ru-RU"/>
        </w:rPr>
        <w:t xml:space="preserve"> человек;</w:t>
      </w:r>
    </w:p>
    <w:p w:rsidR="00EF1F58" w:rsidRDefault="00EF1F58" w:rsidP="00EF1F58">
      <w:pPr>
        <w:pStyle w:val="a4"/>
        <w:numPr>
          <w:ilvl w:val="0"/>
          <w:numId w:val="45"/>
        </w:numPr>
        <w:autoSpaceDE w:val="0"/>
        <w:autoSpaceDN w:val="0"/>
        <w:adjustRightInd w:val="0"/>
        <w:jc w:val="both"/>
      </w:pPr>
      <w:r>
        <w:rPr>
          <w:rFonts w:eastAsia="Calibri"/>
          <w:lang w:eastAsia="ru-RU"/>
        </w:rPr>
        <w:t xml:space="preserve">  </w:t>
      </w:r>
      <w:proofErr w:type="gramStart"/>
      <w:r w:rsidRPr="002371FD">
        <w:rPr>
          <w:rFonts w:eastAsia="Calibri"/>
          <w:lang w:eastAsia="ru-RU"/>
        </w:rPr>
        <w:t>численность работников - граждан Российской Федерации, обучающихся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Министерства сельского хозяйства Российской Федерации, Федерального агентства по рыболовству и Федеральной службы по ветеринарному и фитосанитарному надзору, а также проходящих профессиональное обучение по сельскохозяйственным специальностям в федеральных государственных образовательных организациях высшего, среднего и дополнительного профессионального образования, находящихся в ведении иных</w:t>
      </w:r>
      <w:proofErr w:type="gramEnd"/>
      <w:r w:rsidRPr="002371FD">
        <w:rPr>
          <w:rFonts w:eastAsia="Calibri"/>
          <w:lang w:eastAsia="ru-RU"/>
        </w:rPr>
        <w:t xml:space="preserve"> федеральных органов исполнительной власти, привлеченных сельскохозяйственными товаропроизводителями для прохождения производственной практики </w:t>
      </w:r>
      <w:r w:rsidR="00E43A79">
        <w:rPr>
          <w:rFonts w:eastAsia="Calibri"/>
          <w:lang w:eastAsia="ru-RU"/>
        </w:rPr>
        <w:t>–</w:t>
      </w:r>
      <w:r w:rsidRPr="002371FD">
        <w:rPr>
          <w:rFonts w:eastAsia="Calibri"/>
          <w:lang w:eastAsia="ru-RU"/>
        </w:rPr>
        <w:t xml:space="preserve"> </w:t>
      </w:r>
      <w:r w:rsidR="00DD4B3D">
        <w:rPr>
          <w:rFonts w:eastAsia="Calibri"/>
          <w:lang w:eastAsia="ru-RU"/>
        </w:rPr>
        <w:t>5</w:t>
      </w:r>
      <w:r w:rsidR="00D14EB8">
        <w:rPr>
          <w:rFonts w:eastAsia="Calibri"/>
          <w:lang w:eastAsia="ru-RU"/>
        </w:rPr>
        <w:t>0</w:t>
      </w:r>
      <w:r w:rsidR="00E43A79">
        <w:rPr>
          <w:rFonts w:eastAsia="Calibri"/>
          <w:lang w:eastAsia="ru-RU"/>
        </w:rPr>
        <w:t xml:space="preserve"> </w:t>
      </w:r>
      <w:r w:rsidRPr="002371FD">
        <w:rPr>
          <w:rFonts w:eastAsia="Calibri"/>
          <w:lang w:eastAsia="ru-RU"/>
        </w:rPr>
        <w:t>человек</w:t>
      </w:r>
      <w:r w:rsidR="00E43A79">
        <w:rPr>
          <w:rFonts w:eastAsia="Calibri"/>
          <w:lang w:eastAsia="ru-RU"/>
        </w:rPr>
        <w:t>.</w:t>
      </w:r>
    </w:p>
    <w:p w:rsidR="0065377D" w:rsidRPr="00E26E49" w:rsidRDefault="0065377D" w:rsidP="00EF1F58">
      <w:pPr>
        <w:pStyle w:val="a4"/>
        <w:autoSpaceDE w:val="0"/>
        <w:autoSpaceDN w:val="0"/>
        <w:adjustRightInd w:val="0"/>
        <w:ind w:left="786"/>
        <w:jc w:val="both"/>
      </w:pPr>
    </w:p>
    <w:p w:rsidR="00AC69E7" w:rsidRPr="00C54961" w:rsidRDefault="0065377D" w:rsidP="00DD4B3D">
      <w:pPr>
        <w:spacing w:before="0"/>
        <w:ind w:firstLine="708"/>
        <w:jc w:val="both"/>
      </w:pPr>
      <w:proofErr w:type="gramStart"/>
      <w:r w:rsidRPr="00C54961">
        <w:rPr>
          <w:i/>
        </w:rPr>
        <w:t>Оценка эффективности</w:t>
      </w:r>
      <w:r w:rsidRPr="00C54961">
        <w:t xml:space="preserve">  и результативности реализации муниципальной подпрограммы</w:t>
      </w:r>
      <w:r w:rsidR="00403A4E">
        <w:t xml:space="preserve"> </w:t>
      </w:r>
      <w:r w:rsidRPr="00C54961">
        <w:t xml:space="preserve">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показателей (индикаторов), указанных в Приложении 1 к муниципальной программе в соответствии с методикой, утвержденной </w:t>
      </w:r>
      <w:r w:rsidRPr="00C54961">
        <w:rPr>
          <w:color w:val="000000"/>
        </w:rPr>
        <w:t xml:space="preserve">Постановлением Администрации муниципального образования </w:t>
      </w:r>
      <w:r w:rsidR="00AC69E7" w:rsidRPr="00C54961">
        <w:rPr>
          <w:color w:val="000000"/>
        </w:rPr>
        <w:t>«</w:t>
      </w:r>
      <w:r w:rsidR="00AC69E7">
        <w:rPr>
          <w:color w:val="000000"/>
        </w:rPr>
        <w:t xml:space="preserve">Муниципальный округ </w:t>
      </w:r>
      <w:r w:rsidR="00AC69E7" w:rsidRPr="00C54961">
        <w:rPr>
          <w:color w:val="000000"/>
        </w:rPr>
        <w:t>Вавожский район</w:t>
      </w:r>
      <w:r w:rsidR="00AC69E7">
        <w:rPr>
          <w:color w:val="000000"/>
        </w:rPr>
        <w:t xml:space="preserve"> Удмуртской Республики»</w:t>
      </w:r>
      <w:r w:rsidR="00AC69E7" w:rsidRPr="00C54961">
        <w:rPr>
          <w:color w:val="000000"/>
        </w:rPr>
        <w:t xml:space="preserve"> от 1</w:t>
      </w:r>
      <w:r w:rsidR="00AC69E7">
        <w:rPr>
          <w:color w:val="000000"/>
        </w:rPr>
        <w:t>5</w:t>
      </w:r>
      <w:r w:rsidR="00AC69E7" w:rsidRPr="00C54961">
        <w:rPr>
          <w:color w:val="000000"/>
        </w:rPr>
        <w:t xml:space="preserve"> </w:t>
      </w:r>
      <w:r w:rsidR="00AC69E7">
        <w:rPr>
          <w:color w:val="000000"/>
        </w:rPr>
        <w:t>февраля</w:t>
      </w:r>
      <w:r w:rsidR="00AC69E7" w:rsidRPr="00C54961">
        <w:rPr>
          <w:color w:val="000000"/>
        </w:rPr>
        <w:t xml:space="preserve"> 20</w:t>
      </w:r>
      <w:r w:rsidR="00AC69E7">
        <w:rPr>
          <w:color w:val="000000"/>
        </w:rPr>
        <w:t>22</w:t>
      </w:r>
      <w:r w:rsidR="00AC69E7" w:rsidRPr="00C54961">
        <w:rPr>
          <w:color w:val="000000"/>
        </w:rPr>
        <w:t xml:space="preserve"> г. № 2</w:t>
      </w:r>
      <w:r w:rsidR="00AC69E7">
        <w:rPr>
          <w:color w:val="000000"/>
        </w:rPr>
        <w:t>4</w:t>
      </w:r>
      <w:r w:rsidR="00AC69E7" w:rsidRPr="00C54961">
        <w:rPr>
          <w:color w:val="000000"/>
        </w:rPr>
        <w:t>8 «Об утверждении Порядка разработки</w:t>
      </w:r>
      <w:proofErr w:type="gramEnd"/>
      <w:r w:rsidR="00AC69E7" w:rsidRPr="00C54961">
        <w:rPr>
          <w:color w:val="000000"/>
        </w:rPr>
        <w:t>, реализации и оценки эффективности муниципальных программ муниципального образования «</w:t>
      </w:r>
      <w:r w:rsidR="00AC69E7">
        <w:rPr>
          <w:color w:val="000000"/>
        </w:rPr>
        <w:t xml:space="preserve">Муниципальный округ </w:t>
      </w:r>
      <w:r w:rsidR="00AC69E7" w:rsidRPr="00C54961">
        <w:rPr>
          <w:color w:val="000000"/>
        </w:rPr>
        <w:t>Вавожский район</w:t>
      </w:r>
      <w:r w:rsidR="00AC69E7">
        <w:rPr>
          <w:color w:val="000000"/>
        </w:rPr>
        <w:t xml:space="preserve"> Удмуртской Республики</w:t>
      </w:r>
      <w:r w:rsidR="00AC69E7" w:rsidRPr="00C54961">
        <w:rPr>
          <w:color w:val="000000"/>
        </w:rPr>
        <w:t>»</w:t>
      </w:r>
      <w:r w:rsidR="00AC69E7">
        <w:t>.</w:t>
      </w:r>
    </w:p>
    <w:p w:rsidR="00AC69E7" w:rsidRDefault="00AC69E7" w:rsidP="00FF741D">
      <w:pPr>
        <w:spacing w:before="0"/>
        <w:ind w:firstLine="708"/>
        <w:jc w:val="both"/>
        <w:rPr>
          <w:b/>
        </w:rPr>
      </w:pPr>
    </w:p>
    <w:p w:rsidR="0065377D" w:rsidRPr="00153652" w:rsidRDefault="0065377D" w:rsidP="0065377D">
      <w:pPr>
        <w:autoSpaceDE w:val="0"/>
        <w:autoSpaceDN w:val="0"/>
        <w:adjustRightInd w:val="0"/>
        <w:ind w:firstLine="426"/>
        <w:jc w:val="both"/>
      </w:pPr>
    </w:p>
    <w:p w:rsidR="0065377D" w:rsidRDefault="0065377D" w:rsidP="0065377D">
      <w:pPr>
        <w:ind w:firstLine="708"/>
        <w:rPr>
          <w:lang w:eastAsia="ru-RU"/>
        </w:rPr>
      </w:pPr>
    </w:p>
    <w:p w:rsidR="00561DAB" w:rsidRDefault="00561DAB" w:rsidP="0065377D">
      <w:pPr>
        <w:ind w:firstLine="708"/>
        <w:rPr>
          <w:lang w:eastAsia="ru-RU"/>
        </w:rPr>
      </w:pPr>
    </w:p>
    <w:p w:rsidR="00734AB3" w:rsidRDefault="00734AB3" w:rsidP="00734AB3">
      <w:pPr>
        <w:autoSpaceDE w:val="0"/>
        <w:autoSpaceDN w:val="0"/>
        <w:adjustRightInd w:val="0"/>
        <w:ind w:firstLine="709"/>
        <w:jc w:val="center"/>
        <w:rPr>
          <w:b/>
        </w:rPr>
      </w:pPr>
      <w:r w:rsidRPr="00617AEF">
        <w:rPr>
          <w:b/>
        </w:rPr>
        <w:lastRenderedPageBreak/>
        <w:t xml:space="preserve">Подпрограмма </w:t>
      </w:r>
      <w:r>
        <w:rPr>
          <w:b/>
        </w:rPr>
        <w:t xml:space="preserve">3 </w:t>
      </w:r>
      <w:r w:rsidRPr="004A6C55">
        <w:rPr>
          <w:b/>
        </w:rPr>
        <w:t>«Создание и развитие инфраструктуры на сельских территориях»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24"/>
        <w:gridCol w:w="6822"/>
      </w:tblGrid>
      <w:tr w:rsidR="00734AB3" w:rsidTr="00DD4B3D">
        <w:trPr>
          <w:trHeight w:val="861"/>
        </w:trPr>
        <w:tc>
          <w:tcPr>
            <w:tcW w:w="2824" w:type="dxa"/>
          </w:tcPr>
          <w:p w:rsidR="00734AB3" w:rsidRPr="00866729" w:rsidRDefault="00734AB3" w:rsidP="008D4E8B">
            <w:pPr>
              <w:autoSpaceDE w:val="0"/>
              <w:spacing w:before="60" w:after="60"/>
              <w:rPr>
                <w:color w:val="000000"/>
              </w:rPr>
            </w:pPr>
            <w:r w:rsidRPr="00866729">
              <w:t>Наименование подпрограммы</w:t>
            </w:r>
          </w:p>
        </w:tc>
        <w:tc>
          <w:tcPr>
            <w:tcW w:w="6822" w:type="dxa"/>
          </w:tcPr>
          <w:p w:rsidR="00734AB3" w:rsidRPr="00866729" w:rsidRDefault="00734AB3" w:rsidP="00866729">
            <w:pPr>
              <w:suppressAutoHyphens w:val="0"/>
              <w:spacing w:before="0"/>
              <w:jc w:val="center"/>
            </w:pPr>
            <w:r w:rsidRPr="00866729">
              <w:t>Муниципальная подпрограмма</w:t>
            </w:r>
          </w:p>
          <w:p w:rsidR="00734AB3" w:rsidRPr="00866729" w:rsidRDefault="00734AB3" w:rsidP="00DD4B3D">
            <w:pPr>
              <w:suppressAutoHyphens w:val="0"/>
              <w:spacing w:before="0" w:after="200"/>
              <w:jc w:val="center"/>
            </w:pPr>
            <w:r w:rsidRPr="00866729">
              <w:t xml:space="preserve">«Создание и развитие инфраструктуры на сельских территориях» </w:t>
            </w:r>
          </w:p>
        </w:tc>
      </w:tr>
      <w:tr w:rsidR="00734AB3" w:rsidTr="008D4E8B">
        <w:trPr>
          <w:trHeight w:val="148"/>
        </w:trPr>
        <w:tc>
          <w:tcPr>
            <w:tcW w:w="2824" w:type="dxa"/>
          </w:tcPr>
          <w:p w:rsidR="00734AB3" w:rsidRPr="00C54961" w:rsidRDefault="00734AB3" w:rsidP="008D4E8B">
            <w:pPr>
              <w:autoSpaceDE w:val="0"/>
              <w:spacing w:before="60" w:after="60"/>
            </w:pPr>
            <w:r w:rsidRPr="00C54961">
              <w:t>Координатор</w:t>
            </w:r>
          </w:p>
        </w:tc>
        <w:tc>
          <w:tcPr>
            <w:tcW w:w="6822" w:type="dxa"/>
          </w:tcPr>
          <w:p w:rsidR="00734AB3" w:rsidRPr="00C54961" w:rsidRDefault="00734AB3" w:rsidP="00AE1185">
            <w:pPr>
              <w:autoSpaceDE w:val="0"/>
              <w:spacing w:before="60" w:after="60"/>
            </w:pPr>
            <w:r w:rsidRPr="00C54961">
              <w:t xml:space="preserve"> Заместитель главы Администрации Вавожск</w:t>
            </w:r>
            <w:r w:rsidR="00AE1185">
              <w:t>ого</w:t>
            </w:r>
            <w:r w:rsidRPr="00C54961">
              <w:t xml:space="preserve"> район</w:t>
            </w:r>
            <w:r w:rsidR="00AE1185">
              <w:t>а</w:t>
            </w:r>
            <w:r w:rsidRPr="00C54961">
              <w:t xml:space="preserve"> по строительству, архитектуре и ЖКХ </w:t>
            </w:r>
          </w:p>
        </w:tc>
      </w:tr>
      <w:tr w:rsidR="00734AB3" w:rsidTr="008D4E8B">
        <w:trPr>
          <w:trHeight w:val="148"/>
        </w:trPr>
        <w:tc>
          <w:tcPr>
            <w:tcW w:w="2824" w:type="dxa"/>
          </w:tcPr>
          <w:p w:rsidR="00734AB3" w:rsidRPr="00A738F1" w:rsidRDefault="00734AB3" w:rsidP="00473ADD">
            <w:pPr>
              <w:autoSpaceDE w:val="0"/>
              <w:spacing w:before="60" w:after="60"/>
            </w:pPr>
            <w:r w:rsidRPr="00A738F1">
              <w:t>Ответственны</w:t>
            </w:r>
            <w:r w:rsidR="00473ADD">
              <w:t>й</w:t>
            </w:r>
            <w:r w:rsidRPr="00A738F1">
              <w:t xml:space="preserve"> исполнител</w:t>
            </w:r>
            <w:r w:rsidR="00473ADD">
              <w:t>ь</w:t>
            </w:r>
            <w:r w:rsidRPr="00A738F1">
              <w:t xml:space="preserve"> </w:t>
            </w:r>
          </w:p>
        </w:tc>
        <w:tc>
          <w:tcPr>
            <w:tcW w:w="6822" w:type="dxa"/>
          </w:tcPr>
          <w:p w:rsidR="00734AB3" w:rsidRDefault="00734AB3" w:rsidP="008D4E8B">
            <w:pPr>
              <w:autoSpaceDE w:val="0"/>
              <w:spacing w:before="60" w:after="60"/>
            </w:pPr>
            <w:r w:rsidRPr="0096401A">
              <w:t>Отдел  по строительству и ЖКХ Администрации муниципального образования «</w:t>
            </w:r>
            <w:r w:rsidR="00AE1185">
              <w:t xml:space="preserve">Муниципальный округ </w:t>
            </w:r>
            <w:r w:rsidRPr="0096401A">
              <w:t>Вавожский район</w:t>
            </w:r>
            <w:r w:rsidR="00AE1185">
              <w:t xml:space="preserve"> Удмуртской Республики</w:t>
            </w:r>
            <w:r w:rsidRPr="0096401A">
              <w:t>»</w:t>
            </w:r>
          </w:p>
          <w:p w:rsidR="00C50779" w:rsidRPr="0096401A" w:rsidRDefault="00C50779" w:rsidP="00C50779">
            <w:pPr>
              <w:autoSpaceDE w:val="0"/>
              <w:spacing w:before="60" w:after="60"/>
            </w:pPr>
          </w:p>
        </w:tc>
      </w:tr>
      <w:tr w:rsidR="00734AB3" w:rsidTr="008D4E8B">
        <w:trPr>
          <w:trHeight w:val="148"/>
        </w:trPr>
        <w:tc>
          <w:tcPr>
            <w:tcW w:w="2824" w:type="dxa"/>
          </w:tcPr>
          <w:p w:rsidR="00734AB3" w:rsidRPr="00A738F1" w:rsidRDefault="00734AB3" w:rsidP="008D4E8B">
            <w:pPr>
              <w:autoSpaceDE w:val="0"/>
              <w:spacing w:before="0"/>
            </w:pPr>
            <w:r w:rsidRPr="00A738F1">
              <w:t>Соисполнител</w:t>
            </w:r>
            <w:r w:rsidR="009F1491">
              <w:t>ь</w:t>
            </w:r>
            <w:r w:rsidRPr="00A738F1">
              <w:t xml:space="preserve"> </w:t>
            </w:r>
          </w:p>
          <w:p w:rsidR="00734AB3" w:rsidRPr="00A738F1" w:rsidRDefault="00734AB3" w:rsidP="008D4E8B">
            <w:pPr>
              <w:autoSpaceDE w:val="0"/>
              <w:spacing w:before="0"/>
            </w:pPr>
          </w:p>
        </w:tc>
        <w:tc>
          <w:tcPr>
            <w:tcW w:w="6822" w:type="dxa"/>
          </w:tcPr>
          <w:p w:rsidR="00734AB3" w:rsidRPr="0096401A" w:rsidRDefault="00734AB3" w:rsidP="00AE1185">
            <w:pPr>
              <w:autoSpaceDE w:val="0"/>
              <w:spacing w:before="60"/>
            </w:pPr>
            <w:r w:rsidRPr="0096401A">
              <w:t>Отдел по управлению муниципальным имуществом Администрации муниципального образования «</w:t>
            </w:r>
            <w:r w:rsidR="00AE1185">
              <w:t xml:space="preserve">Муниципальный округ </w:t>
            </w:r>
            <w:r w:rsidRPr="0096401A">
              <w:t>Вавожский район</w:t>
            </w:r>
            <w:r w:rsidR="00AE1185">
              <w:t xml:space="preserve"> Удмуртской Республики</w:t>
            </w:r>
            <w:r w:rsidRPr="0096401A">
              <w:t>»</w:t>
            </w:r>
          </w:p>
        </w:tc>
      </w:tr>
      <w:tr w:rsidR="00734AB3" w:rsidTr="008D4E8B">
        <w:trPr>
          <w:trHeight w:val="148"/>
        </w:trPr>
        <w:tc>
          <w:tcPr>
            <w:tcW w:w="2824" w:type="dxa"/>
          </w:tcPr>
          <w:p w:rsidR="00734AB3" w:rsidRPr="00483F2D" w:rsidRDefault="00734AB3" w:rsidP="008D4E8B">
            <w:pPr>
              <w:spacing w:before="0"/>
              <w:rPr>
                <w:b/>
              </w:rPr>
            </w:pPr>
            <w:r w:rsidRPr="009E3578">
              <w:t>Цели подпрограммы</w:t>
            </w:r>
          </w:p>
        </w:tc>
        <w:tc>
          <w:tcPr>
            <w:tcW w:w="6822" w:type="dxa"/>
          </w:tcPr>
          <w:p w:rsidR="00734AB3" w:rsidRPr="00483F2D" w:rsidRDefault="00734AB3" w:rsidP="008D4E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83F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   -</w:t>
            </w:r>
            <w:r w:rsidR="002F45D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483F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обеспечение комфортных условий жизнедеятельности в сельской местности;</w:t>
            </w:r>
          </w:p>
          <w:p w:rsidR="00734AB3" w:rsidRPr="00483F2D" w:rsidRDefault="00734AB3" w:rsidP="008D4E8B">
            <w:pPr>
              <w:spacing w:before="0"/>
              <w:jc w:val="center"/>
              <w:rPr>
                <w:b/>
              </w:rPr>
            </w:pPr>
            <w:r>
              <w:t xml:space="preserve">- </w:t>
            </w:r>
            <w:r w:rsidRPr="009E3578">
              <w:t>активизация участия граждан, проживающих на сельских территориях, в решении вопросов местного значения</w:t>
            </w:r>
            <w:r>
              <w:t>.</w:t>
            </w:r>
          </w:p>
        </w:tc>
      </w:tr>
      <w:tr w:rsidR="00734AB3" w:rsidTr="008D4E8B">
        <w:trPr>
          <w:trHeight w:val="148"/>
        </w:trPr>
        <w:tc>
          <w:tcPr>
            <w:tcW w:w="2824" w:type="dxa"/>
          </w:tcPr>
          <w:p w:rsidR="00734AB3" w:rsidRPr="00483F2D" w:rsidRDefault="00734AB3" w:rsidP="008D4E8B">
            <w:pPr>
              <w:spacing w:before="0"/>
              <w:rPr>
                <w:b/>
              </w:rPr>
            </w:pPr>
            <w:r w:rsidRPr="007D22B1">
              <w:t>Задачи подпрограммы</w:t>
            </w:r>
          </w:p>
        </w:tc>
        <w:tc>
          <w:tcPr>
            <w:tcW w:w="6822" w:type="dxa"/>
          </w:tcPr>
          <w:p w:rsidR="00734AB3" w:rsidRPr="00483F2D" w:rsidRDefault="00734AB3" w:rsidP="008D4E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83F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развитие инженерной инфраструктуры на сельских территориях;</w:t>
            </w:r>
          </w:p>
          <w:p w:rsidR="00734AB3" w:rsidRPr="00483F2D" w:rsidRDefault="00734AB3" w:rsidP="008D4E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83F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развитие социальной инфраструктуры на сельских территориях;</w:t>
            </w:r>
          </w:p>
          <w:p w:rsidR="00734AB3" w:rsidRPr="00483F2D" w:rsidRDefault="00734AB3" w:rsidP="008D4E8B">
            <w:pPr>
              <w:pStyle w:val="ConsPlusNormal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483F2D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- развитие транспортной инфраструктуры на сельских территориях;</w:t>
            </w:r>
          </w:p>
          <w:p w:rsidR="00734AB3" w:rsidRPr="00483F2D" w:rsidRDefault="00734AB3" w:rsidP="008D4E8B">
            <w:pPr>
              <w:spacing w:before="0"/>
              <w:rPr>
                <w:b/>
              </w:rPr>
            </w:pPr>
            <w:r>
              <w:t xml:space="preserve">-   </w:t>
            </w:r>
            <w:r w:rsidRPr="007D22B1">
              <w:t>благоустройство сельских территорий</w:t>
            </w:r>
            <w:r>
              <w:t>.</w:t>
            </w:r>
          </w:p>
        </w:tc>
      </w:tr>
      <w:tr w:rsidR="00734AB3" w:rsidTr="008D4E8B">
        <w:trPr>
          <w:trHeight w:val="148"/>
        </w:trPr>
        <w:tc>
          <w:tcPr>
            <w:tcW w:w="2824" w:type="dxa"/>
          </w:tcPr>
          <w:p w:rsidR="00734AB3" w:rsidRPr="00C54961" w:rsidRDefault="00734AB3" w:rsidP="008D4E8B">
            <w:pPr>
              <w:pStyle w:val="a4"/>
              <w:tabs>
                <w:tab w:val="left" w:pos="459"/>
              </w:tabs>
              <w:spacing w:before="60" w:after="60"/>
              <w:ind w:left="0"/>
              <w:jc w:val="both"/>
              <w:rPr>
                <w:highlight w:val="green"/>
              </w:rPr>
            </w:pPr>
            <w:r w:rsidRPr="00C54961">
              <w:rPr>
                <w:lang w:eastAsia="ru-RU"/>
              </w:rPr>
              <w:t>Приоритетные проекты (программы), реализуемые в рамках подпрограммы</w:t>
            </w:r>
          </w:p>
        </w:tc>
        <w:tc>
          <w:tcPr>
            <w:tcW w:w="6822" w:type="dxa"/>
          </w:tcPr>
          <w:p w:rsidR="00734AB3" w:rsidRPr="00C54961" w:rsidRDefault="00734AB3" w:rsidP="008D4E8B">
            <w:pPr>
              <w:pStyle w:val="a4"/>
              <w:tabs>
                <w:tab w:val="left" w:pos="459"/>
              </w:tabs>
              <w:spacing w:before="0"/>
              <w:ind w:left="0"/>
              <w:jc w:val="both"/>
            </w:pPr>
            <w:r w:rsidRPr="00C54961">
              <w:t>не реализуются</w:t>
            </w:r>
          </w:p>
        </w:tc>
      </w:tr>
      <w:tr w:rsidR="00734AB3" w:rsidTr="008D4E8B">
        <w:trPr>
          <w:trHeight w:val="148"/>
        </w:trPr>
        <w:tc>
          <w:tcPr>
            <w:tcW w:w="2824" w:type="dxa"/>
          </w:tcPr>
          <w:p w:rsidR="00734AB3" w:rsidRPr="00C54961" w:rsidRDefault="00734AB3" w:rsidP="008D4E8B">
            <w:pPr>
              <w:pStyle w:val="a4"/>
              <w:tabs>
                <w:tab w:val="left" w:pos="459"/>
              </w:tabs>
              <w:spacing w:before="60" w:after="60"/>
              <w:ind w:left="0"/>
              <w:rPr>
                <w:highlight w:val="green"/>
              </w:rPr>
            </w:pPr>
            <w:r w:rsidRPr="00C54961">
              <w:rPr>
                <w:lang w:eastAsia="ru-RU"/>
              </w:rPr>
              <w:t>Региональные проекты (программы) федеральных национальных проектов (программ), реализуемые в рамках подпрограммы</w:t>
            </w:r>
          </w:p>
        </w:tc>
        <w:tc>
          <w:tcPr>
            <w:tcW w:w="6822" w:type="dxa"/>
          </w:tcPr>
          <w:p w:rsidR="00734AB3" w:rsidRPr="00C54961" w:rsidRDefault="00734AB3" w:rsidP="008D4E8B">
            <w:pPr>
              <w:pStyle w:val="a4"/>
              <w:tabs>
                <w:tab w:val="left" w:pos="459"/>
              </w:tabs>
              <w:spacing w:before="0"/>
              <w:ind w:left="0"/>
              <w:jc w:val="both"/>
            </w:pPr>
            <w:r w:rsidRPr="00C54961">
              <w:t>не реализуются</w:t>
            </w:r>
          </w:p>
        </w:tc>
      </w:tr>
      <w:tr w:rsidR="00734AB3" w:rsidTr="008D4E8B">
        <w:trPr>
          <w:trHeight w:val="148"/>
        </w:trPr>
        <w:tc>
          <w:tcPr>
            <w:tcW w:w="2824" w:type="dxa"/>
          </w:tcPr>
          <w:p w:rsidR="00734AB3" w:rsidRPr="00483F2D" w:rsidRDefault="00734AB3" w:rsidP="008D4E8B">
            <w:pPr>
              <w:spacing w:before="0"/>
              <w:rPr>
                <w:b/>
                <w:highlight w:val="yellow"/>
              </w:rPr>
            </w:pPr>
            <w:r w:rsidRPr="00E92407">
              <w:t>Целевые показатели  (индикаторы) подпрограммы</w:t>
            </w:r>
          </w:p>
        </w:tc>
        <w:tc>
          <w:tcPr>
            <w:tcW w:w="6822" w:type="dxa"/>
            <w:shd w:val="clear" w:color="auto" w:fill="FFFFFF"/>
          </w:tcPr>
          <w:p w:rsidR="00734AB3" w:rsidRPr="00483F2D" w:rsidRDefault="00734AB3" w:rsidP="008D4E8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4AB3" w:rsidRDefault="00734AB3" w:rsidP="00734AB3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2D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комплексного развития сельских территорий, единиц;</w:t>
            </w:r>
          </w:p>
          <w:p w:rsidR="00734AB3" w:rsidRPr="00483F2D" w:rsidRDefault="00734AB3" w:rsidP="00734AB3">
            <w:pPr>
              <w:pStyle w:val="ConsPlusNormal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3F2D">
              <w:rPr>
                <w:rFonts w:ascii="Times New Roman" w:hAnsi="Times New Roman" w:cs="Times New Roman"/>
                <w:sz w:val="24"/>
                <w:szCs w:val="24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 общественно значимым объектам населенных пунктов, расположенных на сельских территориях, объектам производства и переработки продукции, километров;</w:t>
            </w:r>
          </w:p>
          <w:p w:rsidR="00734AB3" w:rsidRPr="00483F2D" w:rsidRDefault="002449C1" w:rsidP="008D4E8B">
            <w:pPr>
              <w:pStyle w:val="ConsPlusNormal"/>
              <w:ind w:left="175"/>
              <w:jc w:val="both"/>
              <w:rPr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734AB3" w:rsidRPr="00483F2D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734AB3" w:rsidRPr="00483F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53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AB3" w:rsidRPr="00483F2D"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проектов по благоустройству сельских территорий, единиц.</w:t>
            </w:r>
            <w:r w:rsidR="00734AB3" w:rsidRPr="00483F2D">
              <w:rPr>
                <w:b/>
                <w:sz w:val="24"/>
                <w:szCs w:val="24"/>
                <w:highlight w:val="yellow"/>
              </w:rPr>
              <w:t xml:space="preserve">     </w:t>
            </w:r>
          </w:p>
        </w:tc>
      </w:tr>
      <w:tr w:rsidR="00734AB3" w:rsidTr="008D4E8B">
        <w:trPr>
          <w:trHeight w:val="148"/>
        </w:trPr>
        <w:tc>
          <w:tcPr>
            <w:tcW w:w="2824" w:type="dxa"/>
          </w:tcPr>
          <w:p w:rsidR="00734AB3" w:rsidRPr="00866729" w:rsidRDefault="00734AB3" w:rsidP="008D4E8B">
            <w:pPr>
              <w:autoSpaceDE w:val="0"/>
              <w:spacing w:before="60" w:after="60"/>
            </w:pPr>
            <w:r w:rsidRPr="00866729">
              <w:t xml:space="preserve">Сроки и этапы  реализации </w:t>
            </w:r>
            <w:r w:rsidRPr="00866729">
              <w:lastRenderedPageBreak/>
              <w:t>подпрограммы</w:t>
            </w:r>
          </w:p>
        </w:tc>
        <w:tc>
          <w:tcPr>
            <w:tcW w:w="6822" w:type="dxa"/>
          </w:tcPr>
          <w:p w:rsidR="00734AB3" w:rsidRPr="00866729" w:rsidRDefault="00734AB3" w:rsidP="008D4E8B">
            <w:pPr>
              <w:spacing w:before="60" w:after="60"/>
            </w:pPr>
            <w:r w:rsidRPr="00866729">
              <w:lastRenderedPageBreak/>
              <w:t>Срок реализации - 2020-202</w:t>
            </w:r>
            <w:r w:rsidR="00DD4B3D">
              <w:t>8</w:t>
            </w:r>
            <w:r w:rsidRPr="00866729">
              <w:t xml:space="preserve"> годы. </w:t>
            </w:r>
          </w:p>
          <w:p w:rsidR="00734AB3" w:rsidRPr="00866729" w:rsidRDefault="00734AB3" w:rsidP="008D4E8B">
            <w:pPr>
              <w:spacing w:before="60" w:after="60"/>
            </w:pPr>
            <w:r w:rsidRPr="00866729">
              <w:t>Этапы реализации подпрограммы не выделяются.</w:t>
            </w:r>
          </w:p>
        </w:tc>
      </w:tr>
      <w:tr w:rsidR="00734AB3" w:rsidTr="008D4E8B">
        <w:trPr>
          <w:trHeight w:val="4423"/>
        </w:trPr>
        <w:tc>
          <w:tcPr>
            <w:tcW w:w="2824" w:type="dxa"/>
          </w:tcPr>
          <w:p w:rsidR="00734AB3" w:rsidRPr="00866729" w:rsidRDefault="00734AB3" w:rsidP="00AE1185">
            <w:pPr>
              <w:autoSpaceDE w:val="0"/>
              <w:spacing w:before="60" w:after="60"/>
            </w:pPr>
            <w:r w:rsidRPr="00866729">
              <w:lastRenderedPageBreak/>
              <w:t>Ресурсное обеспечение подпрограммы за счет средств бюджета муниципального образования «</w:t>
            </w:r>
            <w:r w:rsidR="00AE1185">
              <w:t xml:space="preserve">Муниципальный округ </w:t>
            </w:r>
            <w:r w:rsidRPr="00866729">
              <w:t>Вавожский район</w:t>
            </w:r>
            <w:r w:rsidR="00AE1185">
              <w:t xml:space="preserve"> Удмуртской Республики</w:t>
            </w:r>
            <w:r w:rsidRPr="00866729">
              <w:t>»</w:t>
            </w:r>
          </w:p>
        </w:tc>
        <w:tc>
          <w:tcPr>
            <w:tcW w:w="6822" w:type="dxa"/>
          </w:tcPr>
          <w:p w:rsidR="00734AB3" w:rsidRPr="00C54961" w:rsidRDefault="00734AB3" w:rsidP="008D4E8B">
            <w:pPr>
              <w:autoSpaceDE w:val="0"/>
              <w:spacing w:before="60" w:after="60"/>
            </w:pPr>
            <w:r w:rsidRPr="00C54961">
              <w:t>Объем средств бюджета Вавожск</w:t>
            </w:r>
            <w:r w:rsidR="008267E8">
              <w:t>ого</w:t>
            </w:r>
            <w:r w:rsidRPr="00C54961">
              <w:t xml:space="preserve"> район</w:t>
            </w:r>
            <w:r w:rsidR="008267E8">
              <w:t>а</w:t>
            </w:r>
            <w:r w:rsidRPr="00C54961">
              <w:t xml:space="preserve"> составит</w:t>
            </w:r>
            <w:r>
              <w:t xml:space="preserve"> </w:t>
            </w:r>
            <w:r w:rsidR="009D2346" w:rsidRPr="005604EA">
              <w:rPr>
                <w:b/>
              </w:rPr>
              <w:t>580 750,8</w:t>
            </w:r>
            <w:r w:rsidR="008267E8" w:rsidRPr="008267E8">
              <w:rPr>
                <w:b/>
              </w:rPr>
              <w:t xml:space="preserve"> </w:t>
            </w:r>
            <w:r w:rsidRPr="008267E8">
              <w:rPr>
                <w:b/>
              </w:rPr>
              <w:t>тыс. рублей</w:t>
            </w:r>
            <w:r w:rsidRPr="00C54961">
              <w:t>, в том числе по годам реализации муниципальной программы (в тыс. руб.)</w:t>
            </w:r>
            <w:r w:rsidRPr="00C54961">
              <w:rPr>
                <w:rStyle w:val="a3"/>
              </w:rPr>
              <w:footnoteReference w:id="2"/>
            </w:r>
            <w:r w:rsidRPr="00C54961">
              <w:t>:</w:t>
            </w:r>
          </w:p>
          <w:tbl>
            <w:tblPr>
              <w:tblW w:w="6210" w:type="dxa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532"/>
              <w:gridCol w:w="1418"/>
              <w:gridCol w:w="1701"/>
              <w:gridCol w:w="1559"/>
            </w:tblGrid>
            <w:tr w:rsidR="0061596E" w:rsidRPr="00BF2C39" w:rsidTr="0061596E">
              <w:trPr>
                <w:trHeight w:val="600"/>
              </w:trPr>
              <w:tc>
                <w:tcPr>
                  <w:tcW w:w="1532" w:type="dxa"/>
                </w:tcPr>
                <w:p w:rsidR="0061596E" w:rsidRPr="00BF2C39" w:rsidRDefault="0061596E" w:rsidP="005770C5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BF2C39">
                    <w:rPr>
                      <w:sz w:val="20"/>
                      <w:szCs w:val="20"/>
                    </w:rPr>
                    <w:t>Годы реализации</w:t>
                  </w:r>
                </w:p>
              </w:tc>
              <w:tc>
                <w:tcPr>
                  <w:tcW w:w="1418" w:type="dxa"/>
                </w:tcPr>
                <w:p w:rsidR="0061596E" w:rsidRPr="007C2065" w:rsidRDefault="0061596E" w:rsidP="005770C5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1" w:type="dxa"/>
                </w:tcPr>
                <w:p w:rsidR="0061596E" w:rsidRPr="00134725" w:rsidRDefault="0061596E" w:rsidP="005770C5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20"/>
                      <w:szCs w:val="20"/>
                      <w:highlight w:val="yellow"/>
                    </w:rPr>
                  </w:pPr>
                  <w:r w:rsidRPr="007C2065">
                    <w:rPr>
                      <w:sz w:val="20"/>
                      <w:szCs w:val="20"/>
                    </w:rPr>
                    <w:t>Собственные средства</w:t>
                  </w:r>
                </w:p>
              </w:tc>
              <w:tc>
                <w:tcPr>
                  <w:tcW w:w="1559" w:type="dxa"/>
                </w:tcPr>
                <w:p w:rsidR="0061596E" w:rsidRPr="00C64D5F" w:rsidRDefault="0061596E" w:rsidP="00101AE8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Субсидии из бюджета УР</w:t>
                  </w:r>
                </w:p>
              </w:tc>
            </w:tr>
            <w:tr w:rsidR="0061596E" w:rsidRPr="00BF2C39" w:rsidTr="0061596E">
              <w:trPr>
                <w:trHeight w:val="379"/>
              </w:trPr>
              <w:tc>
                <w:tcPr>
                  <w:tcW w:w="1532" w:type="dxa"/>
                </w:tcPr>
                <w:p w:rsidR="0061596E" w:rsidRPr="00BF2C39" w:rsidRDefault="0061596E" w:rsidP="008D4E8B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BF2C39">
                    <w:rPr>
                      <w:sz w:val="20"/>
                      <w:szCs w:val="20"/>
                    </w:rPr>
                    <w:t>2020г.</w:t>
                  </w:r>
                </w:p>
              </w:tc>
              <w:tc>
                <w:tcPr>
                  <w:tcW w:w="1418" w:type="dxa"/>
                </w:tcPr>
                <w:p w:rsidR="0061596E" w:rsidRPr="00D14EB8" w:rsidRDefault="0061596E" w:rsidP="00101AE8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D14EB8">
                    <w:rPr>
                      <w:sz w:val="20"/>
                      <w:szCs w:val="20"/>
                    </w:rPr>
                    <w:t>4 073,6</w:t>
                  </w:r>
                </w:p>
              </w:tc>
              <w:tc>
                <w:tcPr>
                  <w:tcW w:w="1701" w:type="dxa"/>
                </w:tcPr>
                <w:p w:rsidR="0061596E" w:rsidRPr="00D14EB8" w:rsidRDefault="0061596E" w:rsidP="00101AE8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D14EB8">
                    <w:rPr>
                      <w:sz w:val="20"/>
                      <w:szCs w:val="20"/>
                    </w:rPr>
                    <w:t>720,6</w:t>
                  </w:r>
                </w:p>
              </w:tc>
              <w:tc>
                <w:tcPr>
                  <w:tcW w:w="1559" w:type="dxa"/>
                </w:tcPr>
                <w:p w:rsidR="0061596E" w:rsidRPr="00D14EB8" w:rsidRDefault="0061596E" w:rsidP="00101AE8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D14EB8">
                    <w:rPr>
                      <w:sz w:val="20"/>
                      <w:szCs w:val="20"/>
                    </w:rPr>
                    <w:t>3 353,0</w:t>
                  </w:r>
                </w:p>
              </w:tc>
            </w:tr>
            <w:tr w:rsidR="0061596E" w:rsidRPr="00BF2C39" w:rsidTr="0061596E">
              <w:trPr>
                <w:trHeight w:val="363"/>
              </w:trPr>
              <w:tc>
                <w:tcPr>
                  <w:tcW w:w="1532" w:type="dxa"/>
                </w:tcPr>
                <w:p w:rsidR="0061596E" w:rsidRPr="00BF2C39" w:rsidRDefault="0061596E" w:rsidP="008D4E8B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BF2C39">
                    <w:rPr>
                      <w:sz w:val="20"/>
                      <w:szCs w:val="20"/>
                    </w:rPr>
                    <w:t>2021г.</w:t>
                  </w:r>
                </w:p>
              </w:tc>
              <w:tc>
                <w:tcPr>
                  <w:tcW w:w="1418" w:type="dxa"/>
                </w:tcPr>
                <w:p w:rsidR="0061596E" w:rsidRPr="00D14EB8" w:rsidRDefault="0061596E" w:rsidP="00101AE8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D14EB8">
                    <w:rPr>
                      <w:sz w:val="20"/>
                      <w:szCs w:val="20"/>
                    </w:rPr>
                    <w:t>5 306,8</w:t>
                  </w:r>
                </w:p>
              </w:tc>
              <w:tc>
                <w:tcPr>
                  <w:tcW w:w="1701" w:type="dxa"/>
                </w:tcPr>
                <w:p w:rsidR="0061596E" w:rsidRPr="00D14EB8" w:rsidRDefault="0061596E" w:rsidP="00101AE8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D14EB8">
                    <w:rPr>
                      <w:sz w:val="20"/>
                      <w:szCs w:val="20"/>
                    </w:rPr>
                    <w:t>926,8</w:t>
                  </w:r>
                </w:p>
              </w:tc>
              <w:tc>
                <w:tcPr>
                  <w:tcW w:w="1559" w:type="dxa"/>
                </w:tcPr>
                <w:p w:rsidR="0061596E" w:rsidRPr="00D14EB8" w:rsidRDefault="0061596E" w:rsidP="00101AE8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D14EB8">
                    <w:rPr>
                      <w:sz w:val="20"/>
                      <w:szCs w:val="20"/>
                    </w:rPr>
                    <w:t>4 380,0</w:t>
                  </w:r>
                </w:p>
              </w:tc>
            </w:tr>
            <w:tr w:rsidR="0061596E" w:rsidRPr="00BF2C39" w:rsidTr="0061596E">
              <w:trPr>
                <w:trHeight w:val="363"/>
              </w:trPr>
              <w:tc>
                <w:tcPr>
                  <w:tcW w:w="1532" w:type="dxa"/>
                </w:tcPr>
                <w:p w:rsidR="0061596E" w:rsidRPr="00BF2C39" w:rsidRDefault="0061596E" w:rsidP="008D4E8B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BF2C39">
                    <w:rPr>
                      <w:sz w:val="20"/>
                      <w:szCs w:val="20"/>
                    </w:rPr>
                    <w:t>2022г.</w:t>
                  </w:r>
                </w:p>
              </w:tc>
              <w:tc>
                <w:tcPr>
                  <w:tcW w:w="1418" w:type="dxa"/>
                </w:tcPr>
                <w:p w:rsidR="0061596E" w:rsidRPr="00D14EB8" w:rsidRDefault="00D2652C" w:rsidP="009403AD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D14EB8">
                    <w:rPr>
                      <w:sz w:val="20"/>
                      <w:szCs w:val="20"/>
                    </w:rPr>
                    <w:t>2 517,8</w:t>
                  </w:r>
                </w:p>
              </w:tc>
              <w:tc>
                <w:tcPr>
                  <w:tcW w:w="1701" w:type="dxa"/>
                </w:tcPr>
                <w:p w:rsidR="0061596E" w:rsidRPr="00D14EB8" w:rsidRDefault="00856914" w:rsidP="00101AE8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D14EB8">
                    <w:rPr>
                      <w:sz w:val="20"/>
                      <w:szCs w:val="20"/>
                    </w:rPr>
                    <w:t>782,8</w:t>
                  </w:r>
                </w:p>
              </w:tc>
              <w:tc>
                <w:tcPr>
                  <w:tcW w:w="1559" w:type="dxa"/>
                </w:tcPr>
                <w:p w:rsidR="0061596E" w:rsidRPr="00D14EB8" w:rsidRDefault="00D2652C" w:rsidP="00101AE8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D14EB8">
                    <w:rPr>
                      <w:sz w:val="20"/>
                      <w:szCs w:val="20"/>
                    </w:rPr>
                    <w:t>1 735,0</w:t>
                  </w:r>
                </w:p>
              </w:tc>
            </w:tr>
            <w:tr w:rsidR="0061596E" w:rsidRPr="00BF2C39" w:rsidTr="0061596E">
              <w:trPr>
                <w:trHeight w:val="379"/>
              </w:trPr>
              <w:tc>
                <w:tcPr>
                  <w:tcW w:w="1532" w:type="dxa"/>
                </w:tcPr>
                <w:p w:rsidR="0061596E" w:rsidRPr="00BF2C39" w:rsidRDefault="0061596E" w:rsidP="008D4E8B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BF2C39">
                    <w:rPr>
                      <w:sz w:val="20"/>
                      <w:szCs w:val="20"/>
                    </w:rPr>
                    <w:t>2023г</w:t>
                  </w:r>
                  <w:r>
                    <w:rPr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418" w:type="dxa"/>
                </w:tcPr>
                <w:p w:rsidR="0061596E" w:rsidRPr="00D14EB8" w:rsidRDefault="00F6291C" w:rsidP="009403AD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D14EB8">
                    <w:rPr>
                      <w:sz w:val="20"/>
                      <w:szCs w:val="20"/>
                    </w:rPr>
                    <w:t>5</w:t>
                  </w:r>
                  <w:r w:rsidR="00493A8E" w:rsidRPr="00D14EB8">
                    <w:rPr>
                      <w:sz w:val="20"/>
                      <w:szCs w:val="20"/>
                    </w:rPr>
                    <w:t xml:space="preserve"> </w:t>
                  </w:r>
                  <w:r w:rsidRPr="00D14EB8">
                    <w:rPr>
                      <w:sz w:val="20"/>
                      <w:szCs w:val="20"/>
                    </w:rPr>
                    <w:t>023,2</w:t>
                  </w:r>
                </w:p>
              </w:tc>
              <w:tc>
                <w:tcPr>
                  <w:tcW w:w="1701" w:type="dxa"/>
                </w:tcPr>
                <w:p w:rsidR="0061596E" w:rsidRPr="00D14EB8" w:rsidRDefault="00F6291C" w:rsidP="00763E93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D14EB8">
                    <w:rPr>
                      <w:sz w:val="20"/>
                      <w:szCs w:val="20"/>
                    </w:rPr>
                    <w:t>2</w:t>
                  </w:r>
                  <w:r w:rsidR="00493A8E" w:rsidRPr="00D14EB8">
                    <w:rPr>
                      <w:sz w:val="20"/>
                      <w:szCs w:val="20"/>
                    </w:rPr>
                    <w:t xml:space="preserve"> </w:t>
                  </w:r>
                  <w:r w:rsidRPr="00D14EB8">
                    <w:rPr>
                      <w:sz w:val="20"/>
                      <w:szCs w:val="20"/>
                    </w:rPr>
                    <w:t>360,0</w:t>
                  </w:r>
                </w:p>
              </w:tc>
              <w:tc>
                <w:tcPr>
                  <w:tcW w:w="1559" w:type="dxa"/>
                </w:tcPr>
                <w:p w:rsidR="0061596E" w:rsidRPr="00D14EB8" w:rsidRDefault="00F6291C" w:rsidP="00101AE8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D14EB8">
                    <w:rPr>
                      <w:sz w:val="20"/>
                      <w:szCs w:val="20"/>
                    </w:rPr>
                    <w:t>2</w:t>
                  </w:r>
                  <w:r w:rsidR="00493A8E" w:rsidRPr="00D14EB8">
                    <w:rPr>
                      <w:sz w:val="20"/>
                      <w:szCs w:val="20"/>
                    </w:rPr>
                    <w:t xml:space="preserve"> </w:t>
                  </w:r>
                  <w:r w:rsidRPr="00D14EB8">
                    <w:rPr>
                      <w:sz w:val="20"/>
                      <w:szCs w:val="20"/>
                    </w:rPr>
                    <w:t>663,2</w:t>
                  </w:r>
                </w:p>
              </w:tc>
            </w:tr>
            <w:tr w:rsidR="0061596E" w:rsidRPr="00BF2C39" w:rsidTr="0061596E">
              <w:trPr>
                <w:trHeight w:val="363"/>
              </w:trPr>
              <w:tc>
                <w:tcPr>
                  <w:tcW w:w="1532" w:type="dxa"/>
                </w:tcPr>
                <w:p w:rsidR="0061596E" w:rsidRPr="00BF2C39" w:rsidRDefault="0061596E" w:rsidP="008D4E8B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BF2C39">
                    <w:rPr>
                      <w:sz w:val="20"/>
                      <w:szCs w:val="20"/>
                    </w:rPr>
                    <w:t>2024 г.</w:t>
                  </w:r>
                </w:p>
              </w:tc>
              <w:tc>
                <w:tcPr>
                  <w:tcW w:w="1418" w:type="dxa"/>
                </w:tcPr>
                <w:p w:rsidR="0061596E" w:rsidRPr="00D14EB8" w:rsidRDefault="009D2346" w:rsidP="005604EA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5604EA">
                    <w:rPr>
                      <w:sz w:val="20"/>
                      <w:szCs w:val="20"/>
                    </w:rPr>
                    <w:t>105 859,9</w:t>
                  </w:r>
                </w:p>
              </w:tc>
              <w:tc>
                <w:tcPr>
                  <w:tcW w:w="1701" w:type="dxa"/>
                </w:tcPr>
                <w:p w:rsidR="0061596E" w:rsidRPr="00D14EB8" w:rsidRDefault="009D2346" w:rsidP="0020572E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333,1</w:t>
                  </w:r>
                </w:p>
              </w:tc>
              <w:tc>
                <w:tcPr>
                  <w:tcW w:w="1559" w:type="dxa"/>
                </w:tcPr>
                <w:p w:rsidR="0061596E" w:rsidRPr="00D14EB8" w:rsidRDefault="009D2346" w:rsidP="0020572E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105 526,8</w:t>
                  </w:r>
                </w:p>
              </w:tc>
            </w:tr>
            <w:tr w:rsidR="0061596E" w:rsidRPr="00BF2C39" w:rsidTr="0061596E">
              <w:trPr>
                <w:trHeight w:val="320"/>
              </w:trPr>
              <w:tc>
                <w:tcPr>
                  <w:tcW w:w="1532" w:type="dxa"/>
                </w:tcPr>
                <w:p w:rsidR="0061596E" w:rsidRPr="00BF2C39" w:rsidRDefault="0061596E" w:rsidP="008D4E8B">
                  <w:pPr>
                    <w:pStyle w:val="a4"/>
                    <w:autoSpaceDE w:val="0"/>
                    <w:spacing w:before="60" w:after="60"/>
                    <w:ind w:left="0"/>
                    <w:contextualSpacing w:val="0"/>
                    <w:jc w:val="center"/>
                    <w:rPr>
                      <w:sz w:val="20"/>
                      <w:szCs w:val="20"/>
                    </w:rPr>
                  </w:pPr>
                  <w:r w:rsidRPr="00BF2C39">
                    <w:rPr>
                      <w:sz w:val="20"/>
                      <w:szCs w:val="20"/>
                    </w:rPr>
                    <w:t>2025г.</w:t>
                  </w:r>
                </w:p>
              </w:tc>
              <w:tc>
                <w:tcPr>
                  <w:tcW w:w="1418" w:type="dxa"/>
                </w:tcPr>
                <w:p w:rsidR="0061596E" w:rsidRPr="00D14EB8" w:rsidRDefault="009D2346" w:rsidP="009D2346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240</w:t>
                  </w:r>
                  <w:r w:rsidR="00F6291C" w:rsidRPr="00D14EB8">
                    <w:rPr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701" w:type="dxa"/>
                </w:tcPr>
                <w:p w:rsidR="0061596E" w:rsidRPr="00D14EB8" w:rsidRDefault="009D2346" w:rsidP="00101AE8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1559" w:type="dxa"/>
                </w:tcPr>
                <w:p w:rsidR="0061596E" w:rsidRPr="00D14EB8" w:rsidRDefault="009D2346" w:rsidP="00101AE8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2050,0</w:t>
                  </w:r>
                </w:p>
              </w:tc>
            </w:tr>
            <w:tr w:rsidR="0027347A" w:rsidRPr="00BF2C39" w:rsidTr="00DD4B3D">
              <w:trPr>
                <w:trHeight w:val="330"/>
              </w:trPr>
              <w:tc>
                <w:tcPr>
                  <w:tcW w:w="1532" w:type="dxa"/>
                </w:tcPr>
                <w:p w:rsidR="00DD4B3D" w:rsidRPr="00BF2C39" w:rsidRDefault="0027347A" w:rsidP="008D4E8B">
                  <w:pPr>
                    <w:pStyle w:val="a4"/>
                    <w:autoSpaceDE w:val="0"/>
                    <w:spacing w:before="60" w:after="60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2026г.</w:t>
                  </w:r>
                </w:p>
              </w:tc>
              <w:tc>
                <w:tcPr>
                  <w:tcW w:w="1418" w:type="dxa"/>
                </w:tcPr>
                <w:p w:rsidR="0027347A" w:rsidRPr="00D14EB8" w:rsidRDefault="009D2346" w:rsidP="009403AD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108 836,0</w:t>
                  </w:r>
                </w:p>
              </w:tc>
              <w:tc>
                <w:tcPr>
                  <w:tcW w:w="1701" w:type="dxa"/>
                </w:tcPr>
                <w:p w:rsidR="0027347A" w:rsidRPr="00D14EB8" w:rsidRDefault="009D2346" w:rsidP="00101AE8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1559" w:type="dxa"/>
                </w:tcPr>
                <w:p w:rsidR="0027347A" w:rsidRPr="00D14EB8" w:rsidRDefault="009D2346" w:rsidP="00101AE8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108 4876,0</w:t>
                  </w:r>
                </w:p>
              </w:tc>
            </w:tr>
            <w:tr w:rsidR="00DD4B3D" w:rsidRPr="00BF2C39" w:rsidTr="00DD4B3D">
              <w:trPr>
                <w:trHeight w:val="240"/>
              </w:trPr>
              <w:tc>
                <w:tcPr>
                  <w:tcW w:w="1532" w:type="dxa"/>
                </w:tcPr>
                <w:p w:rsidR="00DD4B3D" w:rsidRPr="00BF2C39" w:rsidRDefault="00DD4B3D" w:rsidP="00DD4B3D">
                  <w:pPr>
                    <w:pStyle w:val="a4"/>
                    <w:autoSpaceDE w:val="0"/>
                    <w:spacing w:before="60" w:after="60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2027г.</w:t>
                  </w:r>
                </w:p>
              </w:tc>
              <w:tc>
                <w:tcPr>
                  <w:tcW w:w="1418" w:type="dxa"/>
                </w:tcPr>
                <w:p w:rsidR="00DD4B3D" w:rsidRPr="00D14EB8" w:rsidRDefault="009D2346" w:rsidP="0068174A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346 733,5</w:t>
                  </w:r>
                </w:p>
              </w:tc>
              <w:tc>
                <w:tcPr>
                  <w:tcW w:w="1701" w:type="dxa"/>
                </w:tcPr>
                <w:p w:rsidR="00DD4B3D" w:rsidRPr="00D14EB8" w:rsidRDefault="009D2346" w:rsidP="0068174A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350,0</w:t>
                  </w:r>
                </w:p>
              </w:tc>
              <w:tc>
                <w:tcPr>
                  <w:tcW w:w="1559" w:type="dxa"/>
                </w:tcPr>
                <w:p w:rsidR="00DD4B3D" w:rsidRPr="00D14EB8" w:rsidRDefault="009D2346" w:rsidP="00101AE8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346 383,5</w:t>
                  </w:r>
                </w:p>
              </w:tc>
            </w:tr>
            <w:tr w:rsidR="00DD4B3D" w:rsidRPr="00BF2C39" w:rsidTr="0061596E">
              <w:trPr>
                <w:trHeight w:val="330"/>
              </w:trPr>
              <w:tc>
                <w:tcPr>
                  <w:tcW w:w="1532" w:type="dxa"/>
                </w:tcPr>
                <w:p w:rsidR="00DD4B3D" w:rsidRPr="00BF2C39" w:rsidRDefault="00DD4B3D" w:rsidP="00DD4B3D">
                  <w:pPr>
                    <w:pStyle w:val="a4"/>
                    <w:autoSpaceDE w:val="0"/>
                    <w:spacing w:before="60" w:after="60"/>
                    <w:ind w:left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2028г.</w:t>
                  </w:r>
                </w:p>
              </w:tc>
              <w:tc>
                <w:tcPr>
                  <w:tcW w:w="1418" w:type="dxa"/>
                </w:tcPr>
                <w:p w:rsidR="00DD4B3D" w:rsidRPr="00D14EB8" w:rsidRDefault="00F6291C" w:rsidP="00F6291C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D14EB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</w:tcPr>
                <w:p w:rsidR="00DD4B3D" w:rsidRPr="00D14EB8" w:rsidRDefault="00F6291C" w:rsidP="0068174A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D14EB8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59" w:type="dxa"/>
                </w:tcPr>
                <w:p w:rsidR="00DD4B3D" w:rsidRPr="00D14EB8" w:rsidRDefault="00F6291C" w:rsidP="00101AE8">
                  <w:pPr>
                    <w:autoSpaceDE w:val="0"/>
                    <w:spacing w:before="60" w:after="60"/>
                    <w:jc w:val="center"/>
                    <w:rPr>
                      <w:sz w:val="20"/>
                      <w:szCs w:val="20"/>
                    </w:rPr>
                  </w:pPr>
                  <w:r w:rsidRPr="00D14EB8"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DD6C28" w:rsidRPr="00BF2C39" w:rsidTr="00EF3D99">
              <w:trPr>
                <w:trHeight w:val="250"/>
              </w:trPr>
              <w:tc>
                <w:tcPr>
                  <w:tcW w:w="1532" w:type="dxa"/>
                </w:tcPr>
                <w:p w:rsidR="00DD6C28" w:rsidRPr="00BF2C39" w:rsidRDefault="00DD6C28" w:rsidP="008D4E8B">
                  <w:pPr>
                    <w:pStyle w:val="a4"/>
                    <w:autoSpaceDE w:val="0"/>
                    <w:spacing w:before="60" w:after="60"/>
                    <w:ind w:left="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BF2C39">
                    <w:rPr>
                      <w:b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DD6C28" w:rsidRPr="00D14EB8" w:rsidRDefault="009D2346" w:rsidP="003279FF">
                  <w:pPr>
                    <w:autoSpaceDE w:val="0"/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5604EA">
                    <w:rPr>
                      <w:b/>
                      <w:sz w:val="20"/>
                      <w:szCs w:val="20"/>
                    </w:rPr>
                    <w:t>580 750,8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DD6C28" w:rsidRPr="00D14EB8" w:rsidRDefault="009D2346" w:rsidP="003279FF">
                  <w:pPr>
                    <w:autoSpaceDE w:val="0"/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6173,3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:rsidR="00DD6C28" w:rsidRPr="00D14EB8" w:rsidRDefault="009D2346" w:rsidP="003279FF">
                  <w:pPr>
                    <w:autoSpaceDE w:val="0"/>
                    <w:spacing w:before="60" w:after="6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574 577,5</w:t>
                  </w:r>
                </w:p>
              </w:tc>
            </w:tr>
          </w:tbl>
          <w:p w:rsidR="00734AB3" w:rsidRPr="00483F2D" w:rsidRDefault="00734AB3" w:rsidP="00AE1185">
            <w:pPr>
              <w:pStyle w:val="a4"/>
              <w:autoSpaceDE w:val="0"/>
              <w:spacing w:before="60" w:after="60"/>
              <w:rPr>
                <w:sz w:val="22"/>
                <w:szCs w:val="22"/>
              </w:rPr>
            </w:pPr>
            <w:r w:rsidRPr="007772F6">
              <w:t xml:space="preserve">Ресурсное обеспечение </w:t>
            </w:r>
            <w:r>
              <w:t>под</w:t>
            </w:r>
            <w:r w:rsidRPr="007772F6">
              <w:t xml:space="preserve">программы за счет средств </w:t>
            </w:r>
            <w:r>
              <w:t xml:space="preserve">бюджета </w:t>
            </w:r>
            <w:r w:rsidRPr="007772F6">
              <w:t>муниципального образования «</w:t>
            </w:r>
            <w:r w:rsidR="00AE1185">
              <w:t xml:space="preserve">Муниципальный округ </w:t>
            </w:r>
            <w:r w:rsidRPr="007772F6">
              <w:t>Вавожский район</w:t>
            </w:r>
            <w:r w:rsidR="00AE1185">
              <w:t xml:space="preserve"> Удмуртской Республики</w:t>
            </w:r>
            <w:r w:rsidRPr="007772F6">
              <w:t>»  подлежит уточнению в рамках бюджетного цикла</w:t>
            </w:r>
          </w:p>
        </w:tc>
      </w:tr>
      <w:tr w:rsidR="00734AB3" w:rsidTr="008D4E8B">
        <w:trPr>
          <w:trHeight w:val="1280"/>
        </w:trPr>
        <w:tc>
          <w:tcPr>
            <w:tcW w:w="2824" w:type="dxa"/>
          </w:tcPr>
          <w:p w:rsidR="00734AB3" w:rsidRPr="00483F2D" w:rsidRDefault="00734AB3" w:rsidP="008D4E8B">
            <w:pPr>
              <w:autoSpaceDE w:val="0"/>
              <w:spacing w:before="60" w:after="60"/>
              <w:rPr>
                <w:sz w:val="22"/>
                <w:szCs w:val="22"/>
              </w:rPr>
            </w:pPr>
            <w:r w:rsidRPr="00C54961">
              <w:t>Ожидаемые конечные результаты, оценка планируемой эффективности</w:t>
            </w:r>
          </w:p>
        </w:tc>
        <w:tc>
          <w:tcPr>
            <w:tcW w:w="6822" w:type="dxa"/>
          </w:tcPr>
          <w:p w:rsidR="00734AB3" w:rsidRPr="00FC49B1" w:rsidRDefault="00734AB3" w:rsidP="008D4E8B">
            <w:pPr>
              <w:pStyle w:val="a4"/>
              <w:autoSpaceDE w:val="0"/>
              <w:spacing w:before="60" w:after="60"/>
              <w:rPr>
                <w:lang w:eastAsia="en-US"/>
              </w:rPr>
            </w:pPr>
            <w:r w:rsidRPr="00FC49B1">
              <w:rPr>
                <w:lang w:eastAsia="en-US"/>
              </w:rPr>
              <w:t>За период реализации подпрограммы предусматривается достижение следующих целевых показателей (индикаторов):</w:t>
            </w:r>
          </w:p>
          <w:p w:rsidR="00734AB3" w:rsidRPr="00FC49B1" w:rsidRDefault="00734AB3" w:rsidP="00734AB3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проектов комплексного развития сельских территорий, </w:t>
            </w:r>
            <w:r w:rsidR="003213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C49B1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32137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FC49B1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734AB3" w:rsidRPr="00FC49B1" w:rsidRDefault="00734AB3" w:rsidP="00734AB3">
            <w:pPr>
              <w:pStyle w:val="ConsPlusNormal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49B1">
              <w:rPr>
                <w:rFonts w:ascii="Times New Roman" w:hAnsi="Times New Roman" w:cs="Times New Roman"/>
                <w:sz w:val="24"/>
                <w:szCs w:val="24"/>
              </w:rPr>
      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 общественно значимым объектам населенных пунктов, расположенных на сельских территориях, объектам производства и переработки продукции, </w:t>
            </w:r>
            <w:r w:rsidR="0032137A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  <w:r w:rsidRPr="00FC49B1">
              <w:rPr>
                <w:rFonts w:ascii="Times New Roman" w:hAnsi="Times New Roman" w:cs="Times New Roman"/>
                <w:sz w:val="24"/>
                <w:szCs w:val="24"/>
              </w:rPr>
              <w:t xml:space="preserve"> километр</w:t>
            </w:r>
            <w:r w:rsidR="003213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C49B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4AB3" w:rsidRPr="00483F2D" w:rsidRDefault="00734AB3" w:rsidP="0032137A">
            <w:pPr>
              <w:pStyle w:val="ConsPlusNormal"/>
              <w:numPr>
                <w:ilvl w:val="0"/>
                <w:numId w:val="36"/>
              </w:numPr>
              <w:spacing w:after="60"/>
              <w:jc w:val="both"/>
              <w:rPr>
                <w:szCs w:val="20"/>
              </w:rPr>
            </w:pPr>
            <w:r w:rsidRPr="00FC49B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реализованных проектов по благоустройству сельских территорий, </w:t>
            </w:r>
            <w:r w:rsidR="00692950" w:rsidRPr="00EF3D9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213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C49B1">
              <w:rPr>
                <w:rFonts w:ascii="Times New Roman" w:hAnsi="Times New Roman" w:cs="Times New Roman"/>
                <w:sz w:val="24"/>
                <w:szCs w:val="24"/>
              </w:rPr>
              <w:t xml:space="preserve"> единиц</w:t>
            </w:r>
            <w:r w:rsidR="0032137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3D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34AB3" w:rsidRDefault="00734AB3" w:rsidP="00734A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B036C" w:rsidRDefault="002B036C" w:rsidP="00734AB3">
      <w:pPr>
        <w:pStyle w:val="a4"/>
        <w:ind w:left="1637"/>
        <w:rPr>
          <w:b/>
        </w:rPr>
      </w:pPr>
    </w:p>
    <w:p w:rsidR="00EF3D99" w:rsidRDefault="00EF3D99" w:rsidP="00734AB3">
      <w:pPr>
        <w:pStyle w:val="a4"/>
        <w:ind w:left="1637"/>
        <w:rPr>
          <w:b/>
        </w:rPr>
      </w:pPr>
    </w:p>
    <w:p w:rsidR="002449C1" w:rsidRDefault="002449C1" w:rsidP="00734AB3">
      <w:pPr>
        <w:pStyle w:val="a4"/>
        <w:ind w:left="1637"/>
        <w:rPr>
          <w:b/>
        </w:rPr>
      </w:pPr>
    </w:p>
    <w:p w:rsidR="002449C1" w:rsidRDefault="002449C1" w:rsidP="00734AB3">
      <w:pPr>
        <w:pStyle w:val="a4"/>
        <w:ind w:left="1637"/>
        <w:rPr>
          <w:b/>
        </w:rPr>
      </w:pPr>
    </w:p>
    <w:p w:rsidR="002449C1" w:rsidRDefault="002449C1" w:rsidP="00734AB3">
      <w:pPr>
        <w:pStyle w:val="a4"/>
        <w:ind w:left="1637"/>
        <w:rPr>
          <w:b/>
        </w:rPr>
      </w:pPr>
    </w:p>
    <w:p w:rsidR="002449C1" w:rsidRDefault="002449C1" w:rsidP="00734AB3">
      <w:pPr>
        <w:pStyle w:val="a4"/>
        <w:ind w:left="1637"/>
        <w:rPr>
          <w:b/>
        </w:rPr>
      </w:pPr>
    </w:p>
    <w:p w:rsidR="00473ADD" w:rsidRDefault="00473ADD" w:rsidP="00734AB3">
      <w:pPr>
        <w:pStyle w:val="a4"/>
        <w:ind w:left="1637"/>
        <w:rPr>
          <w:b/>
        </w:rPr>
      </w:pPr>
    </w:p>
    <w:p w:rsidR="00473ADD" w:rsidRDefault="00473ADD" w:rsidP="00734AB3">
      <w:pPr>
        <w:pStyle w:val="a4"/>
        <w:ind w:left="1637"/>
        <w:rPr>
          <w:b/>
        </w:rPr>
      </w:pPr>
    </w:p>
    <w:p w:rsidR="00473ADD" w:rsidRDefault="00473ADD" w:rsidP="00734AB3">
      <w:pPr>
        <w:pStyle w:val="a4"/>
        <w:ind w:left="1637"/>
        <w:rPr>
          <w:b/>
        </w:rPr>
      </w:pPr>
    </w:p>
    <w:p w:rsidR="00734AB3" w:rsidRDefault="00734AB3" w:rsidP="00734AB3">
      <w:pPr>
        <w:pStyle w:val="a4"/>
        <w:ind w:left="1637"/>
        <w:rPr>
          <w:b/>
        </w:rPr>
      </w:pPr>
      <w:r>
        <w:rPr>
          <w:b/>
        </w:rPr>
        <w:lastRenderedPageBreak/>
        <w:t xml:space="preserve">3.1. </w:t>
      </w:r>
      <w:r w:rsidRPr="00C54961">
        <w:rPr>
          <w:b/>
        </w:rPr>
        <w:t xml:space="preserve">Характеристика </w:t>
      </w:r>
      <w:r>
        <w:rPr>
          <w:b/>
        </w:rPr>
        <w:t>сферы деятельности подпрограммы</w:t>
      </w:r>
    </w:p>
    <w:p w:rsidR="00734AB3" w:rsidRDefault="00734AB3" w:rsidP="00734AB3">
      <w:pPr>
        <w:spacing w:before="0"/>
        <w:ind w:firstLine="708"/>
        <w:jc w:val="both"/>
      </w:pPr>
    </w:p>
    <w:p w:rsidR="00734AB3" w:rsidRDefault="00734AB3" w:rsidP="00734AB3">
      <w:pPr>
        <w:spacing w:before="0"/>
        <w:ind w:firstLine="708"/>
        <w:jc w:val="both"/>
      </w:pPr>
      <w:r>
        <w:t xml:space="preserve">Создание экономически устойчивых и социально развитых сельских территорий является гарантом сохранения историко-культурных основ идентичности народов, тем самым способствует повышению качества жизни сельского населения. </w:t>
      </w:r>
    </w:p>
    <w:p w:rsidR="00734AB3" w:rsidRDefault="00734AB3" w:rsidP="00734AB3">
      <w:pPr>
        <w:spacing w:before="0"/>
        <w:ind w:firstLine="708"/>
        <w:jc w:val="both"/>
      </w:pPr>
      <w:r>
        <w:t>В муниципальном образовании «</w:t>
      </w:r>
      <w:r w:rsidR="00AE1185">
        <w:t xml:space="preserve">Муниципальный округ </w:t>
      </w:r>
      <w:r>
        <w:t>Вавожский район</w:t>
      </w:r>
      <w:r w:rsidR="00AE1185">
        <w:t xml:space="preserve"> Удмуртской Республики</w:t>
      </w:r>
      <w:r>
        <w:t xml:space="preserve">» развитие сельских </w:t>
      </w:r>
      <w:r w:rsidR="00D62576">
        <w:t xml:space="preserve">территорий </w:t>
      </w:r>
      <w:r>
        <w:t>тесно связано с финансовым состоянием системообразующих предприятий, которыми, в основном, являются сельскохозяйственные организации.</w:t>
      </w:r>
      <w:r w:rsidRPr="00C47715">
        <w:t xml:space="preserve"> </w:t>
      </w:r>
      <w:r>
        <w:t xml:space="preserve">В тех населенных пунктах, где расположены крупные и средние хозяйства района, многие социальные объекты построены за счет средств этих хозяйств. На </w:t>
      </w:r>
      <w:r w:rsidR="002F45D1">
        <w:t>данных</w:t>
      </w:r>
      <w:r>
        <w:t xml:space="preserve"> территориях более развита  и инженерная инфраструктура. </w:t>
      </w:r>
    </w:p>
    <w:p w:rsidR="00734AB3" w:rsidRDefault="00734AB3" w:rsidP="00734AB3">
      <w:pPr>
        <w:spacing w:before="0"/>
        <w:ind w:firstLine="708"/>
        <w:jc w:val="both"/>
      </w:pPr>
      <w:r>
        <w:t>В целом по району уровень газификации квартир природным газом достиг в 2019 году 5</w:t>
      </w:r>
      <w:r w:rsidR="00447B25">
        <w:t>5</w:t>
      </w:r>
      <w:r>
        <w:t xml:space="preserve">% от всего жилищного фонда, уровень обеспеченности водоснабжением составляет </w:t>
      </w:r>
      <w:r w:rsidRPr="007C2065">
        <w:t>82%</w:t>
      </w:r>
      <w:r>
        <w:t>. Ежегодно проводятся работы по улучшению состояния дорог. За 3 года проведен ремонт 22 км автомобильных дорог местного значения.</w:t>
      </w:r>
      <w:r w:rsidRPr="00E8104C">
        <w:t xml:space="preserve"> </w:t>
      </w:r>
      <w:r>
        <w:t>Но все же, проблемы отсутствия подъездных автомобильных дорог с твердым покрытием к отдаленным от районного центра населенным пунктам</w:t>
      </w:r>
      <w:r w:rsidRPr="00E8104C">
        <w:t xml:space="preserve"> </w:t>
      </w:r>
      <w:r>
        <w:t>остаются нерешенными и на сегодняшний день.</w:t>
      </w:r>
    </w:p>
    <w:p w:rsidR="00734AB3" w:rsidRDefault="00734AB3" w:rsidP="00734AB3">
      <w:pPr>
        <w:spacing w:before="0"/>
        <w:ind w:firstLine="708"/>
        <w:jc w:val="both"/>
      </w:pPr>
      <w:proofErr w:type="gramStart"/>
      <w:r>
        <w:t xml:space="preserve">Наиболее удаленные от районного центра </w:t>
      </w:r>
      <w:r w:rsidRPr="0055098F">
        <w:t xml:space="preserve">населенные пункты отличаются недостаточно развитыми коммуникационной, транспортной и инженерной инфраструктурами, не имеют соответствующей современным </w:t>
      </w:r>
      <w:r>
        <w:t>требованиям</w:t>
      </w:r>
      <w:r w:rsidRPr="0055098F">
        <w:t xml:space="preserve"> базы для оказания сельскому населению медицинских, жилищно</w:t>
      </w:r>
      <w:r>
        <w:t>-</w:t>
      </w:r>
      <w:r w:rsidRPr="0055098F">
        <w:t>коммунальных и социально-культурных услуг</w:t>
      </w:r>
      <w:r>
        <w:t>, усложнен доступ к информационным технологиям.</w:t>
      </w:r>
      <w:proofErr w:type="gramEnd"/>
      <w:r w:rsidRPr="0055098F">
        <w:t xml:space="preserve"> </w:t>
      </w:r>
      <w:r>
        <w:t>Ограничение доступа жителей села к ресурсам жизнеобеспечения является основным фактором,</w:t>
      </w:r>
      <w:r w:rsidRPr="004948AA">
        <w:t xml:space="preserve"> </w:t>
      </w:r>
      <w:r>
        <w:t>сдерживающим развитие сельских территорий.</w:t>
      </w:r>
    </w:p>
    <w:p w:rsidR="00734AB3" w:rsidRDefault="00734AB3" w:rsidP="00734AB3">
      <w:pPr>
        <w:spacing w:before="0"/>
        <w:ind w:firstLine="708"/>
        <w:jc w:val="both"/>
      </w:pPr>
      <w:r>
        <w:t xml:space="preserve">Низкий уровень комфортности проживания в сельской местности влияет на миграционные настроения сельского населения, особенно молодежи. Это негативно отражается на обеспечении предприятий агропромышленного комплекса трудовыми ресурсами, в том числе квалифицированными специалистами. </w:t>
      </w:r>
    </w:p>
    <w:p w:rsidR="00734AB3" w:rsidRDefault="00734AB3" w:rsidP="00734AB3">
      <w:pPr>
        <w:spacing w:before="0"/>
        <w:ind w:firstLine="708"/>
        <w:jc w:val="both"/>
      </w:pPr>
      <w:r>
        <w:t>Подпрограмма</w:t>
      </w:r>
      <w:r w:rsidRPr="00085BCF">
        <w:t xml:space="preserve"> «</w:t>
      </w:r>
      <w:r>
        <w:t>Создание и развитие инфраструктуры на сельских территориях</w:t>
      </w:r>
      <w:r w:rsidRPr="00085BCF">
        <w:t xml:space="preserve">» </w:t>
      </w:r>
      <w:r>
        <w:t xml:space="preserve">предусматривает привлечение средств </w:t>
      </w:r>
      <w:r w:rsidRPr="00085BCF">
        <w:t>государственной поддержки</w:t>
      </w:r>
      <w:r>
        <w:t xml:space="preserve">, связанной с реализацией </w:t>
      </w:r>
      <w:r w:rsidRPr="007C48CC">
        <w:t>мероприятий</w:t>
      </w:r>
      <w:r>
        <w:t>:</w:t>
      </w:r>
    </w:p>
    <w:p w:rsidR="00734AB3" w:rsidRPr="00F564C2" w:rsidRDefault="00734AB3" w:rsidP="00734AB3">
      <w:pPr>
        <w:spacing w:before="0"/>
        <w:ind w:firstLine="708"/>
        <w:jc w:val="both"/>
      </w:pPr>
      <w:r w:rsidRPr="00F564C2">
        <w:t>- по формированию современного облика сельских территорий;</w:t>
      </w:r>
    </w:p>
    <w:p w:rsidR="00734AB3" w:rsidRPr="00F564C2" w:rsidRDefault="00734AB3" w:rsidP="00734AB3">
      <w:pPr>
        <w:spacing w:before="0"/>
        <w:ind w:firstLine="708"/>
        <w:jc w:val="both"/>
      </w:pPr>
      <w:r w:rsidRPr="00F564C2">
        <w:t xml:space="preserve">- по обустройству территорий инженерной и транспортной инфраструктурой; </w:t>
      </w:r>
    </w:p>
    <w:p w:rsidR="00734AB3" w:rsidRPr="00F564C2" w:rsidRDefault="00734AB3" w:rsidP="00734AB3">
      <w:pPr>
        <w:spacing w:before="0"/>
        <w:ind w:firstLine="708"/>
        <w:jc w:val="both"/>
      </w:pPr>
      <w:r w:rsidRPr="00F564C2">
        <w:t>- по благоустройству сельских территорий</w:t>
      </w:r>
      <w:r>
        <w:t>.</w:t>
      </w:r>
    </w:p>
    <w:p w:rsidR="00734AB3" w:rsidRDefault="00734AB3" w:rsidP="00734AB3">
      <w:pPr>
        <w:spacing w:before="0"/>
        <w:ind w:firstLine="708"/>
        <w:jc w:val="both"/>
      </w:pPr>
      <w:r>
        <w:t>Решение проблем комплексного развития сельских территорий будет способствовать устойчивому социально-экономическому  развитию</w:t>
      </w:r>
      <w:r w:rsidR="00D62576">
        <w:t xml:space="preserve"> Вавожского района</w:t>
      </w:r>
      <w:r>
        <w:t>, повышению благосостояния сельского населения.     Под</w:t>
      </w:r>
      <w:r w:rsidRPr="00B826C6">
        <w:t>программа позволит сократить различия в уровне и качестве жизни сельского и городского населения, повысить привлекательность сельской местност</w:t>
      </w:r>
      <w:r>
        <w:t>и для жизни</w:t>
      </w:r>
      <w:r w:rsidR="002F45D1">
        <w:t xml:space="preserve"> и</w:t>
      </w:r>
      <w:r>
        <w:t xml:space="preserve"> работы</w:t>
      </w:r>
      <w:r w:rsidR="002F45D1">
        <w:t>, вложению</w:t>
      </w:r>
      <w:r>
        <w:t xml:space="preserve"> инвестиций, </w:t>
      </w:r>
      <w:r w:rsidR="002F45D1">
        <w:t xml:space="preserve">а также позволит </w:t>
      </w:r>
      <w:r>
        <w:t>активизировать</w:t>
      </w:r>
      <w:r w:rsidRPr="00B826C6">
        <w:t xml:space="preserve"> участи</w:t>
      </w:r>
      <w:r>
        <w:t>е</w:t>
      </w:r>
      <w:r w:rsidRPr="00B826C6">
        <w:t xml:space="preserve"> граждан в реализации инициативных проектов, направленных на благоустройство сельских территорий.</w:t>
      </w:r>
      <w:r w:rsidR="004116A5" w:rsidRPr="004116A5">
        <w:t xml:space="preserve"> </w:t>
      </w:r>
    </w:p>
    <w:p w:rsidR="004116A5" w:rsidRDefault="004116A5" w:rsidP="00734AB3">
      <w:pPr>
        <w:spacing w:before="0"/>
        <w:ind w:firstLine="708"/>
        <w:jc w:val="both"/>
      </w:pPr>
    </w:p>
    <w:p w:rsidR="00734AB3" w:rsidRPr="00415EC9" w:rsidRDefault="00734AB3" w:rsidP="00734AB3">
      <w:pPr>
        <w:spacing w:before="0"/>
        <w:ind w:firstLine="708"/>
        <w:jc w:val="both"/>
        <w:rPr>
          <w:b/>
        </w:rPr>
      </w:pPr>
      <w:r w:rsidRPr="00415EC9">
        <w:rPr>
          <w:b/>
        </w:rPr>
        <w:t xml:space="preserve"> 3.2. Приоритеты, цели  и задачи в сфере деятельности подпрограммы</w:t>
      </w:r>
    </w:p>
    <w:p w:rsidR="004B7FEF" w:rsidRPr="00E26E49" w:rsidRDefault="00734AB3" w:rsidP="002160C1">
      <w:pPr>
        <w:autoSpaceDE w:val="0"/>
        <w:autoSpaceDN w:val="0"/>
        <w:adjustRightInd w:val="0"/>
        <w:ind w:firstLine="709"/>
        <w:jc w:val="both"/>
      </w:pPr>
      <w:proofErr w:type="gramStart"/>
      <w:r w:rsidRPr="00872825">
        <w:t>Приоритеты государственной политики подпрограммы «Создание и развитие инфраструктуры на сельских территориях» (далее - подпрограмма) определены государственной программой Российской Федерации «Комплексное развитие сельских территорий», утвержденной постановлением Правительства Российской Федерации от 31 мая 2019 г. № 696</w:t>
      </w:r>
      <w:r w:rsidR="002160C1">
        <w:t xml:space="preserve">, </w:t>
      </w:r>
      <w:r w:rsidRPr="00C54961">
        <w:t xml:space="preserve"> </w:t>
      </w:r>
      <w:r w:rsidRPr="00872825">
        <w:t>Стратегией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2 февраля 2015 г. № 151-р</w:t>
      </w:r>
      <w:r>
        <w:t xml:space="preserve">, </w:t>
      </w:r>
      <w:r w:rsidRPr="00C54961">
        <w:t>подпрограммой «Комплексное развитие сельских</w:t>
      </w:r>
      <w:proofErr w:type="gramEnd"/>
      <w:r w:rsidRPr="00C54961">
        <w:t xml:space="preserve"> </w:t>
      </w:r>
      <w:proofErr w:type="gramStart"/>
      <w:r w:rsidRPr="00C54961">
        <w:t xml:space="preserve">территорий» государственной программы Удмуртской Республики </w:t>
      </w:r>
      <w:r w:rsidRPr="00C54961">
        <w:lastRenderedPageBreak/>
        <w:t>«Развитие сельского хозяйства и регулирования рынков сельскохозяйственной продукции, сырья и продовольствия», утвержденной Постановлением Правительства Удмуртской Республики от 15.03.2013 № 102 (</w:t>
      </w:r>
      <w:r w:rsidR="002160C1">
        <w:t>постановление утратило силу 30.11.2023</w:t>
      </w:r>
      <w:r w:rsidR="004B7FEF" w:rsidRPr="00C54961">
        <w:t>)</w:t>
      </w:r>
      <w:r w:rsidR="002160C1">
        <w:t xml:space="preserve">, </w:t>
      </w:r>
      <w:r w:rsidR="002160C1">
        <w:rPr>
          <w:sz w:val="22"/>
        </w:rPr>
        <w:t xml:space="preserve">направлением «Обеспечение комплексного развития сельских территорий» государственной </w:t>
      </w:r>
      <w:hyperlink w:anchor="P64">
        <w:r w:rsidR="002160C1" w:rsidRPr="002A1379">
          <w:rPr>
            <w:sz w:val="22"/>
          </w:rPr>
          <w:t>программ</w:t>
        </w:r>
        <w:r w:rsidR="002160C1">
          <w:rPr>
            <w:sz w:val="22"/>
          </w:rPr>
          <w:t>ы</w:t>
        </w:r>
      </w:hyperlink>
      <w:r w:rsidR="002160C1" w:rsidRPr="002A1379">
        <w:rPr>
          <w:sz w:val="22"/>
        </w:rPr>
        <w:t xml:space="preserve"> </w:t>
      </w:r>
      <w:r w:rsidR="002160C1">
        <w:rPr>
          <w:sz w:val="22"/>
        </w:rPr>
        <w:t xml:space="preserve">Удмуртской Республики «Развитие сельского хозяйства и регулирования рынков сельскохозяйственной продукции, сырья и продовольствия», утвержденной </w:t>
      </w:r>
      <w:r w:rsidR="002160C1" w:rsidRPr="00C54961">
        <w:t xml:space="preserve">Постановлением Правительства Удмуртской Республики от </w:t>
      </w:r>
      <w:r w:rsidR="002160C1">
        <w:t>30</w:t>
      </w:r>
      <w:r w:rsidR="002160C1" w:rsidRPr="00C54961">
        <w:t>.</w:t>
      </w:r>
      <w:r w:rsidR="002160C1">
        <w:t>11</w:t>
      </w:r>
      <w:r w:rsidR="002160C1" w:rsidRPr="00C54961">
        <w:t>.20</w:t>
      </w:r>
      <w:r w:rsidR="002160C1">
        <w:t>2</w:t>
      </w:r>
      <w:r w:rsidR="002160C1" w:rsidRPr="00C54961">
        <w:t xml:space="preserve">3 № </w:t>
      </w:r>
      <w:r w:rsidR="002160C1">
        <w:t>786</w:t>
      </w:r>
      <w:r w:rsidR="004B7FEF" w:rsidRPr="00C54961">
        <w:t>.</w:t>
      </w:r>
      <w:proofErr w:type="gramEnd"/>
    </w:p>
    <w:p w:rsidR="00734AB3" w:rsidRPr="00872825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 w:rsidRPr="00872825">
        <w:t>Основными целями подпрограммы являются обеспечение комфортных условий жизнедеятельности в сельской местности, активизация участия граждан, проживающих на сельских территориях, в решении вопросов местного значения.</w:t>
      </w:r>
    </w:p>
    <w:p w:rsidR="00734AB3" w:rsidRPr="00872825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 w:rsidRPr="00872825">
        <w:t xml:space="preserve">Достижению поставленных в подпрограмме целей </w:t>
      </w:r>
      <w:r>
        <w:t xml:space="preserve">будет </w:t>
      </w:r>
      <w:r w:rsidRPr="00872825">
        <w:t>способств</w:t>
      </w:r>
      <w:r>
        <w:t>овать</w:t>
      </w:r>
      <w:r w:rsidRPr="00872825">
        <w:t xml:space="preserve"> решение следующих задач:</w:t>
      </w:r>
    </w:p>
    <w:p w:rsidR="00734AB3" w:rsidRPr="00872825" w:rsidRDefault="00734AB3" w:rsidP="00734AB3">
      <w:pPr>
        <w:autoSpaceDE w:val="0"/>
        <w:autoSpaceDN w:val="0"/>
        <w:adjustRightInd w:val="0"/>
        <w:spacing w:before="0"/>
        <w:ind w:firstLine="709"/>
        <w:jc w:val="both"/>
        <w:rPr>
          <w:bCs w:val="0"/>
        </w:rPr>
      </w:pPr>
      <w:r>
        <w:t xml:space="preserve">- </w:t>
      </w:r>
      <w:r w:rsidRPr="00872825">
        <w:t>развитие инженерной инфраструктуры на сельских территориях;</w:t>
      </w:r>
    </w:p>
    <w:p w:rsidR="00734AB3" w:rsidRPr="00872825" w:rsidRDefault="00734AB3" w:rsidP="00734AB3">
      <w:pPr>
        <w:autoSpaceDE w:val="0"/>
        <w:autoSpaceDN w:val="0"/>
        <w:adjustRightInd w:val="0"/>
        <w:spacing w:before="0"/>
        <w:ind w:firstLine="709"/>
        <w:jc w:val="both"/>
        <w:rPr>
          <w:bCs w:val="0"/>
        </w:rPr>
      </w:pPr>
      <w:r>
        <w:t xml:space="preserve">- </w:t>
      </w:r>
      <w:r w:rsidRPr="00872825">
        <w:t>развитие социальной инфраструктуры на сельских территориях;</w:t>
      </w:r>
    </w:p>
    <w:p w:rsidR="00734AB3" w:rsidRPr="00872825" w:rsidRDefault="00734AB3" w:rsidP="00734AB3">
      <w:pPr>
        <w:autoSpaceDE w:val="0"/>
        <w:autoSpaceDN w:val="0"/>
        <w:adjustRightInd w:val="0"/>
        <w:spacing w:before="0"/>
        <w:ind w:firstLine="709"/>
        <w:jc w:val="both"/>
        <w:rPr>
          <w:color w:val="FF0000"/>
        </w:rPr>
      </w:pPr>
      <w:r>
        <w:t xml:space="preserve">- </w:t>
      </w:r>
      <w:r w:rsidRPr="00872825">
        <w:t>развитие транспортной инфраструктуры на сельских территориях;</w:t>
      </w:r>
    </w:p>
    <w:p w:rsidR="00734AB3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>
        <w:t xml:space="preserve">- </w:t>
      </w:r>
      <w:r w:rsidRPr="00872825">
        <w:t>благоустройство сельских территорий.</w:t>
      </w:r>
    </w:p>
    <w:p w:rsidR="00734AB3" w:rsidRPr="0037752E" w:rsidRDefault="00734AB3" w:rsidP="00734AB3">
      <w:pPr>
        <w:spacing w:before="0"/>
        <w:ind w:firstLine="709"/>
        <w:jc w:val="both"/>
      </w:pPr>
      <w:r>
        <w:t>Реализация мероприятий под</w:t>
      </w:r>
      <w:r w:rsidRPr="0037752E">
        <w:t>программы будет осуществляться с учетом следующих подходов:</w:t>
      </w:r>
    </w:p>
    <w:p w:rsidR="00734AB3" w:rsidRPr="0037752E" w:rsidRDefault="00734AB3" w:rsidP="00734AB3">
      <w:pPr>
        <w:spacing w:before="0"/>
        <w:ind w:firstLine="709"/>
        <w:jc w:val="both"/>
      </w:pPr>
      <w:r>
        <w:t xml:space="preserve">-   </w:t>
      </w:r>
      <w:r w:rsidRPr="0037752E">
        <w:t>комплексное планирование развития сельских территорий, размещение объектов социальной и инженерной инфраструктуры в соответствии с документами территориального планирования (схемами территориального планирования муниципального района и генеральными планами сельских поселений), в которых осуществляются инвестиционные проекты в сфере производства и переработки продукции;</w:t>
      </w:r>
    </w:p>
    <w:p w:rsidR="00734AB3" w:rsidRPr="0037752E" w:rsidRDefault="00734AB3" w:rsidP="00734AB3">
      <w:pPr>
        <w:spacing w:before="0"/>
        <w:ind w:firstLine="709"/>
        <w:jc w:val="both"/>
      </w:pPr>
      <w:r>
        <w:t xml:space="preserve">- </w:t>
      </w:r>
      <w:r w:rsidRPr="0037752E">
        <w:t>привлечение средств внебюджетных источников</w:t>
      </w:r>
      <w:r>
        <w:t xml:space="preserve">, </w:t>
      </w:r>
      <w:r w:rsidRPr="0037752E">
        <w:t>включая средства населения и организаций</w:t>
      </w:r>
      <w:r>
        <w:t>.</w:t>
      </w:r>
    </w:p>
    <w:p w:rsidR="00734AB3" w:rsidRDefault="00734AB3" w:rsidP="00734AB3">
      <w:pPr>
        <w:spacing w:before="0"/>
        <w:ind w:firstLine="709"/>
        <w:jc w:val="both"/>
      </w:pPr>
      <w:r w:rsidRPr="00044A5D">
        <w:t>Активизация участия сельских жителей в реализации общественно значимых проектов, направленных на благоустройство сельских территорий, позволит мобилизовать собственные материальные, трудовые и финансовые ресурсы граждан</w:t>
      </w:r>
      <w:r>
        <w:t xml:space="preserve"> и</w:t>
      </w:r>
      <w:r w:rsidRPr="00044A5D">
        <w:t xml:space="preserve"> муниципальных образований на цели развития</w:t>
      </w:r>
      <w:r>
        <w:t xml:space="preserve"> сельских территорий.</w:t>
      </w:r>
    </w:p>
    <w:p w:rsidR="00734AB3" w:rsidRPr="00C54961" w:rsidRDefault="00734AB3" w:rsidP="00734AB3">
      <w:pPr>
        <w:autoSpaceDE w:val="0"/>
        <w:ind w:left="1637"/>
        <w:rPr>
          <w:b/>
        </w:rPr>
      </w:pPr>
      <w:r>
        <w:rPr>
          <w:b/>
        </w:rPr>
        <w:t>3</w:t>
      </w:r>
      <w:r w:rsidRPr="00C54961">
        <w:rPr>
          <w:b/>
        </w:rPr>
        <w:t>.3.</w:t>
      </w:r>
      <w:r>
        <w:rPr>
          <w:b/>
        </w:rPr>
        <w:t xml:space="preserve"> </w:t>
      </w:r>
      <w:r w:rsidRPr="00C54961">
        <w:rPr>
          <w:b/>
        </w:rPr>
        <w:t>Целевые показатели  (индикаторы) подпрограммы</w:t>
      </w:r>
    </w:p>
    <w:p w:rsidR="00734AB3" w:rsidRPr="00946C31" w:rsidRDefault="00734AB3" w:rsidP="00734AB3">
      <w:pPr>
        <w:autoSpaceDE w:val="0"/>
        <w:autoSpaceDN w:val="0"/>
        <w:adjustRightInd w:val="0"/>
        <w:ind w:firstLine="540"/>
        <w:jc w:val="both"/>
      </w:pPr>
      <w:r w:rsidRPr="00946C31">
        <w:t>Целевыми показателями (индикаторами) подпрограммы являются:</w:t>
      </w:r>
    </w:p>
    <w:p w:rsidR="00734AB3" w:rsidRDefault="00734AB3" w:rsidP="00734AB3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407">
        <w:rPr>
          <w:rFonts w:ascii="Times New Roman" w:hAnsi="Times New Roman" w:cs="Times New Roman"/>
          <w:sz w:val="24"/>
          <w:szCs w:val="24"/>
        </w:rPr>
        <w:t>количество реализован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92407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E92407">
        <w:rPr>
          <w:rFonts w:ascii="Times New Roman" w:hAnsi="Times New Roman" w:cs="Times New Roman"/>
          <w:sz w:val="24"/>
          <w:szCs w:val="24"/>
        </w:rPr>
        <w:t xml:space="preserve"> проект</w:t>
      </w:r>
      <w:r>
        <w:rPr>
          <w:rFonts w:ascii="Times New Roman" w:hAnsi="Times New Roman" w:cs="Times New Roman"/>
          <w:sz w:val="24"/>
          <w:szCs w:val="24"/>
        </w:rPr>
        <w:t>ов комплексного развития сельских территорий</w:t>
      </w:r>
      <w:r w:rsidRPr="00E92407">
        <w:rPr>
          <w:rFonts w:ascii="Times New Roman" w:hAnsi="Times New Roman" w:cs="Times New Roman"/>
          <w:sz w:val="24"/>
          <w:szCs w:val="24"/>
        </w:rPr>
        <w:t>, единиц;</w:t>
      </w:r>
    </w:p>
    <w:p w:rsidR="00734AB3" w:rsidRDefault="00734AB3" w:rsidP="00734AB3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2407">
        <w:rPr>
          <w:rFonts w:ascii="Times New Roman" w:hAnsi="Times New Roman" w:cs="Times New Roman"/>
          <w:sz w:val="24"/>
          <w:szCs w:val="24"/>
        </w:rPr>
        <w:t>ввод в эксплуатацию автомобильных дорог общего пользования с твердым покрытием, ведущих от сети автомобильных дорог общего пользования к  общественно значимым объектам населенных пунктов, расположенных на сельских территориях, объектам производства и переработки продукции, километров;</w:t>
      </w:r>
    </w:p>
    <w:p w:rsidR="00734AB3" w:rsidRPr="0027235A" w:rsidRDefault="00734AB3" w:rsidP="00734AB3">
      <w:pPr>
        <w:pStyle w:val="ConsPlusNormal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7235A">
        <w:rPr>
          <w:rFonts w:ascii="Times New Roman" w:hAnsi="Times New Roman" w:cs="Times New Roman"/>
          <w:sz w:val="24"/>
          <w:szCs w:val="24"/>
        </w:rPr>
        <w:t>количество реализованных проектов по благоустройству сельских территорий, единиц.</w:t>
      </w:r>
      <w:r w:rsidRPr="0027235A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    </w:t>
      </w:r>
    </w:p>
    <w:p w:rsidR="00734AB3" w:rsidRDefault="00734AB3" w:rsidP="00734AB3">
      <w:pPr>
        <w:spacing w:before="0"/>
      </w:pPr>
      <w:r>
        <w:rPr>
          <w:bCs w:val="0"/>
          <w:lang w:eastAsia="ru-RU"/>
        </w:rPr>
        <w:t xml:space="preserve">   </w:t>
      </w:r>
      <w:r>
        <w:t xml:space="preserve">  </w:t>
      </w:r>
    </w:p>
    <w:p w:rsidR="00734AB3" w:rsidRDefault="00734AB3" w:rsidP="009B6F57">
      <w:pPr>
        <w:spacing w:before="0"/>
        <w:ind w:firstLine="175"/>
      </w:pPr>
      <w:r w:rsidRPr="00145544">
        <w:t>Реализация мероприятий должна обеспечить:</w:t>
      </w:r>
    </w:p>
    <w:p w:rsidR="00734AB3" w:rsidRPr="00EF3D99" w:rsidRDefault="00734AB3" w:rsidP="00734A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D99">
        <w:rPr>
          <w:rFonts w:ascii="Times New Roman" w:hAnsi="Times New Roman" w:cs="Times New Roman"/>
          <w:sz w:val="24"/>
          <w:szCs w:val="24"/>
        </w:rPr>
        <w:t xml:space="preserve">- реализацию </w:t>
      </w:r>
      <w:r w:rsidR="00621F57">
        <w:rPr>
          <w:rFonts w:ascii="Times New Roman" w:hAnsi="Times New Roman" w:cs="Times New Roman"/>
          <w:sz w:val="24"/>
          <w:szCs w:val="24"/>
        </w:rPr>
        <w:t>1</w:t>
      </w:r>
      <w:r w:rsidR="00347A9A" w:rsidRPr="00EF3D99">
        <w:rPr>
          <w:rFonts w:ascii="Times New Roman" w:hAnsi="Times New Roman" w:cs="Times New Roman"/>
          <w:sz w:val="24"/>
          <w:szCs w:val="24"/>
        </w:rPr>
        <w:t xml:space="preserve"> </w:t>
      </w:r>
      <w:r w:rsidRPr="00EF3D99">
        <w:rPr>
          <w:rFonts w:ascii="Times New Roman" w:hAnsi="Times New Roman" w:cs="Times New Roman"/>
          <w:sz w:val="24"/>
          <w:szCs w:val="24"/>
        </w:rPr>
        <w:t>проект</w:t>
      </w:r>
      <w:r w:rsidR="00621F57">
        <w:rPr>
          <w:rFonts w:ascii="Times New Roman" w:hAnsi="Times New Roman" w:cs="Times New Roman"/>
          <w:sz w:val="24"/>
          <w:szCs w:val="24"/>
        </w:rPr>
        <w:t>а</w:t>
      </w:r>
      <w:r w:rsidRPr="00EF3D99">
        <w:rPr>
          <w:rFonts w:ascii="Times New Roman" w:hAnsi="Times New Roman" w:cs="Times New Roman"/>
          <w:sz w:val="24"/>
          <w:szCs w:val="24"/>
        </w:rPr>
        <w:t xml:space="preserve"> комплексно</w:t>
      </w:r>
      <w:r w:rsidR="00EF3D99" w:rsidRPr="00EF3D99">
        <w:rPr>
          <w:rFonts w:ascii="Times New Roman" w:hAnsi="Times New Roman" w:cs="Times New Roman"/>
          <w:sz w:val="24"/>
          <w:szCs w:val="24"/>
        </w:rPr>
        <w:t>го развития сельских территорий</w:t>
      </w:r>
      <w:r w:rsidRPr="00EF3D99">
        <w:rPr>
          <w:rFonts w:ascii="Times New Roman" w:hAnsi="Times New Roman" w:cs="Times New Roman"/>
          <w:sz w:val="24"/>
          <w:szCs w:val="24"/>
        </w:rPr>
        <w:t>:</w:t>
      </w:r>
    </w:p>
    <w:p w:rsidR="00734AB3" w:rsidRDefault="00734AB3" w:rsidP="00734A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D99">
        <w:rPr>
          <w:rFonts w:ascii="Times New Roman" w:hAnsi="Times New Roman" w:cs="Times New Roman"/>
          <w:sz w:val="24"/>
          <w:szCs w:val="24"/>
        </w:rPr>
        <w:t>в 202</w:t>
      </w:r>
      <w:r w:rsidR="00692950" w:rsidRPr="00EF3D99">
        <w:rPr>
          <w:rFonts w:ascii="Times New Roman" w:hAnsi="Times New Roman" w:cs="Times New Roman"/>
          <w:sz w:val="24"/>
          <w:szCs w:val="24"/>
        </w:rPr>
        <w:t>4</w:t>
      </w:r>
      <w:r w:rsidRPr="00EF3D99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EF3D99" w:rsidRPr="00EF3D99">
        <w:rPr>
          <w:rFonts w:ascii="Times New Roman" w:hAnsi="Times New Roman" w:cs="Times New Roman"/>
          <w:sz w:val="24"/>
          <w:szCs w:val="24"/>
        </w:rPr>
        <w:t>1</w:t>
      </w:r>
      <w:r w:rsidRPr="00EF3D99">
        <w:rPr>
          <w:rFonts w:ascii="Times New Roman" w:hAnsi="Times New Roman" w:cs="Times New Roman"/>
          <w:sz w:val="24"/>
          <w:szCs w:val="24"/>
        </w:rPr>
        <w:t xml:space="preserve"> проект; </w:t>
      </w:r>
    </w:p>
    <w:p w:rsidR="0032137A" w:rsidRPr="00EF3D99" w:rsidRDefault="0032137A" w:rsidP="00734A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2027</w:t>
      </w:r>
      <w:r w:rsidR="00C7188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году – 1 проект.</w:t>
      </w:r>
    </w:p>
    <w:p w:rsidR="00621F57" w:rsidRDefault="00621F57" w:rsidP="005B036C">
      <w:pPr>
        <w:pStyle w:val="ConsPlusNormal"/>
        <w:ind w:left="535"/>
        <w:jc w:val="both"/>
        <w:rPr>
          <w:rFonts w:ascii="Times New Roman" w:hAnsi="Times New Roman" w:cs="Times New Roman"/>
          <w:sz w:val="24"/>
          <w:szCs w:val="24"/>
        </w:rPr>
      </w:pPr>
    </w:p>
    <w:p w:rsidR="005B036C" w:rsidRPr="00EF3D99" w:rsidRDefault="00F337F4" w:rsidP="005B036C">
      <w:pPr>
        <w:pStyle w:val="ConsPlusNormal"/>
        <w:ind w:left="535"/>
        <w:jc w:val="both"/>
        <w:rPr>
          <w:rFonts w:ascii="Times New Roman" w:hAnsi="Times New Roman" w:cs="Times New Roman"/>
          <w:sz w:val="24"/>
          <w:szCs w:val="24"/>
        </w:rPr>
      </w:pPr>
      <w:r w:rsidRPr="00EF3D99">
        <w:rPr>
          <w:rFonts w:ascii="Times New Roman" w:hAnsi="Times New Roman" w:cs="Times New Roman"/>
          <w:sz w:val="24"/>
          <w:szCs w:val="24"/>
        </w:rPr>
        <w:t xml:space="preserve">- </w:t>
      </w:r>
      <w:r w:rsidR="005B036C" w:rsidRPr="00EF3D99">
        <w:rPr>
          <w:rFonts w:ascii="Times New Roman" w:hAnsi="Times New Roman" w:cs="Times New Roman"/>
          <w:sz w:val="24"/>
          <w:szCs w:val="24"/>
        </w:rPr>
        <w:t>ввод в эксплуатацию автомобильных дорог общего пользования с твердым покрытием, ведущих от сети автомобильных дорог общего пользования к  общественно значимым объектам населенных пунктов, расположенных на сельских территориях, объектам производства и переработки продукции, километров:</w:t>
      </w:r>
    </w:p>
    <w:p w:rsidR="005B036C" w:rsidRPr="00EF3D99" w:rsidRDefault="005B036C" w:rsidP="005B036C">
      <w:pPr>
        <w:pStyle w:val="ConsPlusNormal"/>
        <w:ind w:left="535"/>
        <w:jc w:val="both"/>
        <w:rPr>
          <w:rFonts w:ascii="Times New Roman" w:hAnsi="Times New Roman" w:cs="Times New Roman"/>
          <w:sz w:val="24"/>
          <w:szCs w:val="24"/>
        </w:rPr>
      </w:pPr>
      <w:r w:rsidRPr="00EF3D99">
        <w:rPr>
          <w:rFonts w:ascii="Times New Roman" w:hAnsi="Times New Roman" w:cs="Times New Roman"/>
          <w:sz w:val="24"/>
          <w:szCs w:val="24"/>
        </w:rPr>
        <w:t>в 202</w:t>
      </w:r>
      <w:r w:rsidR="00365927">
        <w:rPr>
          <w:rFonts w:ascii="Times New Roman" w:hAnsi="Times New Roman" w:cs="Times New Roman"/>
          <w:sz w:val="24"/>
          <w:szCs w:val="24"/>
        </w:rPr>
        <w:t>6</w:t>
      </w:r>
      <w:r w:rsidRPr="00EF3D99">
        <w:rPr>
          <w:rFonts w:ascii="Times New Roman" w:hAnsi="Times New Roman" w:cs="Times New Roman"/>
          <w:sz w:val="24"/>
          <w:szCs w:val="24"/>
        </w:rPr>
        <w:t xml:space="preserve"> году – </w:t>
      </w:r>
      <w:r w:rsidR="00365927">
        <w:rPr>
          <w:rFonts w:ascii="Times New Roman" w:hAnsi="Times New Roman" w:cs="Times New Roman"/>
          <w:sz w:val="24"/>
          <w:szCs w:val="24"/>
        </w:rPr>
        <w:t>3,5</w:t>
      </w:r>
      <w:r w:rsidRPr="00EF3D99">
        <w:rPr>
          <w:rFonts w:ascii="Times New Roman" w:hAnsi="Times New Roman" w:cs="Times New Roman"/>
          <w:sz w:val="24"/>
          <w:szCs w:val="24"/>
        </w:rPr>
        <w:t xml:space="preserve"> километр</w:t>
      </w:r>
      <w:r w:rsidR="00365927">
        <w:rPr>
          <w:rFonts w:ascii="Times New Roman" w:hAnsi="Times New Roman" w:cs="Times New Roman"/>
          <w:sz w:val="24"/>
          <w:szCs w:val="24"/>
        </w:rPr>
        <w:t>а</w:t>
      </w:r>
      <w:r w:rsidRPr="00EF3D99">
        <w:rPr>
          <w:rFonts w:ascii="Times New Roman" w:hAnsi="Times New Roman" w:cs="Times New Roman"/>
          <w:sz w:val="24"/>
          <w:szCs w:val="24"/>
        </w:rPr>
        <w:t>;</w:t>
      </w:r>
    </w:p>
    <w:p w:rsidR="00347A9A" w:rsidRPr="00EF3D99" w:rsidRDefault="00347A9A" w:rsidP="00734A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4AB3" w:rsidRPr="00EF3D99" w:rsidRDefault="00734AB3" w:rsidP="00734A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D99">
        <w:rPr>
          <w:rFonts w:ascii="Times New Roman" w:hAnsi="Times New Roman" w:cs="Times New Roman"/>
          <w:sz w:val="24"/>
          <w:szCs w:val="24"/>
        </w:rPr>
        <w:t xml:space="preserve">- реализацию </w:t>
      </w:r>
      <w:r w:rsidR="00692950" w:rsidRPr="00EF3D99">
        <w:rPr>
          <w:rFonts w:ascii="Times New Roman" w:hAnsi="Times New Roman" w:cs="Times New Roman"/>
          <w:sz w:val="24"/>
          <w:szCs w:val="24"/>
        </w:rPr>
        <w:t>3</w:t>
      </w:r>
      <w:r w:rsidR="00365927">
        <w:rPr>
          <w:rFonts w:ascii="Times New Roman" w:hAnsi="Times New Roman" w:cs="Times New Roman"/>
          <w:sz w:val="24"/>
          <w:szCs w:val="24"/>
        </w:rPr>
        <w:t>1</w:t>
      </w:r>
      <w:r w:rsidRPr="00EF3D99">
        <w:rPr>
          <w:rFonts w:ascii="Times New Roman" w:hAnsi="Times New Roman" w:cs="Times New Roman"/>
          <w:sz w:val="24"/>
          <w:szCs w:val="24"/>
        </w:rPr>
        <w:t xml:space="preserve"> общественно значим</w:t>
      </w:r>
      <w:r w:rsidR="00365927">
        <w:rPr>
          <w:rFonts w:ascii="Times New Roman" w:hAnsi="Times New Roman" w:cs="Times New Roman"/>
          <w:sz w:val="24"/>
          <w:szCs w:val="24"/>
        </w:rPr>
        <w:t>ого</w:t>
      </w:r>
      <w:r w:rsidRPr="00EF3D9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365927">
        <w:rPr>
          <w:rFonts w:ascii="Times New Roman" w:hAnsi="Times New Roman" w:cs="Times New Roman"/>
          <w:sz w:val="24"/>
          <w:szCs w:val="24"/>
        </w:rPr>
        <w:t>а</w:t>
      </w:r>
      <w:r w:rsidRPr="00EF3D99">
        <w:rPr>
          <w:rFonts w:ascii="Times New Roman" w:hAnsi="Times New Roman" w:cs="Times New Roman"/>
          <w:sz w:val="24"/>
          <w:szCs w:val="24"/>
        </w:rPr>
        <w:t xml:space="preserve"> по благоустройству сельских территорий:</w:t>
      </w:r>
    </w:p>
    <w:p w:rsidR="00734AB3" w:rsidRPr="00EF3D99" w:rsidRDefault="00734AB3" w:rsidP="00734A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D99">
        <w:rPr>
          <w:rFonts w:ascii="Times New Roman" w:hAnsi="Times New Roman" w:cs="Times New Roman"/>
          <w:sz w:val="24"/>
          <w:szCs w:val="24"/>
        </w:rPr>
        <w:t xml:space="preserve">в 2020 году – </w:t>
      </w:r>
      <w:r w:rsidR="002F45D1" w:rsidRPr="00EF3D99">
        <w:rPr>
          <w:rFonts w:ascii="Times New Roman" w:hAnsi="Times New Roman" w:cs="Times New Roman"/>
          <w:sz w:val="24"/>
          <w:szCs w:val="24"/>
        </w:rPr>
        <w:t>20</w:t>
      </w:r>
      <w:r w:rsidRPr="00EF3D9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F45D1" w:rsidRPr="00EF3D99">
        <w:rPr>
          <w:rFonts w:ascii="Times New Roman" w:hAnsi="Times New Roman" w:cs="Times New Roman"/>
          <w:sz w:val="24"/>
          <w:szCs w:val="24"/>
        </w:rPr>
        <w:t>ов</w:t>
      </w:r>
      <w:r w:rsidRPr="00EF3D99">
        <w:rPr>
          <w:rFonts w:ascii="Times New Roman" w:hAnsi="Times New Roman" w:cs="Times New Roman"/>
          <w:sz w:val="24"/>
          <w:szCs w:val="24"/>
        </w:rPr>
        <w:t>;</w:t>
      </w:r>
    </w:p>
    <w:p w:rsidR="00734AB3" w:rsidRPr="00EF3D99" w:rsidRDefault="00734AB3" w:rsidP="00734A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D99">
        <w:rPr>
          <w:rFonts w:ascii="Times New Roman" w:hAnsi="Times New Roman" w:cs="Times New Roman"/>
          <w:sz w:val="24"/>
          <w:szCs w:val="24"/>
        </w:rPr>
        <w:t xml:space="preserve">в 2021 году – </w:t>
      </w:r>
      <w:r w:rsidR="000E4926" w:rsidRPr="00EF3D99">
        <w:rPr>
          <w:rFonts w:ascii="Times New Roman" w:hAnsi="Times New Roman" w:cs="Times New Roman"/>
          <w:sz w:val="24"/>
          <w:szCs w:val="24"/>
        </w:rPr>
        <w:t>3</w:t>
      </w:r>
      <w:r w:rsidRPr="00EF3D9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0E4926" w:rsidRPr="00EF3D99">
        <w:rPr>
          <w:rFonts w:ascii="Times New Roman" w:hAnsi="Times New Roman" w:cs="Times New Roman"/>
          <w:sz w:val="24"/>
          <w:szCs w:val="24"/>
        </w:rPr>
        <w:t>а</w:t>
      </w:r>
      <w:r w:rsidRPr="00EF3D99">
        <w:rPr>
          <w:rFonts w:ascii="Times New Roman" w:hAnsi="Times New Roman" w:cs="Times New Roman"/>
          <w:sz w:val="24"/>
          <w:szCs w:val="24"/>
        </w:rPr>
        <w:t>;</w:t>
      </w:r>
    </w:p>
    <w:p w:rsidR="00734AB3" w:rsidRPr="00EF3D99" w:rsidRDefault="00734AB3" w:rsidP="00734A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D99">
        <w:rPr>
          <w:rFonts w:ascii="Times New Roman" w:hAnsi="Times New Roman" w:cs="Times New Roman"/>
          <w:sz w:val="24"/>
          <w:szCs w:val="24"/>
        </w:rPr>
        <w:t xml:space="preserve">в 2022 году – </w:t>
      </w:r>
      <w:r w:rsidR="005E64CE" w:rsidRPr="00EF3D99">
        <w:rPr>
          <w:rFonts w:ascii="Times New Roman" w:hAnsi="Times New Roman" w:cs="Times New Roman"/>
          <w:sz w:val="24"/>
          <w:szCs w:val="24"/>
        </w:rPr>
        <w:t>3</w:t>
      </w:r>
      <w:r w:rsidR="00867CC0" w:rsidRPr="00EF3D99">
        <w:rPr>
          <w:rFonts w:ascii="Times New Roman" w:hAnsi="Times New Roman" w:cs="Times New Roman"/>
          <w:sz w:val="24"/>
          <w:szCs w:val="24"/>
        </w:rPr>
        <w:t xml:space="preserve"> </w:t>
      </w:r>
      <w:r w:rsidRPr="00EF3D99">
        <w:rPr>
          <w:rFonts w:ascii="Times New Roman" w:hAnsi="Times New Roman" w:cs="Times New Roman"/>
          <w:sz w:val="24"/>
          <w:szCs w:val="24"/>
        </w:rPr>
        <w:t>проек</w:t>
      </w:r>
      <w:r w:rsidR="00876E9E" w:rsidRPr="00EF3D99">
        <w:rPr>
          <w:rFonts w:ascii="Times New Roman" w:hAnsi="Times New Roman" w:cs="Times New Roman"/>
          <w:sz w:val="24"/>
          <w:szCs w:val="24"/>
        </w:rPr>
        <w:t>т</w:t>
      </w:r>
      <w:r w:rsidR="00867CC0" w:rsidRPr="00EF3D99">
        <w:rPr>
          <w:rFonts w:ascii="Times New Roman" w:hAnsi="Times New Roman" w:cs="Times New Roman"/>
          <w:sz w:val="24"/>
          <w:szCs w:val="24"/>
        </w:rPr>
        <w:t>а</w:t>
      </w:r>
      <w:r w:rsidRPr="00EF3D99">
        <w:rPr>
          <w:rFonts w:ascii="Times New Roman" w:hAnsi="Times New Roman" w:cs="Times New Roman"/>
          <w:sz w:val="24"/>
          <w:szCs w:val="24"/>
        </w:rPr>
        <w:t>;</w:t>
      </w:r>
    </w:p>
    <w:p w:rsidR="00734AB3" w:rsidRPr="00EF3D99" w:rsidRDefault="00734AB3" w:rsidP="00734A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D99">
        <w:rPr>
          <w:rFonts w:ascii="Times New Roman" w:hAnsi="Times New Roman" w:cs="Times New Roman"/>
          <w:sz w:val="24"/>
          <w:szCs w:val="24"/>
        </w:rPr>
        <w:t xml:space="preserve">в 2023 году – </w:t>
      </w:r>
      <w:r w:rsidR="0068174A">
        <w:rPr>
          <w:rFonts w:ascii="Times New Roman" w:hAnsi="Times New Roman" w:cs="Times New Roman"/>
          <w:sz w:val="24"/>
          <w:szCs w:val="24"/>
        </w:rPr>
        <w:t>2</w:t>
      </w:r>
      <w:r w:rsidRPr="00EF3D9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692950" w:rsidRPr="00EF3D99">
        <w:rPr>
          <w:rFonts w:ascii="Times New Roman" w:hAnsi="Times New Roman" w:cs="Times New Roman"/>
          <w:sz w:val="24"/>
          <w:szCs w:val="24"/>
        </w:rPr>
        <w:t>а</w:t>
      </w:r>
      <w:r w:rsidRPr="00EF3D99">
        <w:rPr>
          <w:rFonts w:ascii="Times New Roman" w:hAnsi="Times New Roman" w:cs="Times New Roman"/>
          <w:sz w:val="24"/>
          <w:szCs w:val="24"/>
        </w:rPr>
        <w:t>;</w:t>
      </w:r>
    </w:p>
    <w:p w:rsidR="00734AB3" w:rsidRPr="00EF3D99" w:rsidRDefault="00734AB3" w:rsidP="00734A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D99">
        <w:rPr>
          <w:rFonts w:ascii="Times New Roman" w:hAnsi="Times New Roman" w:cs="Times New Roman"/>
          <w:sz w:val="24"/>
          <w:szCs w:val="24"/>
        </w:rPr>
        <w:t xml:space="preserve">в 2024 году – </w:t>
      </w:r>
      <w:r w:rsidR="002D2E78">
        <w:rPr>
          <w:rFonts w:ascii="Times New Roman" w:hAnsi="Times New Roman" w:cs="Times New Roman"/>
          <w:sz w:val="24"/>
          <w:szCs w:val="24"/>
        </w:rPr>
        <w:t>2</w:t>
      </w:r>
      <w:r w:rsidRPr="00EF3D9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2D2E78">
        <w:rPr>
          <w:rFonts w:ascii="Times New Roman" w:hAnsi="Times New Roman" w:cs="Times New Roman"/>
          <w:sz w:val="24"/>
          <w:szCs w:val="24"/>
        </w:rPr>
        <w:t>а</w:t>
      </w:r>
      <w:r w:rsidRPr="00EF3D99">
        <w:rPr>
          <w:rFonts w:ascii="Times New Roman" w:hAnsi="Times New Roman" w:cs="Times New Roman"/>
          <w:sz w:val="24"/>
          <w:szCs w:val="24"/>
        </w:rPr>
        <w:t>;</w:t>
      </w:r>
    </w:p>
    <w:p w:rsidR="00EF3D99" w:rsidRDefault="00734AB3" w:rsidP="00734AB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F3D99">
        <w:rPr>
          <w:rFonts w:ascii="Times New Roman" w:hAnsi="Times New Roman" w:cs="Times New Roman"/>
          <w:sz w:val="24"/>
          <w:szCs w:val="24"/>
        </w:rPr>
        <w:t>в 2025 году –</w:t>
      </w:r>
      <w:r w:rsidR="00867CC0" w:rsidRPr="00EF3D99">
        <w:rPr>
          <w:rFonts w:ascii="Times New Roman" w:hAnsi="Times New Roman" w:cs="Times New Roman"/>
          <w:sz w:val="24"/>
          <w:szCs w:val="24"/>
        </w:rPr>
        <w:t xml:space="preserve"> </w:t>
      </w:r>
      <w:r w:rsidR="00365927">
        <w:rPr>
          <w:rFonts w:ascii="Times New Roman" w:hAnsi="Times New Roman" w:cs="Times New Roman"/>
          <w:sz w:val="24"/>
          <w:szCs w:val="24"/>
        </w:rPr>
        <w:t>1</w:t>
      </w:r>
      <w:r w:rsidRPr="00EF3D99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F6291C">
        <w:rPr>
          <w:rFonts w:ascii="Times New Roman" w:hAnsi="Times New Roman" w:cs="Times New Roman"/>
          <w:sz w:val="24"/>
          <w:szCs w:val="24"/>
        </w:rPr>
        <w:t>.</w:t>
      </w:r>
    </w:p>
    <w:p w:rsidR="00734AB3" w:rsidRPr="00C54961" w:rsidRDefault="00734AB3" w:rsidP="00EF1F7E">
      <w:pPr>
        <w:spacing w:before="100" w:beforeAutospacing="1"/>
        <w:ind w:firstLine="709"/>
        <w:jc w:val="both"/>
        <w:rPr>
          <w:bCs w:val="0"/>
        </w:rPr>
      </w:pPr>
      <w:r w:rsidRPr="00C54961">
        <w:t>Сведения о целевых показателях и их значениях по годам реализации муниципальной программы представлены в Приложении 1 к муниципальной программе.</w:t>
      </w:r>
    </w:p>
    <w:p w:rsidR="00734AB3" w:rsidRDefault="00734AB3" w:rsidP="00734AB3">
      <w:pPr>
        <w:autoSpaceDE w:val="0"/>
        <w:autoSpaceDN w:val="0"/>
        <w:adjustRightInd w:val="0"/>
        <w:spacing w:before="0"/>
        <w:ind w:firstLine="709"/>
        <w:jc w:val="center"/>
        <w:rPr>
          <w:b/>
        </w:rPr>
      </w:pPr>
    </w:p>
    <w:p w:rsidR="00734AB3" w:rsidRPr="00C54961" w:rsidRDefault="00734AB3" w:rsidP="00734AB3">
      <w:pPr>
        <w:spacing w:before="0"/>
        <w:ind w:left="1637"/>
        <w:rPr>
          <w:b/>
        </w:rPr>
      </w:pPr>
      <w:r>
        <w:rPr>
          <w:b/>
        </w:rPr>
        <w:t xml:space="preserve">              3</w:t>
      </w:r>
      <w:r w:rsidRPr="00C54961">
        <w:rPr>
          <w:b/>
        </w:rPr>
        <w:t>.4.</w:t>
      </w:r>
      <w:r>
        <w:rPr>
          <w:b/>
        </w:rPr>
        <w:t xml:space="preserve"> </w:t>
      </w:r>
      <w:r w:rsidRPr="00C54961">
        <w:rPr>
          <w:b/>
        </w:rPr>
        <w:t xml:space="preserve">Срок и этапы реализации </w:t>
      </w:r>
      <w:r>
        <w:rPr>
          <w:b/>
        </w:rPr>
        <w:t>под</w:t>
      </w:r>
      <w:r w:rsidRPr="00C54961">
        <w:rPr>
          <w:b/>
        </w:rPr>
        <w:t>программы</w:t>
      </w:r>
    </w:p>
    <w:p w:rsidR="00734AB3" w:rsidRDefault="00734AB3" w:rsidP="00734AB3">
      <w:pPr>
        <w:ind w:firstLine="708"/>
        <w:jc w:val="both"/>
      </w:pPr>
      <w:r w:rsidRPr="00C54961">
        <w:t xml:space="preserve">Реализация </w:t>
      </w:r>
      <w:r>
        <w:t>под</w:t>
      </w:r>
      <w:r w:rsidRPr="00C54961">
        <w:t>программы предусмотрена в 2020-202</w:t>
      </w:r>
      <w:r w:rsidR="00DD4B3D">
        <w:t>8</w:t>
      </w:r>
      <w:r w:rsidRPr="00C54961">
        <w:t xml:space="preserve"> годах без деления на этапы.</w:t>
      </w:r>
    </w:p>
    <w:p w:rsidR="00734AB3" w:rsidRDefault="00734AB3" w:rsidP="00734AB3">
      <w:pPr>
        <w:autoSpaceDE w:val="0"/>
        <w:autoSpaceDN w:val="0"/>
        <w:adjustRightInd w:val="0"/>
        <w:spacing w:before="0"/>
        <w:ind w:firstLine="709"/>
        <w:jc w:val="center"/>
        <w:rPr>
          <w:b/>
        </w:rPr>
      </w:pPr>
    </w:p>
    <w:p w:rsidR="00734AB3" w:rsidRPr="004522D5" w:rsidRDefault="00734AB3" w:rsidP="00734AB3">
      <w:pPr>
        <w:autoSpaceDE w:val="0"/>
        <w:autoSpaceDN w:val="0"/>
        <w:adjustRightInd w:val="0"/>
        <w:spacing w:before="0"/>
        <w:ind w:firstLine="709"/>
        <w:jc w:val="center"/>
        <w:rPr>
          <w:b/>
        </w:rPr>
      </w:pPr>
      <w:r>
        <w:rPr>
          <w:b/>
        </w:rPr>
        <w:t>3.5. О</w:t>
      </w:r>
      <w:r w:rsidRPr="004522D5">
        <w:rPr>
          <w:b/>
        </w:rPr>
        <w:t>сновны</w:t>
      </w:r>
      <w:r>
        <w:rPr>
          <w:b/>
        </w:rPr>
        <w:t>е</w:t>
      </w:r>
      <w:r w:rsidRPr="004522D5">
        <w:rPr>
          <w:b/>
        </w:rPr>
        <w:t xml:space="preserve"> мероприяти</w:t>
      </w:r>
      <w:r>
        <w:rPr>
          <w:b/>
        </w:rPr>
        <w:t>я</w:t>
      </w:r>
      <w:r w:rsidRPr="004522D5">
        <w:rPr>
          <w:b/>
        </w:rPr>
        <w:t xml:space="preserve"> подпрограммы</w:t>
      </w:r>
    </w:p>
    <w:p w:rsidR="00734AB3" w:rsidRDefault="00734AB3" w:rsidP="00734AB3">
      <w:pPr>
        <w:autoSpaceDE w:val="0"/>
        <w:autoSpaceDN w:val="0"/>
        <w:adjustRightInd w:val="0"/>
        <w:spacing w:before="0"/>
        <w:ind w:firstLine="709"/>
        <w:jc w:val="both"/>
        <w:rPr>
          <w:i/>
        </w:rPr>
      </w:pPr>
    </w:p>
    <w:p w:rsidR="004116A5" w:rsidRDefault="00734AB3" w:rsidP="004116A5">
      <w:pPr>
        <w:spacing w:before="0"/>
        <w:ind w:firstLine="708"/>
        <w:jc w:val="both"/>
      </w:pPr>
      <w:r w:rsidRPr="004116A5">
        <w:t>Основные мероприятия подпрограммы направлены на реализацию поставленных целей и задач подпрограммы и муниципальной программы в цело</w:t>
      </w:r>
      <w:r w:rsidR="004116A5" w:rsidRPr="004116A5">
        <w:t>м</w:t>
      </w:r>
      <w:r w:rsidR="004116A5">
        <w:t xml:space="preserve"> и будут способствовать формированию позитивного отношения к сельской местности и сельскому образу жизни.</w:t>
      </w:r>
    </w:p>
    <w:p w:rsidR="00734AB3" w:rsidRDefault="00734AB3" w:rsidP="00734AB3">
      <w:pPr>
        <w:pStyle w:val="ConsPlusTitle"/>
        <w:spacing w:after="240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4522D5">
        <w:rPr>
          <w:rFonts w:ascii="Times New Roman" w:hAnsi="Times New Roman" w:cs="Times New Roman"/>
          <w:b w:val="0"/>
          <w:sz w:val="24"/>
          <w:szCs w:val="24"/>
        </w:rPr>
        <w:t>Подпрограмма  включает три основных мероприятия</w:t>
      </w:r>
      <w:r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734AB3" w:rsidRPr="004522D5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 w:rsidRPr="004522D5">
        <w:rPr>
          <w:i/>
        </w:rPr>
        <w:t>Основное мероприятие 1</w:t>
      </w:r>
      <w:r w:rsidRPr="004522D5">
        <w:t>. Развитие инженерной и социальной  инфраструктуры на сельских территориях.</w:t>
      </w:r>
    </w:p>
    <w:p w:rsidR="00734AB3" w:rsidRPr="004522D5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 w:rsidRPr="004522D5">
        <w:t>Мероприятие 1.</w:t>
      </w:r>
      <w:r>
        <w:t>1</w:t>
      </w:r>
      <w:r w:rsidRPr="004522D5">
        <w:t>. Реализация проектов комплексного обустройства площадок под компактную жилищную застройку на сельских территориях.</w:t>
      </w:r>
    </w:p>
    <w:p w:rsidR="00734AB3" w:rsidRPr="004522D5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 w:rsidRPr="004522D5">
        <w:t xml:space="preserve">Цель мероприятия </w:t>
      </w:r>
      <w:r w:rsidR="00E93AC9">
        <w:t xml:space="preserve">- </w:t>
      </w:r>
      <w:r w:rsidRPr="004522D5">
        <w:t>создание социально-инженерной инфраструктуры для компактного жилищного строительства.</w:t>
      </w:r>
    </w:p>
    <w:p w:rsidR="00734AB3" w:rsidRPr="004522D5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 w:rsidRPr="004522D5">
        <w:t xml:space="preserve">В рамках мероприятия предусматривается </w:t>
      </w:r>
      <w:r>
        <w:t xml:space="preserve">реализация комплекса мер, направленных на </w:t>
      </w:r>
      <w:r w:rsidRPr="004522D5">
        <w:t xml:space="preserve">оказание </w:t>
      </w:r>
      <w:r>
        <w:t xml:space="preserve">содействия в получении </w:t>
      </w:r>
      <w:r w:rsidRPr="004522D5">
        <w:t>государственной поддержки проект</w:t>
      </w:r>
      <w:r>
        <w:t>ов</w:t>
      </w:r>
      <w:r w:rsidRPr="004522D5">
        <w:t>, предусматривающи</w:t>
      </w:r>
      <w:r>
        <w:t>х</w:t>
      </w:r>
      <w:r w:rsidRPr="004522D5">
        <w:t xml:space="preserve"> комплексное освоение земельных участков в целях осуществления компактного жилищного строительства и создания благоприятных условий для жизнедеятельности граждан на территории компактной застройки (далее - проекты комплексной застройки).</w:t>
      </w:r>
    </w:p>
    <w:p w:rsidR="00734AB3" w:rsidRPr="004522D5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 w:rsidRPr="004522D5">
        <w:t xml:space="preserve">В состав </w:t>
      </w:r>
      <w:r w:rsidRPr="00753794">
        <w:rPr>
          <w:i/>
        </w:rPr>
        <w:t>проектов комплексной застройки</w:t>
      </w:r>
      <w:r w:rsidRPr="004522D5">
        <w:t xml:space="preserve"> включаются:</w:t>
      </w:r>
    </w:p>
    <w:p w:rsidR="00734AB3" w:rsidRPr="004522D5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>
        <w:t xml:space="preserve">-    </w:t>
      </w:r>
      <w:r w:rsidRPr="004522D5">
        <w:t>инженерная подготовка площадки под компактную жилищную застройку;</w:t>
      </w:r>
    </w:p>
    <w:p w:rsidR="00734AB3" w:rsidRPr="004522D5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>
        <w:t xml:space="preserve">- </w:t>
      </w:r>
      <w:r w:rsidRPr="004522D5">
        <w:t>строительство и реконструкция объектов социальной и культурной сферы (дошкольных образовательных и общеобразовательных организаций, амбулаторно-поликлинических учреждений, фельдшерско-акушерских пунктов, офисов врачей общей практики, учреждений культурно-досугового типа, спортивных сооружений и площадок);</w:t>
      </w:r>
    </w:p>
    <w:p w:rsidR="00734AB3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>
        <w:t xml:space="preserve">- </w:t>
      </w:r>
      <w:r w:rsidRPr="004522D5">
        <w:t>обеспечение уличного освещения, строительство улично-дорожной сети, а также благоустройство (в том числе озеленение)</w:t>
      </w:r>
      <w:r>
        <w:t>.</w:t>
      </w:r>
    </w:p>
    <w:p w:rsidR="005B036C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 w:rsidRPr="00753794">
        <w:t>Финансирование проектов комплексной застройки осуществляется за счет средств федерального бюджета, бюджета Удмуртской Республики</w:t>
      </w:r>
      <w:r w:rsidR="005B036C">
        <w:t>.</w:t>
      </w:r>
    </w:p>
    <w:p w:rsidR="00734AB3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 w:rsidRPr="00D74B8D">
        <w:t>Мероприятие 1.</w:t>
      </w:r>
      <w:r>
        <w:t>2</w:t>
      </w:r>
      <w:r w:rsidRPr="00D74B8D">
        <w:t>.</w:t>
      </w:r>
      <w:r w:rsidRPr="004A68D9">
        <w:t xml:space="preserve"> Реализация проектов комплексного развития сельских территорий.</w:t>
      </w:r>
    </w:p>
    <w:p w:rsidR="00156C6E" w:rsidRPr="004A68D9" w:rsidRDefault="00156C6E" w:rsidP="00156C6E">
      <w:pPr>
        <w:spacing w:before="0"/>
        <w:ind w:firstLine="708"/>
        <w:jc w:val="both"/>
      </w:pPr>
      <w:r>
        <w:t>Цель мероприятия -</w:t>
      </w:r>
      <w:r w:rsidR="009437ED">
        <w:t xml:space="preserve"> </w:t>
      </w:r>
      <w:r w:rsidR="009437ED" w:rsidRPr="00F564C2">
        <w:t>формировани</w:t>
      </w:r>
      <w:r w:rsidR="009437ED">
        <w:t>е</w:t>
      </w:r>
      <w:r w:rsidR="009437ED" w:rsidRPr="00F564C2">
        <w:t xml:space="preserve"> современного облика сельских территорий</w:t>
      </w:r>
      <w:r>
        <w:t>.</w:t>
      </w:r>
    </w:p>
    <w:p w:rsidR="00734AB3" w:rsidRPr="00A36800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 w:rsidRPr="00A36800">
        <w:t>Данное мероприятие предусматривает реализацию проектов комплексно</w:t>
      </w:r>
      <w:r w:rsidR="00E93AC9">
        <w:t>го развития сельских территорий</w:t>
      </w:r>
      <w:r w:rsidRPr="00A36800">
        <w:t xml:space="preserve">, </w:t>
      </w:r>
      <w:r w:rsidR="005B036C">
        <w:t>включающих</w:t>
      </w:r>
      <w:r w:rsidRPr="00A36800">
        <w:t xml:space="preserve"> следующи</w:t>
      </w:r>
      <w:r w:rsidR="005B036C">
        <w:t xml:space="preserve">е </w:t>
      </w:r>
      <w:r w:rsidRPr="00A36800">
        <w:t>направлени</w:t>
      </w:r>
      <w:r w:rsidR="005B036C">
        <w:t>я</w:t>
      </w:r>
      <w:r w:rsidRPr="00A36800">
        <w:t>:</w:t>
      </w:r>
    </w:p>
    <w:p w:rsidR="00734AB3" w:rsidRDefault="00734AB3" w:rsidP="00734AB3">
      <w:pPr>
        <w:autoSpaceDE w:val="0"/>
        <w:autoSpaceDN w:val="0"/>
        <w:adjustRightInd w:val="0"/>
        <w:spacing w:before="0"/>
        <w:ind w:firstLine="708"/>
        <w:jc w:val="both"/>
      </w:pPr>
      <w:proofErr w:type="gramStart"/>
      <w:r>
        <w:lastRenderedPageBreak/>
        <w:t>1)</w:t>
      </w:r>
      <w:r w:rsidRPr="00A36800">
        <w:t xml:space="preserve"> </w:t>
      </w:r>
      <w:r>
        <w:t xml:space="preserve"> </w:t>
      </w:r>
      <w:r w:rsidRPr="00A36800">
        <w:t xml:space="preserve">создание, </w:t>
      </w:r>
      <w:r>
        <w:t xml:space="preserve">строительство, </w:t>
      </w:r>
      <w:r w:rsidRPr="00A36800">
        <w:t>реконструкция (модернизация), капитальный ремонт объектов</w:t>
      </w:r>
      <w:r>
        <w:t>, включая многофункциональные, предназначенных для предоставления соответствующих услуг населению (в том числе маломобильному):</w:t>
      </w:r>
      <w:proofErr w:type="gramEnd"/>
    </w:p>
    <w:p w:rsidR="00734AB3" w:rsidRDefault="00CD7817" w:rsidP="00CD7817">
      <w:pPr>
        <w:autoSpaceDE w:val="0"/>
        <w:autoSpaceDN w:val="0"/>
        <w:adjustRightInd w:val="0"/>
        <w:spacing w:before="0"/>
        <w:jc w:val="both"/>
      </w:pPr>
      <w:r>
        <w:t xml:space="preserve">          </w:t>
      </w:r>
      <w:r w:rsidR="00734AB3">
        <w:t>-</w:t>
      </w:r>
      <w:r w:rsidR="00734AB3" w:rsidRPr="00980191">
        <w:t xml:space="preserve"> </w:t>
      </w:r>
      <w:r w:rsidR="00734AB3">
        <w:t>государственных или муниципальных дошкольных образовательных организаций;</w:t>
      </w:r>
    </w:p>
    <w:p w:rsidR="00734AB3" w:rsidRDefault="004100C7" w:rsidP="004100C7">
      <w:pPr>
        <w:autoSpaceDE w:val="0"/>
        <w:autoSpaceDN w:val="0"/>
        <w:adjustRightInd w:val="0"/>
        <w:spacing w:before="0"/>
        <w:jc w:val="both"/>
      </w:pPr>
      <w:r>
        <w:t xml:space="preserve">        </w:t>
      </w:r>
      <w:r w:rsidR="0027347A">
        <w:t xml:space="preserve"> </w:t>
      </w:r>
      <w:r>
        <w:t xml:space="preserve"> </w:t>
      </w:r>
      <w:r w:rsidR="00734AB3">
        <w:t>-  государственных или муниципальных общеобразовательных организаций;</w:t>
      </w:r>
    </w:p>
    <w:p w:rsidR="00734AB3" w:rsidRDefault="004100C7" w:rsidP="00734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AB3" w:rsidRPr="00980191">
        <w:rPr>
          <w:rFonts w:ascii="Times New Roman" w:hAnsi="Times New Roman" w:cs="Times New Roman"/>
          <w:sz w:val="24"/>
          <w:szCs w:val="24"/>
        </w:rPr>
        <w:t xml:space="preserve">- </w:t>
      </w:r>
      <w:r w:rsidR="00734AB3">
        <w:rPr>
          <w:rFonts w:ascii="Times New Roman" w:hAnsi="Times New Roman" w:cs="Times New Roman"/>
          <w:sz w:val="24"/>
          <w:szCs w:val="24"/>
        </w:rPr>
        <w:t xml:space="preserve"> </w:t>
      </w:r>
      <w:r w:rsidR="00734AB3" w:rsidRPr="00980191">
        <w:rPr>
          <w:rFonts w:ascii="Times New Roman" w:hAnsi="Times New Roman" w:cs="Times New Roman"/>
          <w:sz w:val="24"/>
          <w:szCs w:val="24"/>
        </w:rPr>
        <w:t>государственных или муниципальных организаций дополнительного образования;</w:t>
      </w:r>
    </w:p>
    <w:p w:rsidR="00734AB3" w:rsidRPr="00980191" w:rsidRDefault="00CD7817" w:rsidP="00734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4AB3" w:rsidRPr="00980191">
        <w:rPr>
          <w:rFonts w:ascii="Times New Roman" w:hAnsi="Times New Roman" w:cs="Times New Roman"/>
          <w:sz w:val="24"/>
          <w:szCs w:val="24"/>
        </w:rPr>
        <w:t xml:space="preserve">- </w:t>
      </w:r>
      <w:r w:rsidR="00734AB3">
        <w:rPr>
          <w:rFonts w:ascii="Times New Roman" w:hAnsi="Times New Roman" w:cs="Times New Roman"/>
          <w:sz w:val="24"/>
          <w:szCs w:val="24"/>
        </w:rPr>
        <w:t xml:space="preserve">  </w:t>
      </w:r>
      <w:r w:rsidR="00734AB3" w:rsidRPr="00980191">
        <w:rPr>
          <w:rFonts w:ascii="Times New Roman" w:hAnsi="Times New Roman" w:cs="Times New Roman"/>
          <w:sz w:val="24"/>
          <w:szCs w:val="24"/>
        </w:rPr>
        <w:t>государственных или муниципальных медицинских организаций (за исключением больниц);</w:t>
      </w:r>
    </w:p>
    <w:p w:rsidR="00734AB3" w:rsidRDefault="00734AB3" w:rsidP="00734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A41">
        <w:rPr>
          <w:rFonts w:ascii="Times New Roman" w:hAnsi="Times New Roman" w:cs="Times New Roman"/>
          <w:sz w:val="24"/>
          <w:szCs w:val="24"/>
        </w:rPr>
        <w:t>-  государственных или муниципальных организаций культурно-досугового типа;</w:t>
      </w:r>
    </w:p>
    <w:p w:rsidR="00734AB3" w:rsidRPr="00991A41" w:rsidRDefault="00734AB3" w:rsidP="00734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1A41">
        <w:rPr>
          <w:rFonts w:ascii="Times New Roman" w:hAnsi="Times New Roman" w:cs="Times New Roman"/>
          <w:sz w:val="24"/>
          <w:szCs w:val="24"/>
        </w:rPr>
        <w:t>-  государственных или муниципальных физкультурно-спортивных организаций;</w:t>
      </w:r>
    </w:p>
    <w:p w:rsidR="00734AB3" w:rsidRDefault="00734AB3" w:rsidP="00734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D17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1D17">
        <w:rPr>
          <w:rFonts w:ascii="Times New Roman" w:hAnsi="Times New Roman" w:cs="Times New Roman"/>
          <w:sz w:val="24"/>
          <w:szCs w:val="24"/>
        </w:rPr>
        <w:t>государственных или муниципальных организаций социального обслуживания;</w:t>
      </w:r>
    </w:p>
    <w:p w:rsidR="00734AB3" w:rsidRDefault="00734AB3" w:rsidP="00734AB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 </w:t>
      </w:r>
      <w:r w:rsidRPr="00CD1D17">
        <w:rPr>
          <w:rFonts w:ascii="Times New Roman" w:hAnsi="Times New Roman" w:cs="Times New Roman"/>
          <w:sz w:val="24"/>
          <w:szCs w:val="24"/>
        </w:rPr>
        <w:t>строительство объектов, предназначенных для размещения в них организаций народных художественных промыслов;</w:t>
      </w:r>
    </w:p>
    <w:p w:rsidR="00734AB3" w:rsidRPr="009920EB" w:rsidRDefault="00734AB3" w:rsidP="00734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Pr="009920EB">
        <w:rPr>
          <w:rFonts w:ascii="Times New Roman" w:hAnsi="Times New Roman" w:cs="Times New Roman"/>
          <w:sz w:val="24"/>
          <w:szCs w:val="24"/>
        </w:rPr>
        <w:t>реконструкция (модернизация), капитальный ремонт объектов ремесленной деятельности, объектов туризма, объектов, имеющих туристический потенциал, находящихся в государственной или муниципальной собственности;</w:t>
      </w:r>
    </w:p>
    <w:p w:rsidR="00734AB3" w:rsidRDefault="00734AB3" w:rsidP="00734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920EB">
        <w:rPr>
          <w:rFonts w:ascii="Times New Roman" w:hAnsi="Times New Roman" w:cs="Times New Roman"/>
          <w:sz w:val="24"/>
          <w:szCs w:val="24"/>
        </w:rPr>
        <w:t>) приобретение транспортных средств (не бывших в употреблении или эксплуатации) для обеспечения функционирования существующих или создаваемых в рамках проекта объектов, перечисленных</w:t>
      </w:r>
      <w:r>
        <w:rPr>
          <w:rFonts w:ascii="Times New Roman" w:hAnsi="Times New Roman" w:cs="Times New Roman"/>
          <w:sz w:val="24"/>
          <w:szCs w:val="24"/>
        </w:rPr>
        <w:t xml:space="preserve"> в  подпункте 1:</w:t>
      </w:r>
    </w:p>
    <w:p w:rsidR="00734AB3" w:rsidRPr="00991A41" w:rsidRDefault="00734AB3" w:rsidP="00734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автобусов;</w:t>
      </w:r>
    </w:p>
    <w:p w:rsidR="00734AB3" w:rsidRPr="009920EB" w:rsidRDefault="00734AB3" w:rsidP="00734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920EB">
        <w:rPr>
          <w:rFonts w:ascii="Times New Roman" w:hAnsi="Times New Roman" w:cs="Times New Roman"/>
          <w:sz w:val="24"/>
          <w:szCs w:val="24"/>
        </w:rPr>
        <w:t>-  санитарных автомобилей (автомобилей скорой помощи класса "А", оснащенных необходимым оборудованием);</w:t>
      </w:r>
    </w:p>
    <w:p w:rsidR="00734AB3" w:rsidRDefault="00734AB3" w:rsidP="00734AB3">
      <w:pPr>
        <w:autoSpaceDE w:val="0"/>
        <w:autoSpaceDN w:val="0"/>
        <w:adjustRightInd w:val="0"/>
        <w:spacing w:before="0"/>
        <w:jc w:val="both"/>
      </w:pPr>
      <w:r>
        <w:t xml:space="preserve">     </w:t>
      </w:r>
      <w:r w:rsidR="00CD7817">
        <w:t xml:space="preserve"> </w:t>
      </w:r>
      <w:r>
        <w:t xml:space="preserve">   -  комплексов передвижных медицинских на колесных транспортных средствах со стандартным оснащением для оказания первичной медико-санитарной помощи и проведения профилактического медицинского осмотра;</w:t>
      </w:r>
    </w:p>
    <w:p w:rsidR="00734AB3" w:rsidRDefault="00734AB3" w:rsidP="00734AB3">
      <w:pPr>
        <w:autoSpaceDE w:val="0"/>
        <w:autoSpaceDN w:val="0"/>
        <w:adjustRightInd w:val="0"/>
        <w:spacing w:before="0"/>
        <w:ind w:firstLine="535"/>
        <w:jc w:val="both"/>
      </w:pPr>
      <w:r>
        <w:t>5) приобретение оборудования (не бывшего в употреблении или эксплуатации) для обеспечения функционирования существующих или создаваемых в рамках проекта объектов, перечисленных в  подпункте 1;</w:t>
      </w:r>
    </w:p>
    <w:p w:rsidR="00734AB3" w:rsidRPr="009A5DAB" w:rsidRDefault="00734AB3" w:rsidP="00734AB3">
      <w:pPr>
        <w:autoSpaceDE w:val="0"/>
        <w:autoSpaceDN w:val="0"/>
        <w:adjustRightInd w:val="0"/>
        <w:spacing w:before="0"/>
        <w:ind w:firstLine="535"/>
        <w:jc w:val="both"/>
      </w:pPr>
      <w:r>
        <w:t xml:space="preserve">6) </w:t>
      </w:r>
      <w:r w:rsidRPr="009A5DAB">
        <w:t>строительство, реконструкция и капитальный ремонт централизованных и нецентрализованных систем водоснабжения, водоотведения, канализации, очистных сооружений, станций водоподготовки, водозаборных и водосбросных сооружений для функционирования объектов жилого и нежилого фонда;</w:t>
      </w:r>
    </w:p>
    <w:p w:rsidR="00734AB3" w:rsidRDefault="00734AB3" w:rsidP="00734AB3">
      <w:pPr>
        <w:autoSpaceDE w:val="0"/>
        <w:autoSpaceDN w:val="0"/>
        <w:adjustRightInd w:val="0"/>
        <w:spacing w:before="0"/>
        <w:ind w:firstLine="535"/>
        <w:jc w:val="both"/>
      </w:pPr>
      <w:r>
        <w:t>7) строительство блочно-модульных котельных и перевод многоквартирных домов на индивидуальное отопление (включая техническое присоединение к газовым сетям), строительство и реконструкция тепловых сетей (за исключением котельных);</w:t>
      </w:r>
    </w:p>
    <w:p w:rsidR="00734AB3" w:rsidRPr="00D4058E" w:rsidRDefault="00734AB3" w:rsidP="00734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58E">
        <w:rPr>
          <w:rFonts w:ascii="Times New Roman" w:hAnsi="Times New Roman" w:cs="Times New Roman"/>
          <w:sz w:val="24"/>
          <w:szCs w:val="24"/>
        </w:rPr>
        <w:t>8)строительство газораспределительных сетей с распределительными газопроводами низкого давления (для газоснабжения жилых домов, общественных зданий и коммунально-бытовых предприятий) и среднего давления (для подачи газа в газопровод низкого давления);</w:t>
      </w:r>
    </w:p>
    <w:p w:rsidR="00734AB3" w:rsidRDefault="00734AB3" w:rsidP="00734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58E">
        <w:rPr>
          <w:rFonts w:ascii="Times New Roman" w:hAnsi="Times New Roman" w:cs="Times New Roman"/>
          <w:sz w:val="24"/>
          <w:szCs w:val="24"/>
        </w:rPr>
        <w:t>9) строительство, приобретение и монтаж газо-поршневых установок, газгольдеров, сетей электропередачи внутри муниципального образования;</w:t>
      </w:r>
    </w:p>
    <w:p w:rsidR="00734AB3" w:rsidRPr="00D4058E" w:rsidRDefault="00734AB3" w:rsidP="00734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058E">
        <w:rPr>
          <w:rFonts w:ascii="Times New Roman" w:hAnsi="Times New Roman" w:cs="Times New Roman"/>
          <w:sz w:val="24"/>
          <w:szCs w:val="24"/>
        </w:rPr>
        <w:t>10) строительство, реконструкция и капитальный ремонт электрических сетей уличного освещения, установка электрооборудования для уличного освещения (в том числе с использованием энергосберегающих технологий);</w:t>
      </w:r>
    </w:p>
    <w:p w:rsidR="00734AB3" w:rsidRPr="00713EC6" w:rsidRDefault="00734AB3" w:rsidP="00734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713EC6">
        <w:rPr>
          <w:rFonts w:ascii="Times New Roman" w:hAnsi="Times New Roman" w:cs="Times New Roman"/>
          <w:sz w:val="24"/>
          <w:szCs w:val="24"/>
        </w:rPr>
        <w:t>)</w:t>
      </w:r>
      <w:r w:rsidR="00481FF6">
        <w:rPr>
          <w:rFonts w:ascii="Times New Roman" w:hAnsi="Times New Roman" w:cs="Times New Roman"/>
          <w:sz w:val="24"/>
          <w:szCs w:val="24"/>
        </w:rPr>
        <w:t xml:space="preserve"> </w:t>
      </w:r>
      <w:r w:rsidRPr="00713EC6">
        <w:rPr>
          <w:rFonts w:ascii="Times New Roman" w:hAnsi="Times New Roman" w:cs="Times New Roman"/>
          <w:sz w:val="24"/>
          <w:szCs w:val="24"/>
        </w:rPr>
        <w:t>строительство и оборудование автономных и возобновляемых источников энергии с применением технологий энергосбережения;</w:t>
      </w:r>
    </w:p>
    <w:p w:rsidR="00734AB3" w:rsidRPr="00713EC6" w:rsidRDefault="00734AB3" w:rsidP="00734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12) </w:t>
      </w:r>
      <w:r w:rsidRPr="00713EC6">
        <w:rPr>
          <w:rFonts w:ascii="Times New Roman" w:hAnsi="Times New Roman" w:cs="Times New Roman"/>
          <w:sz w:val="24"/>
          <w:szCs w:val="24"/>
        </w:rPr>
        <w:t>развитие телекоммуникаций (строительство (прокладка) линий передачи данных, приобретение и монтаж оборудования, обеспечивающего</w:t>
      </w:r>
      <w:r w:rsidR="00D22C2C">
        <w:rPr>
          <w:rFonts w:ascii="Times New Roman" w:hAnsi="Times New Roman" w:cs="Times New Roman"/>
          <w:sz w:val="24"/>
          <w:szCs w:val="24"/>
        </w:rPr>
        <w:t>,</w:t>
      </w:r>
      <w:r w:rsidRPr="00713EC6">
        <w:rPr>
          <w:rFonts w:ascii="Times New Roman" w:hAnsi="Times New Roman" w:cs="Times New Roman"/>
          <w:sz w:val="24"/>
          <w:szCs w:val="24"/>
        </w:rPr>
        <w:t xml:space="preserve"> в том числе</w:t>
      </w:r>
      <w:r w:rsidR="00D22C2C">
        <w:rPr>
          <w:rFonts w:ascii="Times New Roman" w:hAnsi="Times New Roman" w:cs="Times New Roman"/>
          <w:sz w:val="24"/>
          <w:szCs w:val="24"/>
        </w:rPr>
        <w:t>,</w:t>
      </w:r>
      <w:r w:rsidRPr="00713EC6">
        <w:rPr>
          <w:rFonts w:ascii="Times New Roman" w:hAnsi="Times New Roman" w:cs="Times New Roman"/>
          <w:sz w:val="24"/>
          <w:szCs w:val="24"/>
        </w:rPr>
        <w:t xml:space="preserve"> возможность беспроводного подключения к информационно-телекоммуникационной сети "Интернет") объектов жилого и нежилого фонда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AB3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 w:rsidRPr="00795E88">
        <w:lastRenderedPageBreak/>
        <w:t>Реализация проектов комплексного развития сельских территорий  осуществляется в рамках ведомственной целевой программы «Современный облик сельских территорий»</w:t>
      </w:r>
      <w:r>
        <w:t>.</w:t>
      </w:r>
    </w:p>
    <w:p w:rsidR="00734AB3" w:rsidRPr="00A36800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 w:rsidRPr="00A36800">
        <w:t>Финансирование проектов комплексного развития сельских территорий  предусматривается за счет средств федерального бюджета, бюджета Удмуртской Республики, бюджета муниципального</w:t>
      </w:r>
      <w:r>
        <w:t xml:space="preserve"> образования «</w:t>
      </w:r>
      <w:r w:rsidR="00DA212F">
        <w:t xml:space="preserve">Муниципальны округ </w:t>
      </w:r>
      <w:r>
        <w:t>Вавожский район</w:t>
      </w:r>
      <w:r w:rsidR="00DA212F">
        <w:t xml:space="preserve"> Удмуртской Республики</w:t>
      </w:r>
      <w:r>
        <w:t>»</w:t>
      </w:r>
      <w:r w:rsidRPr="00A36800">
        <w:t xml:space="preserve"> и внебюджетных источников.</w:t>
      </w:r>
    </w:p>
    <w:p w:rsidR="00734AB3" w:rsidRPr="003A25A5" w:rsidRDefault="00734AB3" w:rsidP="00734AB3">
      <w:pPr>
        <w:autoSpaceDE w:val="0"/>
        <w:autoSpaceDN w:val="0"/>
        <w:adjustRightInd w:val="0"/>
        <w:ind w:firstLine="709"/>
        <w:jc w:val="both"/>
      </w:pPr>
      <w:r w:rsidRPr="003A25A5">
        <w:rPr>
          <w:i/>
        </w:rPr>
        <w:t>Основное мероприятие 2.</w:t>
      </w:r>
      <w:r w:rsidRPr="003A25A5">
        <w:t xml:space="preserve"> Развитие транспортной инфраструктуры на сельских территориях.</w:t>
      </w:r>
    </w:p>
    <w:p w:rsidR="00773AE5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 w:rsidRPr="00753794">
        <w:t xml:space="preserve">Мероприятие 2.1. </w:t>
      </w:r>
      <w:r w:rsidR="00773AE5" w:rsidRPr="00773AE5">
        <w:t>Мероприятия по строительству (реконструкции)</w:t>
      </w:r>
      <w:r w:rsidR="00773AE5">
        <w:t>,</w:t>
      </w:r>
      <w:r w:rsidR="00773AE5" w:rsidRPr="00773AE5">
        <w:t xml:space="preserve"> капитальному ремонту и ремонту автомобильных дорог общего пользования, ведущих от сети автомобильных дорог общего пользования к объектам, расположенным (планируемым к созданию) в сельских населенных пунктах</w:t>
      </w:r>
      <w:r w:rsidR="00773AE5">
        <w:t>.</w:t>
      </w:r>
    </w:p>
    <w:p w:rsidR="008A0D6B" w:rsidRPr="008A0D6B" w:rsidRDefault="008A0D6B" w:rsidP="00734AB3">
      <w:pPr>
        <w:autoSpaceDE w:val="0"/>
        <w:autoSpaceDN w:val="0"/>
        <w:adjustRightInd w:val="0"/>
        <w:spacing w:before="0"/>
        <w:ind w:firstLine="709"/>
        <w:jc w:val="both"/>
      </w:pPr>
      <w:r>
        <w:t xml:space="preserve">Цель - </w:t>
      </w:r>
      <w:r w:rsidRPr="008A0D6B">
        <w:t>обеспечение транспортной доступности населенных пунктов</w:t>
      </w:r>
      <w:r>
        <w:t>.</w:t>
      </w:r>
    </w:p>
    <w:p w:rsidR="00734AB3" w:rsidRPr="00753794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 w:rsidRPr="00753794">
        <w:t>Данное мероприятие предусматривает строительство</w:t>
      </w:r>
      <w:r w:rsidR="00773AE5">
        <w:t xml:space="preserve"> (</w:t>
      </w:r>
      <w:r w:rsidRPr="00753794">
        <w:t>реконструкцию</w:t>
      </w:r>
      <w:r w:rsidR="00773AE5">
        <w:t>), капитальный ремонт и ремонт</w:t>
      </w:r>
      <w:r w:rsidRPr="00753794">
        <w:t xml:space="preserve"> автомобильных дорог общего пользования</w:t>
      </w:r>
      <w:r w:rsidR="00773AE5">
        <w:t>,</w:t>
      </w:r>
      <w:r w:rsidRPr="00753794">
        <w:t xml:space="preserve"> ведущих от сети автомобильных дорог общего пользования к общественно значимым объектам населенных пунктов, </w:t>
      </w:r>
      <w:r w:rsidR="001107BB">
        <w:t xml:space="preserve">а также к </w:t>
      </w:r>
      <w:r w:rsidR="001107BB" w:rsidRPr="00753794">
        <w:t>объектам производства и переработки продукции</w:t>
      </w:r>
      <w:r w:rsidR="001107BB">
        <w:t>,</w:t>
      </w:r>
      <w:r w:rsidR="001107BB" w:rsidRPr="00753794">
        <w:t xml:space="preserve"> </w:t>
      </w:r>
      <w:r w:rsidRPr="00753794">
        <w:t>расположенны</w:t>
      </w:r>
      <w:r w:rsidR="001107BB">
        <w:t>м (планируемым к созданию)</w:t>
      </w:r>
      <w:r w:rsidRPr="00753794">
        <w:t xml:space="preserve"> </w:t>
      </w:r>
      <w:r w:rsidR="001107BB">
        <w:t>в</w:t>
      </w:r>
      <w:r w:rsidRPr="00753794">
        <w:t xml:space="preserve"> сельских </w:t>
      </w:r>
      <w:r w:rsidR="001107BB">
        <w:t>населенных пунктах</w:t>
      </w:r>
      <w:r w:rsidRPr="00753794">
        <w:t>.</w:t>
      </w:r>
    </w:p>
    <w:p w:rsidR="00734AB3" w:rsidRPr="003A25A5" w:rsidRDefault="00734AB3" w:rsidP="00734AB3">
      <w:pPr>
        <w:autoSpaceDE w:val="0"/>
        <w:autoSpaceDN w:val="0"/>
        <w:adjustRightInd w:val="0"/>
        <w:spacing w:before="0"/>
        <w:ind w:firstLine="539"/>
        <w:jc w:val="both"/>
      </w:pPr>
      <w:proofErr w:type="gramStart"/>
      <w:r w:rsidRPr="003A25A5">
        <w:t xml:space="preserve">К общественно значимым объектам сельских населенных пунктов относятся расположенные в сельском населенном пункте здания (строения, сооружения), в которых размещены обособленные подразделения организаций почтовой связи, органы государственной власти или органы местного самоуправления, школы, детские сады, больницы, поликлиники, фельдшерско-акушерские пункты или офисы врачей общей практики, учреждения культурно-досугового типа или объекты культурного наследия, здания (строения, сооружения) автобусных вокзалов (станций) и объекты торговли. </w:t>
      </w:r>
      <w:proofErr w:type="gramEnd"/>
    </w:p>
    <w:p w:rsidR="00734AB3" w:rsidRPr="003A25A5" w:rsidRDefault="00734AB3" w:rsidP="00734AB3">
      <w:pPr>
        <w:autoSpaceDE w:val="0"/>
        <w:autoSpaceDN w:val="0"/>
        <w:adjustRightInd w:val="0"/>
        <w:spacing w:before="0"/>
        <w:ind w:firstLine="539"/>
        <w:jc w:val="both"/>
      </w:pPr>
      <w:r w:rsidRPr="003A25A5">
        <w:t>К объектам производства и переработки продукции относятся объекты капитального строительства, используемые или планируемые к использованию для производства, хранения и переработки продукции всех отраслей экономики, введенные в эксплуатацию или планируемые к вводу в эксплуатацию в году предоставления субсидии, построенные (реконструированные, модернизированные) на сельских территориях.</w:t>
      </w:r>
    </w:p>
    <w:p w:rsidR="00734AB3" w:rsidRDefault="00734AB3" w:rsidP="00734AB3">
      <w:pPr>
        <w:autoSpaceDE w:val="0"/>
        <w:autoSpaceDN w:val="0"/>
        <w:adjustRightInd w:val="0"/>
        <w:spacing w:before="0"/>
        <w:ind w:firstLine="539"/>
        <w:jc w:val="both"/>
        <w:rPr>
          <w:i/>
        </w:rPr>
      </w:pPr>
    </w:p>
    <w:p w:rsidR="00734AB3" w:rsidRPr="00AC38CA" w:rsidRDefault="00734AB3" w:rsidP="00734AB3">
      <w:pPr>
        <w:autoSpaceDE w:val="0"/>
        <w:autoSpaceDN w:val="0"/>
        <w:adjustRightInd w:val="0"/>
        <w:spacing w:before="0"/>
        <w:ind w:firstLine="539"/>
        <w:jc w:val="both"/>
      </w:pPr>
      <w:r w:rsidRPr="00AC38CA">
        <w:rPr>
          <w:i/>
        </w:rPr>
        <w:t>Основное мероприятие 3</w:t>
      </w:r>
      <w:r w:rsidRPr="00AC38CA">
        <w:t>. Реализация мероприятий по благоустройству сельских территорий.</w:t>
      </w:r>
    </w:p>
    <w:p w:rsidR="00734AB3" w:rsidRDefault="00734AB3" w:rsidP="00734AB3">
      <w:pPr>
        <w:autoSpaceDE w:val="0"/>
        <w:autoSpaceDN w:val="0"/>
        <w:adjustRightInd w:val="0"/>
        <w:spacing w:before="0"/>
        <w:ind w:firstLine="567"/>
        <w:jc w:val="both"/>
      </w:pPr>
      <w:r w:rsidRPr="00AC38CA">
        <w:t xml:space="preserve">Мероприятие 3.1. Реализация общественно значимых проектов по благоустройству сельских территорий. </w:t>
      </w:r>
    </w:p>
    <w:p w:rsidR="00734AB3" w:rsidRDefault="00734AB3" w:rsidP="00734AB3">
      <w:pPr>
        <w:autoSpaceDE w:val="0"/>
        <w:autoSpaceDN w:val="0"/>
        <w:adjustRightInd w:val="0"/>
        <w:spacing w:before="0"/>
        <w:ind w:firstLine="709"/>
        <w:jc w:val="both"/>
      </w:pPr>
      <w:r w:rsidRPr="00AB6713">
        <w:t xml:space="preserve">Цель мероприятия </w:t>
      </w:r>
      <w:r w:rsidR="00FC49B1">
        <w:t>-</w:t>
      </w:r>
      <w:r w:rsidRPr="00AB6713">
        <w:t xml:space="preserve"> реализация комплекса мер, способствующих решению вопросов местного значения, внедрения механизмов инициативного бюджетирования, дополнительного стимулирования и развития взаимодействия органов местного самоуправления </w:t>
      </w:r>
      <w:r w:rsidR="00B47458">
        <w:t xml:space="preserve">с населением, </w:t>
      </w:r>
      <w:proofErr w:type="gramStart"/>
      <w:r w:rsidR="00B47458">
        <w:t>бизнес-сообществами</w:t>
      </w:r>
      <w:proofErr w:type="gramEnd"/>
      <w:r w:rsidR="00B47458">
        <w:t xml:space="preserve"> и общественными организациями</w:t>
      </w:r>
      <w:r w:rsidRPr="00AB6713">
        <w:t>.</w:t>
      </w:r>
    </w:p>
    <w:p w:rsidR="00734AB3" w:rsidRPr="00AC38CA" w:rsidRDefault="00734AB3" w:rsidP="00EC2838">
      <w:pPr>
        <w:autoSpaceDE w:val="0"/>
        <w:autoSpaceDN w:val="0"/>
        <w:adjustRightInd w:val="0"/>
        <w:spacing w:before="0" w:after="240"/>
        <w:ind w:firstLine="567"/>
        <w:jc w:val="both"/>
      </w:pPr>
      <w:r w:rsidRPr="00AC38CA">
        <w:t xml:space="preserve">Данное мероприятие предусматривает реализацию общественно значимых проектов по благоустройству сельских территорий по следующим направлениям: </w:t>
      </w:r>
    </w:p>
    <w:p w:rsidR="00734AB3" w:rsidRPr="00AC38CA" w:rsidRDefault="00734AB3" w:rsidP="00734AB3">
      <w:pPr>
        <w:autoSpaceDE w:val="0"/>
        <w:autoSpaceDN w:val="0"/>
        <w:adjustRightInd w:val="0"/>
        <w:spacing w:before="0"/>
        <w:ind w:firstLine="567"/>
        <w:jc w:val="both"/>
      </w:pPr>
      <w:r>
        <w:t>1</w:t>
      </w:r>
      <w:r w:rsidRPr="00AC38CA">
        <w:t>) создание и обустройство зон отдыха, спортивных и детских игровых площадок, площадок для занятия адаптивной физической культурой и адаптивным спортом для лиц с ограниченными возможностями здоровья;</w:t>
      </w:r>
    </w:p>
    <w:p w:rsidR="00734AB3" w:rsidRPr="00AC38CA" w:rsidRDefault="00734AB3" w:rsidP="00734AB3">
      <w:pPr>
        <w:autoSpaceDE w:val="0"/>
        <w:autoSpaceDN w:val="0"/>
        <w:adjustRightInd w:val="0"/>
        <w:spacing w:before="0"/>
        <w:ind w:firstLine="567"/>
        <w:jc w:val="both"/>
      </w:pPr>
      <w:r>
        <w:t>2</w:t>
      </w:r>
      <w:r w:rsidRPr="00AC38CA">
        <w:t>) организация освещения территории, включая архитектурную подсветку зданий, строений, сооружений, в том числе с использованием энергосберегающих технологий;</w:t>
      </w:r>
    </w:p>
    <w:p w:rsidR="00734AB3" w:rsidRDefault="00734AB3" w:rsidP="00734AB3">
      <w:pPr>
        <w:autoSpaceDE w:val="0"/>
        <w:autoSpaceDN w:val="0"/>
        <w:adjustRightInd w:val="0"/>
        <w:spacing w:before="0"/>
        <w:ind w:firstLine="567"/>
        <w:jc w:val="both"/>
      </w:pPr>
      <w:r>
        <w:t>3</w:t>
      </w:r>
      <w:r w:rsidRPr="00AC38CA">
        <w:t xml:space="preserve">) организация пешеходных коммуникаций, в том числе тротуаров, аллей, </w:t>
      </w:r>
      <w:r>
        <w:t xml:space="preserve">велосипедных </w:t>
      </w:r>
      <w:r w:rsidRPr="00AC38CA">
        <w:t>дорожек, тропинок;</w:t>
      </w:r>
    </w:p>
    <w:p w:rsidR="00734AB3" w:rsidRPr="0031758F" w:rsidRDefault="00734AB3" w:rsidP="00734AB3">
      <w:pPr>
        <w:autoSpaceDE w:val="0"/>
        <w:autoSpaceDN w:val="0"/>
        <w:adjustRightInd w:val="0"/>
        <w:spacing w:before="0"/>
        <w:ind w:firstLine="567"/>
        <w:jc w:val="both"/>
      </w:pPr>
      <w:r>
        <w:t>4</w:t>
      </w:r>
      <w:r w:rsidRPr="0031758F">
        <w:t xml:space="preserve">) </w:t>
      </w:r>
      <w:r>
        <w:t xml:space="preserve">  </w:t>
      </w:r>
      <w:r w:rsidRPr="0031758F">
        <w:t>создание и обустройство мест автомобильных и велосипедных парковок;</w:t>
      </w:r>
    </w:p>
    <w:p w:rsidR="00734AB3" w:rsidRPr="0031758F" w:rsidRDefault="00734AB3" w:rsidP="00734AB3">
      <w:pPr>
        <w:autoSpaceDE w:val="0"/>
        <w:autoSpaceDN w:val="0"/>
        <w:adjustRightInd w:val="0"/>
        <w:spacing w:before="0"/>
        <w:ind w:firstLine="567"/>
        <w:jc w:val="both"/>
      </w:pPr>
      <w:r w:rsidRPr="0031758F">
        <w:t>5) ремонтно-восстановительные работы улично-дорожной сети и дворовых проездов;</w:t>
      </w:r>
    </w:p>
    <w:p w:rsidR="00734AB3" w:rsidRPr="0031758F" w:rsidRDefault="00734AB3" w:rsidP="00734AB3">
      <w:pPr>
        <w:autoSpaceDE w:val="0"/>
        <w:autoSpaceDN w:val="0"/>
        <w:adjustRightInd w:val="0"/>
        <w:spacing w:before="0"/>
        <w:ind w:firstLine="567"/>
        <w:jc w:val="both"/>
      </w:pPr>
      <w:r w:rsidRPr="0031758F">
        <w:lastRenderedPageBreak/>
        <w:t>6) организация оформления фасадов (внешнего вида) зданий (административных зданий, объектов социальной сферы, объектов инфраструктуры и др.) находящихся в муниципальной собственности, а также установка (обустройство) ограждений, прилегающих к общественным территориям, газонных и тротуарных ограждений;</w:t>
      </w:r>
    </w:p>
    <w:p w:rsidR="00734AB3" w:rsidRPr="00AC38CA" w:rsidRDefault="00734AB3" w:rsidP="00734AB3">
      <w:pPr>
        <w:autoSpaceDE w:val="0"/>
        <w:autoSpaceDN w:val="0"/>
        <w:adjustRightInd w:val="0"/>
        <w:spacing w:before="0"/>
        <w:ind w:firstLine="567"/>
        <w:jc w:val="both"/>
      </w:pPr>
      <w:r>
        <w:t>7</w:t>
      </w:r>
      <w:r w:rsidRPr="00AC38CA">
        <w:t>) обустройство территории в целях обеспечения беспрепятственного передвижения инвалидов и других маломобильных групп населения;</w:t>
      </w:r>
    </w:p>
    <w:p w:rsidR="00734AB3" w:rsidRPr="00AC38CA" w:rsidRDefault="00734AB3" w:rsidP="00734AB3">
      <w:pPr>
        <w:autoSpaceDE w:val="0"/>
        <w:autoSpaceDN w:val="0"/>
        <w:adjustRightInd w:val="0"/>
        <w:spacing w:before="0"/>
        <w:ind w:firstLine="567"/>
        <w:jc w:val="both"/>
      </w:pPr>
      <w:r>
        <w:t>8</w:t>
      </w:r>
      <w:r w:rsidRPr="00AC38CA">
        <w:t>) организация ливневых стоков;</w:t>
      </w:r>
    </w:p>
    <w:p w:rsidR="00734AB3" w:rsidRPr="00AC38CA" w:rsidRDefault="00734AB3" w:rsidP="00734AB3">
      <w:pPr>
        <w:autoSpaceDE w:val="0"/>
        <w:autoSpaceDN w:val="0"/>
        <w:adjustRightInd w:val="0"/>
        <w:spacing w:before="0"/>
        <w:ind w:firstLine="567"/>
        <w:jc w:val="both"/>
      </w:pPr>
      <w:r>
        <w:t>9</w:t>
      </w:r>
      <w:r w:rsidRPr="00AC38CA">
        <w:t>) обустройство общественных колодцев и водоразборных колонок;</w:t>
      </w:r>
    </w:p>
    <w:p w:rsidR="00734AB3" w:rsidRPr="00AC38CA" w:rsidRDefault="00734AB3" w:rsidP="00734AB3">
      <w:pPr>
        <w:autoSpaceDE w:val="0"/>
        <w:autoSpaceDN w:val="0"/>
        <w:adjustRightInd w:val="0"/>
        <w:spacing w:before="0"/>
        <w:ind w:firstLine="567"/>
        <w:jc w:val="both"/>
      </w:pPr>
      <w:r>
        <w:t>10</w:t>
      </w:r>
      <w:r w:rsidRPr="00AC38CA">
        <w:t>) обустройство площадок накопления твердых коммунальных отходов;</w:t>
      </w:r>
    </w:p>
    <w:p w:rsidR="00734AB3" w:rsidRDefault="00734AB3" w:rsidP="00EC2838">
      <w:pPr>
        <w:autoSpaceDE w:val="0"/>
        <w:autoSpaceDN w:val="0"/>
        <w:adjustRightInd w:val="0"/>
        <w:spacing w:before="0" w:after="240"/>
        <w:ind w:firstLine="567"/>
        <w:jc w:val="both"/>
      </w:pPr>
      <w:r>
        <w:t>11</w:t>
      </w:r>
      <w:r w:rsidRPr="00AC38CA">
        <w:t>) сохранение и восстановление природных ландшафтов и историко-культурных памятников.</w:t>
      </w:r>
    </w:p>
    <w:p w:rsidR="00734AB3" w:rsidRDefault="00734AB3" w:rsidP="00734AB3">
      <w:pPr>
        <w:pStyle w:val="ConsPlusNormal"/>
        <w:ind w:firstLine="540"/>
        <w:jc w:val="both"/>
        <w:rPr>
          <w:rFonts w:cs="+mn-cs"/>
          <w:bCs/>
          <w:color w:val="000000"/>
          <w:kern w:val="24"/>
          <w:sz w:val="36"/>
          <w:szCs w:val="36"/>
        </w:rPr>
      </w:pPr>
      <w:r w:rsidRPr="00E3338B">
        <w:rPr>
          <w:rFonts w:ascii="Times New Roman" w:hAnsi="Times New Roman" w:cs="Times New Roman"/>
          <w:sz w:val="24"/>
          <w:szCs w:val="24"/>
        </w:rPr>
        <w:t xml:space="preserve">Финансирование мероприятия осуществляется за счет средств федерального бюджета, бюджета Удмуртской Республики, </w:t>
      </w:r>
      <w:r>
        <w:rPr>
          <w:rFonts w:ascii="Times New Roman" w:hAnsi="Times New Roman" w:cs="Times New Roman"/>
          <w:sz w:val="24"/>
          <w:szCs w:val="24"/>
        </w:rPr>
        <w:t>бюджета муниципального образования «</w:t>
      </w:r>
      <w:r w:rsidR="006C751B">
        <w:rPr>
          <w:rFonts w:ascii="Times New Roman" w:hAnsi="Times New Roman" w:cs="Times New Roman"/>
          <w:sz w:val="24"/>
          <w:szCs w:val="24"/>
        </w:rPr>
        <w:t>Муниципальный округ Вавожский район Удмуртской Республики»</w:t>
      </w:r>
      <w:r w:rsidRPr="00E3338B">
        <w:rPr>
          <w:rFonts w:ascii="Times New Roman" w:hAnsi="Times New Roman" w:cs="Times New Roman"/>
          <w:sz w:val="24"/>
          <w:szCs w:val="24"/>
        </w:rPr>
        <w:t xml:space="preserve"> и внебюджетных источников (сре</w:t>
      </w:r>
      <w:proofErr w:type="gramStart"/>
      <w:r w:rsidRPr="00E3338B">
        <w:rPr>
          <w:rFonts w:ascii="Times New Roman" w:hAnsi="Times New Roman" w:cs="Times New Roman"/>
          <w:sz w:val="24"/>
          <w:szCs w:val="24"/>
        </w:rPr>
        <w:t>дств гр</w:t>
      </w:r>
      <w:proofErr w:type="gramEnd"/>
      <w:r w:rsidRPr="00E3338B">
        <w:rPr>
          <w:rFonts w:ascii="Times New Roman" w:hAnsi="Times New Roman" w:cs="Times New Roman"/>
          <w:sz w:val="24"/>
          <w:szCs w:val="24"/>
        </w:rPr>
        <w:t>аждан, юридических лиц)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1758F">
        <w:rPr>
          <w:rFonts w:cs="+mn-cs"/>
          <w:bCs/>
          <w:color w:val="000000"/>
          <w:kern w:val="24"/>
          <w:sz w:val="36"/>
          <w:szCs w:val="36"/>
        </w:rPr>
        <w:t xml:space="preserve"> </w:t>
      </w:r>
    </w:p>
    <w:p w:rsidR="00B47458" w:rsidRDefault="00B47458" w:rsidP="00734AB3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47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Размер государственной поддержки, предоставляемой органу местного самоуправления или органу территориального общественного самоуправления, расположенному на сельской территории субъекта Российской Федерации, на реализацию каждого проекта не превышает 2 млн. рублей и составляет не более 70 процентов общего объема финансового обеспечения реализации проекта. </w:t>
      </w:r>
      <w:proofErr w:type="gramStart"/>
      <w:r w:rsidRPr="00B4745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 этом не менее 30 процентов объема финансирования реализации проекта должно быть обеспечено за счет средств местного бюджета, а также за счет обязательного вклада граждан и (или) юридических лиц (индивидуальных предпринимателей), общественных, включая волонтерские, организаций в различных формах, в том числе в форме денежных средств, трудового участия, волонтерской деятельности, предоставления помещений и технических средств. </w:t>
      </w:r>
      <w:proofErr w:type="gramEnd"/>
    </w:p>
    <w:p w:rsidR="00F4063A" w:rsidRPr="00481FF6" w:rsidRDefault="00F4063A" w:rsidP="00F40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F6">
        <w:rPr>
          <w:rFonts w:ascii="Times New Roman" w:hAnsi="Times New Roman" w:cs="Times New Roman"/>
          <w:sz w:val="24"/>
          <w:szCs w:val="24"/>
        </w:rPr>
        <w:t xml:space="preserve">Объем финансирования проекта из бюджета муниципального образования </w:t>
      </w:r>
      <w:r w:rsidR="00481FF6">
        <w:rPr>
          <w:rFonts w:ascii="Times New Roman" w:hAnsi="Times New Roman" w:cs="Times New Roman"/>
          <w:sz w:val="24"/>
          <w:szCs w:val="24"/>
        </w:rPr>
        <w:t xml:space="preserve">«Муниципальный округ Вавожский район Удмуртской Республики» </w:t>
      </w:r>
      <w:r w:rsidRPr="00481FF6">
        <w:rPr>
          <w:rFonts w:ascii="Times New Roman" w:hAnsi="Times New Roman" w:cs="Times New Roman"/>
          <w:sz w:val="24"/>
          <w:szCs w:val="24"/>
        </w:rPr>
        <w:t>составляет не менее 1 процента и соответствует объему софинансирования, указанному в паспорте проекта, в процентном отношении от общего объема финансового обеспечения реализации проекта.</w:t>
      </w:r>
    </w:p>
    <w:p w:rsidR="00F4063A" w:rsidRPr="00481FF6" w:rsidRDefault="00F4063A" w:rsidP="00F4063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81FF6">
        <w:rPr>
          <w:rFonts w:ascii="Times New Roman" w:hAnsi="Times New Roman" w:cs="Times New Roman"/>
          <w:sz w:val="24"/>
          <w:szCs w:val="24"/>
        </w:rPr>
        <w:t>Объем финансирования проекта за счет обязательного вклада граждан и (или) юридических лиц (индивидуальных предпринимателей), общественных, включая волонтерских, организаций составляет не менее 1 процента и соответствует объему софинансирования, указанному в паспорте проекта, в процентном отношении от общего объема финансового обеспечения реализации проекта.</w:t>
      </w:r>
    </w:p>
    <w:p w:rsidR="00734AB3" w:rsidRDefault="00734AB3" w:rsidP="00734A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6713">
        <w:rPr>
          <w:rFonts w:ascii="Times New Roman" w:hAnsi="Times New Roman" w:cs="Times New Roman"/>
          <w:sz w:val="24"/>
          <w:szCs w:val="24"/>
        </w:rPr>
        <w:t>Работы, выполняемые в рамках проекта по благоустройству, должны быть завершены до 31 декабря года, в котором получена субсидия.</w:t>
      </w:r>
    </w:p>
    <w:p w:rsidR="00734AB3" w:rsidRPr="00C54961" w:rsidRDefault="00734AB3" w:rsidP="005B5817">
      <w:pPr>
        <w:tabs>
          <w:tab w:val="left" w:pos="1134"/>
        </w:tabs>
        <w:autoSpaceDE w:val="0"/>
        <w:autoSpaceDN w:val="0"/>
        <w:adjustRightInd w:val="0"/>
        <w:spacing w:before="0"/>
        <w:ind w:firstLine="709"/>
        <w:jc w:val="both"/>
        <w:rPr>
          <w:bCs w:val="0"/>
        </w:rPr>
      </w:pPr>
      <w:r w:rsidRPr="00C54961">
        <w:t>Сведения об основных мероприятиях подпрограммы с указанием исполнителей, сроков реализации и ожидаемых результатов представлены в Приложении 2 к муниципальной программе.</w:t>
      </w:r>
    </w:p>
    <w:p w:rsidR="00734AB3" w:rsidRPr="00C54961" w:rsidRDefault="00734AB3" w:rsidP="00734AB3">
      <w:pPr>
        <w:ind w:left="1637"/>
        <w:rPr>
          <w:b/>
        </w:rPr>
      </w:pPr>
      <w:r>
        <w:rPr>
          <w:b/>
        </w:rPr>
        <w:t>3</w:t>
      </w:r>
      <w:r w:rsidRPr="00C54961">
        <w:rPr>
          <w:b/>
        </w:rPr>
        <w:t>.6.</w:t>
      </w:r>
      <w:r>
        <w:rPr>
          <w:b/>
        </w:rPr>
        <w:t xml:space="preserve"> </w:t>
      </w:r>
      <w:r w:rsidRPr="00C54961">
        <w:rPr>
          <w:b/>
        </w:rPr>
        <w:t>Меры муниципального регулирования</w:t>
      </w:r>
      <w:r>
        <w:rPr>
          <w:b/>
        </w:rPr>
        <w:t xml:space="preserve"> подпрограммы</w:t>
      </w:r>
    </w:p>
    <w:p w:rsidR="001057B6" w:rsidRDefault="00734AB3" w:rsidP="001057B6">
      <w:pPr>
        <w:autoSpaceDE w:val="0"/>
        <w:autoSpaceDN w:val="0"/>
        <w:adjustRightInd w:val="0"/>
        <w:spacing w:line="312" w:lineRule="auto"/>
        <w:ind w:firstLine="709"/>
        <w:jc w:val="both"/>
      </w:pPr>
      <w:r w:rsidRPr="00C54961">
        <w:t>Меры муниципального регулирования в рамках подпрограммы не предусмотрены.</w:t>
      </w:r>
    </w:p>
    <w:p w:rsidR="00734AB3" w:rsidRPr="00C54961" w:rsidRDefault="00734AB3" w:rsidP="001057B6">
      <w:pPr>
        <w:autoSpaceDE w:val="0"/>
        <w:autoSpaceDN w:val="0"/>
        <w:adjustRightInd w:val="0"/>
        <w:spacing w:line="312" w:lineRule="auto"/>
        <w:ind w:firstLine="709"/>
        <w:jc w:val="center"/>
        <w:rPr>
          <w:b/>
        </w:rPr>
      </w:pPr>
      <w:r>
        <w:rPr>
          <w:b/>
        </w:rPr>
        <w:t>3</w:t>
      </w:r>
      <w:r w:rsidRPr="00C54961">
        <w:rPr>
          <w:b/>
        </w:rPr>
        <w:t>.7. Прогноз сводных показателей муниципальных заданий</w:t>
      </w:r>
    </w:p>
    <w:p w:rsidR="00734AB3" w:rsidRPr="00C54961" w:rsidRDefault="00734AB3" w:rsidP="001057B6">
      <w:pPr>
        <w:autoSpaceDE w:val="0"/>
        <w:autoSpaceDN w:val="0"/>
        <w:adjustRightInd w:val="0"/>
        <w:ind w:firstLine="709"/>
        <w:jc w:val="both"/>
        <w:rPr>
          <w:bCs w:val="0"/>
        </w:rPr>
      </w:pPr>
      <w:r w:rsidRPr="00C54961">
        <w:t>В рамках подпрограммы муниципальными учреждениями муниципальные услуги не оказываются.</w:t>
      </w:r>
    </w:p>
    <w:p w:rsidR="00734AB3" w:rsidRPr="00C54961" w:rsidRDefault="00734AB3" w:rsidP="00734AB3">
      <w:pPr>
        <w:ind w:firstLine="709"/>
        <w:jc w:val="center"/>
        <w:rPr>
          <w:b/>
        </w:rPr>
      </w:pPr>
      <w:r>
        <w:rPr>
          <w:b/>
        </w:rPr>
        <w:t>3</w:t>
      </w:r>
      <w:r w:rsidRPr="00C54961">
        <w:rPr>
          <w:b/>
        </w:rPr>
        <w:t>.8. Взаимодействие с органами государственной власти и местного самоуправления, организациями и гражданами</w:t>
      </w:r>
    </w:p>
    <w:p w:rsidR="00734AB3" w:rsidRDefault="00734AB3" w:rsidP="00734AB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34AB3" w:rsidRDefault="00734AB3" w:rsidP="00C817AF">
      <w:pPr>
        <w:spacing w:before="0"/>
        <w:ind w:firstLine="709"/>
        <w:jc w:val="both"/>
      </w:pPr>
      <w:r>
        <w:t>В рамках программы осуществляется  взаимодействие с органами государственной власти Удмуртской Республики в части:</w:t>
      </w:r>
    </w:p>
    <w:p w:rsidR="00734AB3" w:rsidRDefault="00734AB3" w:rsidP="00C817AF">
      <w:pPr>
        <w:pStyle w:val="a4"/>
        <w:numPr>
          <w:ilvl w:val="0"/>
          <w:numId w:val="21"/>
        </w:numPr>
        <w:tabs>
          <w:tab w:val="left" w:pos="993"/>
        </w:tabs>
        <w:autoSpaceDE w:val="0"/>
        <w:spacing w:before="0"/>
        <w:ind w:left="0" w:firstLine="709"/>
        <w:jc w:val="both"/>
        <w:rPr>
          <w:bCs w:val="0"/>
        </w:rPr>
      </w:pPr>
      <w:r>
        <w:rPr>
          <w:bCs w:val="0"/>
        </w:rPr>
        <w:t>предоставления средств государственной поддержки;</w:t>
      </w:r>
    </w:p>
    <w:p w:rsidR="00734AB3" w:rsidRDefault="00734AB3" w:rsidP="00C817AF">
      <w:pPr>
        <w:pStyle w:val="a4"/>
        <w:numPr>
          <w:ilvl w:val="0"/>
          <w:numId w:val="21"/>
        </w:numPr>
        <w:tabs>
          <w:tab w:val="left" w:pos="993"/>
        </w:tabs>
        <w:autoSpaceDE w:val="0"/>
        <w:spacing w:before="0"/>
        <w:ind w:left="0" w:firstLine="709"/>
        <w:jc w:val="both"/>
        <w:rPr>
          <w:bCs w:val="0"/>
        </w:rPr>
      </w:pPr>
      <w:r>
        <w:rPr>
          <w:bCs w:val="0"/>
        </w:rPr>
        <w:t>строительства объектов социальной сферы и инженерной инфраструктуры</w:t>
      </w:r>
      <w:r w:rsidR="00B47458">
        <w:rPr>
          <w:bCs w:val="0"/>
        </w:rPr>
        <w:t>;</w:t>
      </w:r>
    </w:p>
    <w:p w:rsidR="00B47458" w:rsidRDefault="00B47458" w:rsidP="00C817AF">
      <w:pPr>
        <w:pStyle w:val="a4"/>
        <w:numPr>
          <w:ilvl w:val="0"/>
          <w:numId w:val="21"/>
        </w:numPr>
        <w:tabs>
          <w:tab w:val="left" w:pos="993"/>
        </w:tabs>
        <w:autoSpaceDE w:val="0"/>
        <w:spacing w:before="0"/>
        <w:ind w:left="0" w:firstLine="709"/>
        <w:jc w:val="both"/>
        <w:rPr>
          <w:bCs w:val="0"/>
        </w:rPr>
      </w:pPr>
      <w:r>
        <w:rPr>
          <w:bCs w:val="0"/>
        </w:rPr>
        <w:t>благоустройства сельских территорий.</w:t>
      </w:r>
    </w:p>
    <w:p w:rsidR="00734AB3" w:rsidRDefault="00734AB3" w:rsidP="00C817AF">
      <w:pPr>
        <w:autoSpaceDE w:val="0"/>
        <w:spacing w:before="0"/>
        <w:ind w:firstLine="709"/>
        <w:jc w:val="both"/>
        <w:rPr>
          <w:bCs w:val="0"/>
        </w:rPr>
      </w:pPr>
      <w:r>
        <w:rPr>
          <w:bCs w:val="0"/>
        </w:rPr>
        <w:t xml:space="preserve">Для организации взаимодействия заключаются соглашения с Министерством сельского хозяйства и продовольствия Удмуртской Республики, иными органами исполнительной власти Удмуртской Республики. </w:t>
      </w:r>
    </w:p>
    <w:p w:rsidR="00734AB3" w:rsidRDefault="00734AB3" w:rsidP="00C817AF">
      <w:pPr>
        <w:autoSpaceDE w:val="0"/>
        <w:spacing w:before="0"/>
        <w:ind w:firstLine="709"/>
        <w:jc w:val="both"/>
        <w:rPr>
          <w:bCs w:val="0"/>
        </w:rPr>
      </w:pPr>
      <w:r>
        <w:rPr>
          <w:bCs w:val="0"/>
        </w:rPr>
        <w:t>С поселениями, расположенными в границах муниципального образования «</w:t>
      </w:r>
      <w:r w:rsidR="00481FF6">
        <w:rPr>
          <w:bCs w:val="0"/>
        </w:rPr>
        <w:t xml:space="preserve">Муниципальный округ </w:t>
      </w:r>
      <w:r>
        <w:rPr>
          <w:bCs w:val="0"/>
        </w:rPr>
        <w:t>Вавожский район</w:t>
      </w:r>
      <w:r w:rsidR="00481FF6">
        <w:rPr>
          <w:bCs w:val="0"/>
        </w:rPr>
        <w:t xml:space="preserve"> Удмуртской Республики</w:t>
      </w:r>
      <w:r>
        <w:rPr>
          <w:bCs w:val="0"/>
        </w:rPr>
        <w:t>», осуществляется взаимодействие в части:</w:t>
      </w:r>
    </w:p>
    <w:p w:rsidR="00734AB3" w:rsidRDefault="00734AB3" w:rsidP="00C817AF">
      <w:pPr>
        <w:pStyle w:val="a4"/>
        <w:numPr>
          <w:ilvl w:val="0"/>
          <w:numId w:val="21"/>
        </w:numPr>
        <w:tabs>
          <w:tab w:val="left" w:pos="993"/>
        </w:tabs>
        <w:autoSpaceDE w:val="0"/>
        <w:spacing w:before="0"/>
        <w:ind w:left="0" w:firstLine="709"/>
        <w:jc w:val="both"/>
        <w:rPr>
          <w:bCs w:val="0"/>
        </w:rPr>
      </w:pPr>
      <w:r>
        <w:rPr>
          <w:bCs w:val="0"/>
        </w:rPr>
        <w:t>получения информации</w:t>
      </w:r>
      <w:r w:rsidRPr="00D70E36">
        <w:rPr>
          <w:bCs w:val="0"/>
        </w:rPr>
        <w:t xml:space="preserve"> </w:t>
      </w:r>
      <w:r>
        <w:rPr>
          <w:bCs w:val="0"/>
        </w:rPr>
        <w:t>о разработке и реализации проектов комплексного развития сельских территорий и проектов по благоустройству сельских территорий.</w:t>
      </w:r>
    </w:p>
    <w:p w:rsidR="00734AB3" w:rsidRDefault="00734AB3" w:rsidP="00C817AF">
      <w:pPr>
        <w:autoSpaceDE w:val="0"/>
        <w:spacing w:before="0"/>
        <w:ind w:firstLine="709"/>
        <w:jc w:val="both"/>
        <w:rPr>
          <w:b/>
          <w:bCs w:val="0"/>
        </w:rPr>
      </w:pPr>
      <w:r>
        <w:rPr>
          <w:bCs w:val="0"/>
        </w:rPr>
        <w:t>Организации, сельские поселения, инвесторы и граждане участвуют в разработке и реализации проектов</w:t>
      </w:r>
      <w:r w:rsidR="00B47458">
        <w:rPr>
          <w:bCs w:val="0"/>
        </w:rPr>
        <w:t xml:space="preserve"> комплексного развития сельских территорий и общественно значимых проектов</w:t>
      </w:r>
      <w:r>
        <w:rPr>
          <w:bCs w:val="0"/>
        </w:rPr>
        <w:t xml:space="preserve"> </w:t>
      </w:r>
      <w:r w:rsidRPr="006D626D">
        <w:t>по благоустройству сельских территорий</w:t>
      </w:r>
      <w:r>
        <w:rPr>
          <w:bCs w:val="0"/>
        </w:rPr>
        <w:t xml:space="preserve">  Вавожского района. </w:t>
      </w:r>
    </w:p>
    <w:p w:rsidR="00734AB3" w:rsidRPr="00534206" w:rsidRDefault="00734AB3" w:rsidP="00C817AF">
      <w:pPr>
        <w:spacing w:before="0"/>
        <w:ind w:firstLine="708"/>
        <w:jc w:val="center"/>
        <w:rPr>
          <w:i/>
        </w:rPr>
      </w:pPr>
    </w:p>
    <w:p w:rsidR="00734AB3" w:rsidRPr="00C54961" w:rsidRDefault="00734AB3" w:rsidP="00734AB3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C54961">
        <w:rPr>
          <w:rFonts w:ascii="Times New Roman" w:hAnsi="Times New Roman" w:cs="Times New Roman"/>
          <w:sz w:val="24"/>
          <w:szCs w:val="24"/>
        </w:rPr>
        <w:t>.9. Ресурсное обеспечение подпрограммы</w:t>
      </w:r>
    </w:p>
    <w:p w:rsidR="000E4926" w:rsidRDefault="000E4926" w:rsidP="000E492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</w:p>
    <w:p w:rsidR="000E4926" w:rsidRDefault="000E4926" w:rsidP="000E4926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Pr="00C54961">
        <w:rPr>
          <w:rFonts w:ascii="Times New Roman" w:hAnsi="Times New Roman" w:cs="Times New Roman"/>
          <w:b w:val="0"/>
          <w:sz w:val="24"/>
          <w:szCs w:val="24"/>
        </w:rPr>
        <w:t>Источник</w:t>
      </w:r>
      <w:r>
        <w:rPr>
          <w:rFonts w:ascii="Times New Roman" w:hAnsi="Times New Roman" w:cs="Times New Roman"/>
          <w:b w:val="0"/>
          <w:sz w:val="24"/>
          <w:szCs w:val="24"/>
        </w:rPr>
        <w:t>ами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 ресурсного обеспечения подпрограммы являются:</w:t>
      </w:r>
    </w:p>
    <w:p w:rsidR="000E4926" w:rsidRPr="0050573C" w:rsidRDefault="000E4926" w:rsidP="000E4926">
      <w:pPr>
        <w:pStyle w:val="ConsPlusTitle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BFA">
        <w:rPr>
          <w:rFonts w:ascii="Times New Roman" w:hAnsi="Times New Roman" w:cs="Times New Roman"/>
          <w:b w:val="0"/>
          <w:sz w:val="24"/>
          <w:szCs w:val="24"/>
        </w:rPr>
        <w:t>средства бюджета Вавожск</w:t>
      </w:r>
      <w:r w:rsidR="00D62576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855BFA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D62576">
        <w:rPr>
          <w:rFonts w:ascii="Times New Roman" w:hAnsi="Times New Roman" w:cs="Times New Roman"/>
          <w:b w:val="0"/>
          <w:sz w:val="24"/>
          <w:szCs w:val="24"/>
        </w:rPr>
        <w:t>а</w:t>
      </w:r>
      <w:r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E4926" w:rsidRPr="00855BFA" w:rsidRDefault="000E4926" w:rsidP="000E4926">
      <w:pPr>
        <w:pStyle w:val="ConsPlusTitle"/>
        <w:numPr>
          <w:ilvl w:val="0"/>
          <w:numId w:val="44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средства 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>бюджета Удмуртской Республики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(в том числе средства, поступающие из федерального бюджета)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r>
        <w:rPr>
          <w:rFonts w:ascii="Times New Roman" w:hAnsi="Times New Roman" w:cs="Times New Roman"/>
          <w:b w:val="0"/>
          <w:sz w:val="24"/>
          <w:szCs w:val="24"/>
        </w:rPr>
        <w:t>планируемые к привлечению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>;</w:t>
      </w:r>
    </w:p>
    <w:p w:rsidR="000E4926" w:rsidRDefault="000E4926" w:rsidP="00741CD3">
      <w:pPr>
        <w:numPr>
          <w:ilvl w:val="0"/>
          <w:numId w:val="44"/>
        </w:numPr>
        <w:autoSpaceDE w:val="0"/>
        <w:autoSpaceDN w:val="0"/>
        <w:adjustRightInd w:val="0"/>
        <w:spacing w:before="0" w:after="240"/>
        <w:jc w:val="both"/>
      </w:pPr>
      <w:r>
        <w:t>иные</w:t>
      </w:r>
      <w:r w:rsidRPr="00855BFA">
        <w:t xml:space="preserve"> источники, в том числе средства </w:t>
      </w:r>
      <w:r w:rsidRPr="000829CC">
        <w:t>- средств инвесторов, организаций, граждан – на разработку проектно</w:t>
      </w:r>
      <w:r>
        <w:t>-</w:t>
      </w:r>
      <w:r w:rsidRPr="000829CC">
        <w:t>сметной документации</w:t>
      </w:r>
      <w:r>
        <w:t>,  на ф</w:t>
      </w:r>
      <w:r w:rsidRPr="00A36800">
        <w:t>инансирование проектов комплексного развития сельских территорий</w:t>
      </w:r>
      <w:r>
        <w:t>,</w:t>
      </w:r>
      <w:r w:rsidRPr="00A36800">
        <w:t xml:space="preserve"> </w:t>
      </w:r>
      <w:r>
        <w:t>на р</w:t>
      </w:r>
      <w:r w:rsidRPr="00AC38CA">
        <w:t>еализаци</w:t>
      </w:r>
      <w:r>
        <w:t>ю</w:t>
      </w:r>
      <w:r w:rsidRPr="00AC38CA">
        <w:t xml:space="preserve"> общественно значимых проектов по благоустройству сельских территорий. </w:t>
      </w:r>
    </w:p>
    <w:p w:rsidR="000E4926" w:rsidRDefault="000E4926" w:rsidP="00C817AF">
      <w:pPr>
        <w:spacing w:before="0"/>
        <w:ind w:firstLine="708"/>
        <w:jc w:val="both"/>
      </w:pPr>
      <w:r w:rsidRPr="008431E6">
        <w:t>Общий объем финансирования мероприятий подпрограммы на 2020-202</w:t>
      </w:r>
      <w:r w:rsidR="00657AC0">
        <w:t>8</w:t>
      </w:r>
      <w:r w:rsidRPr="008431E6">
        <w:t xml:space="preserve"> годы за счет собственных средств бюджета Вавожск</w:t>
      </w:r>
      <w:r w:rsidR="005E64CE">
        <w:t>ого</w:t>
      </w:r>
      <w:r w:rsidRPr="008431E6">
        <w:t xml:space="preserve"> район</w:t>
      </w:r>
      <w:r w:rsidR="005E64CE">
        <w:t>а пла</w:t>
      </w:r>
      <w:r w:rsidRPr="008431E6">
        <w:t xml:space="preserve">нируется в объеме </w:t>
      </w:r>
      <w:r w:rsidR="00365927">
        <w:rPr>
          <w:b/>
        </w:rPr>
        <w:t>580 750,8</w:t>
      </w:r>
      <w:r w:rsidRPr="00EF3D99">
        <w:rPr>
          <w:b/>
        </w:rPr>
        <w:t xml:space="preserve"> тыс</w:t>
      </w:r>
      <w:proofErr w:type="gramStart"/>
      <w:r w:rsidRPr="00EF3D99">
        <w:rPr>
          <w:b/>
        </w:rPr>
        <w:t>.р</w:t>
      </w:r>
      <w:proofErr w:type="gramEnd"/>
      <w:r w:rsidRPr="00EF3D99">
        <w:rPr>
          <w:b/>
        </w:rPr>
        <w:t>уб</w:t>
      </w:r>
      <w:r w:rsidRPr="00EF3D99">
        <w:t>.:</w:t>
      </w:r>
    </w:p>
    <w:tbl>
      <w:tblPr>
        <w:tblW w:w="8221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2268"/>
        <w:gridCol w:w="2126"/>
        <w:gridCol w:w="2126"/>
      </w:tblGrid>
      <w:tr w:rsidR="00660B91" w:rsidTr="00325542">
        <w:trPr>
          <w:trHeight w:val="600"/>
        </w:trPr>
        <w:tc>
          <w:tcPr>
            <w:tcW w:w="1701" w:type="dxa"/>
          </w:tcPr>
          <w:p w:rsidR="00660B91" w:rsidRPr="00BF2C39" w:rsidRDefault="00660B91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BF2C39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268" w:type="dxa"/>
          </w:tcPr>
          <w:p w:rsidR="00660B91" w:rsidRPr="007C2065" w:rsidRDefault="00660B91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126" w:type="dxa"/>
          </w:tcPr>
          <w:p w:rsidR="00660B91" w:rsidRPr="00134725" w:rsidRDefault="00660B91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  <w:highlight w:val="yellow"/>
              </w:rPr>
            </w:pPr>
            <w:r w:rsidRPr="007C2065">
              <w:rPr>
                <w:sz w:val="20"/>
                <w:szCs w:val="20"/>
              </w:rPr>
              <w:t>Собственные средства</w:t>
            </w:r>
          </w:p>
        </w:tc>
        <w:tc>
          <w:tcPr>
            <w:tcW w:w="2126" w:type="dxa"/>
          </w:tcPr>
          <w:p w:rsidR="00660B91" w:rsidRPr="00C64D5F" w:rsidRDefault="00660B91" w:rsidP="00CD586F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из бюджета Удмуртской Республики</w:t>
            </w:r>
          </w:p>
        </w:tc>
      </w:tr>
      <w:tr w:rsidR="00660B91" w:rsidTr="00325542">
        <w:trPr>
          <w:trHeight w:val="379"/>
        </w:trPr>
        <w:tc>
          <w:tcPr>
            <w:tcW w:w="1701" w:type="dxa"/>
          </w:tcPr>
          <w:p w:rsidR="00660B91" w:rsidRPr="00BF2C39" w:rsidRDefault="00660B91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BF2C39">
              <w:rPr>
                <w:sz w:val="20"/>
                <w:szCs w:val="20"/>
              </w:rPr>
              <w:t>2020г.</w:t>
            </w:r>
          </w:p>
        </w:tc>
        <w:tc>
          <w:tcPr>
            <w:tcW w:w="2268" w:type="dxa"/>
          </w:tcPr>
          <w:p w:rsidR="00660B91" w:rsidRDefault="00660B91" w:rsidP="00F9649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4 073,6</w:t>
            </w:r>
          </w:p>
        </w:tc>
        <w:tc>
          <w:tcPr>
            <w:tcW w:w="2126" w:type="dxa"/>
          </w:tcPr>
          <w:p w:rsidR="00660B91" w:rsidRPr="00C64D5F" w:rsidRDefault="00660B91" w:rsidP="00F9649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720,6</w:t>
            </w:r>
          </w:p>
        </w:tc>
        <w:tc>
          <w:tcPr>
            <w:tcW w:w="2126" w:type="dxa"/>
          </w:tcPr>
          <w:p w:rsidR="00660B91" w:rsidRDefault="00660B91" w:rsidP="00F9649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3 353,0</w:t>
            </w:r>
          </w:p>
        </w:tc>
      </w:tr>
      <w:tr w:rsidR="00660B91" w:rsidTr="00325542">
        <w:trPr>
          <w:trHeight w:val="363"/>
        </w:trPr>
        <w:tc>
          <w:tcPr>
            <w:tcW w:w="1701" w:type="dxa"/>
          </w:tcPr>
          <w:p w:rsidR="00660B91" w:rsidRPr="00BF2C39" w:rsidRDefault="00660B91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BF2C39">
              <w:rPr>
                <w:sz w:val="20"/>
                <w:szCs w:val="20"/>
              </w:rPr>
              <w:t>2021г.</w:t>
            </w:r>
          </w:p>
        </w:tc>
        <w:tc>
          <w:tcPr>
            <w:tcW w:w="2268" w:type="dxa"/>
          </w:tcPr>
          <w:p w:rsidR="00660B91" w:rsidRDefault="00660B91" w:rsidP="00F9649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5 306,8</w:t>
            </w:r>
          </w:p>
        </w:tc>
        <w:tc>
          <w:tcPr>
            <w:tcW w:w="2126" w:type="dxa"/>
          </w:tcPr>
          <w:p w:rsidR="00660B91" w:rsidRPr="00C64D5F" w:rsidRDefault="00660B91" w:rsidP="00F9649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926,8</w:t>
            </w:r>
          </w:p>
        </w:tc>
        <w:tc>
          <w:tcPr>
            <w:tcW w:w="2126" w:type="dxa"/>
          </w:tcPr>
          <w:p w:rsidR="00660B91" w:rsidRDefault="00660B91" w:rsidP="00F9649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4 380,0</w:t>
            </w:r>
          </w:p>
        </w:tc>
      </w:tr>
      <w:tr w:rsidR="00660B91" w:rsidTr="00325542">
        <w:trPr>
          <w:trHeight w:val="363"/>
        </w:trPr>
        <w:tc>
          <w:tcPr>
            <w:tcW w:w="1701" w:type="dxa"/>
          </w:tcPr>
          <w:p w:rsidR="00660B91" w:rsidRPr="00BF2C39" w:rsidRDefault="00660B91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BF2C39">
              <w:rPr>
                <w:sz w:val="20"/>
                <w:szCs w:val="20"/>
              </w:rPr>
              <w:t>2022г.</w:t>
            </w:r>
          </w:p>
        </w:tc>
        <w:tc>
          <w:tcPr>
            <w:tcW w:w="2268" w:type="dxa"/>
          </w:tcPr>
          <w:p w:rsidR="00660B91" w:rsidRPr="00C64D5F" w:rsidRDefault="00692950" w:rsidP="009403A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C5E5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517,8</w:t>
            </w:r>
          </w:p>
        </w:tc>
        <w:tc>
          <w:tcPr>
            <w:tcW w:w="2126" w:type="dxa"/>
          </w:tcPr>
          <w:p w:rsidR="00660B91" w:rsidRPr="00C64D5F" w:rsidRDefault="001C5E50" w:rsidP="00F9649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782,8</w:t>
            </w:r>
          </w:p>
        </w:tc>
        <w:tc>
          <w:tcPr>
            <w:tcW w:w="2126" w:type="dxa"/>
          </w:tcPr>
          <w:p w:rsidR="00660B91" w:rsidRDefault="001C5E50" w:rsidP="00F9649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1 735,0</w:t>
            </w:r>
          </w:p>
        </w:tc>
      </w:tr>
      <w:tr w:rsidR="00660B91" w:rsidTr="00325542">
        <w:trPr>
          <w:trHeight w:val="379"/>
        </w:trPr>
        <w:tc>
          <w:tcPr>
            <w:tcW w:w="1701" w:type="dxa"/>
          </w:tcPr>
          <w:p w:rsidR="00660B91" w:rsidRPr="00BF2C39" w:rsidRDefault="00660B91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BF2C39">
              <w:rPr>
                <w:sz w:val="20"/>
                <w:szCs w:val="20"/>
              </w:rPr>
              <w:t>2023г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</w:tcPr>
          <w:p w:rsidR="00660B91" w:rsidRPr="00C64D5F" w:rsidRDefault="00F6291C" w:rsidP="001E297F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5 023,</w:t>
            </w:r>
            <w:r w:rsidR="001E297F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660B91" w:rsidRPr="001C5E50" w:rsidRDefault="00F6291C" w:rsidP="00225037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2 360,0</w:t>
            </w:r>
          </w:p>
        </w:tc>
        <w:tc>
          <w:tcPr>
            <w:tcW w:w="2126" w:type="dxa"/>
          </w:tcPr>
          <w:p w:rsidR="00660B91" w:rsidRDefault="00F6291C" w:rsidP="00225037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2 663,2</w:t>
            </w:r>
          </w:p>
        </w:tc>
      </w:tr>
      <w:tr w:rsidR="003279FF" w:rsidTr="00325542">
        <w:trPr>
          <w:trHeight w:val="363"/>
        </w:trPr>
        <w:tc>
          <w:tcPr>
            <w:tcW w:w="1701" w:type="dxa"/>
          </w:tcPr>
          <w:p w:rsidR="003279FF" w:rsidRPr="00BF2C39" w:rsidRDefault="003279FF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BF2C39">
              <w:rPr>
                <w:sz w:val="20"/>
                <w:szCs w:val="20"/>
              </w:rPr>
              <w:t>2024 г.</w:t>
            </w:r>
          </w:p>
        </w:tc>
        <w:tc>
          <w:tcPr>
            <w:tcW w:w="2268" w:type="dxa"/>
          </w:tcPr>
          <w:p w:rsidR="003279FF" w:rsidRPr="00F6291C" w:rsidRDefault="00365927" w:rsidP="003279FF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105 859,9</w:t>
            </w:r>
          </w:p>
        </w:tc>
        <w:tc>
          <w:tcPr>
            <w:tcW w:w="2126" w:type="dxa"/>
          </w:tcPr>
          <w:p w:rsidR="003279FF" w:rsidRPr="00F6291C" w:rsidRDefault="00365927" w:rsidP="003279FF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333,1</w:t>
            </w:r>
          </w:p>
        </w:tc>
        <w:tc>
          <w:tcPr>
            <w:tcW w:w="2126" w:type="dxa"/>
          </w:tcPr>
          <w:p w:rsidR="003279FF" w:rsidRPr="00F6291C" w:rsidRDefault="00365927" w:rsidP="003279FF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105 526,8</w:t>
            </w:r>
          </w:p>
        </w:tc>
      </w:tr>
      <w:tr w:rsidR="003279FF" w:rsidRPr="00C1269E" w:rsidTr="00325542">
        <w:trPr>
          <w:trHeight w:val="320"/>
        </w:trPr>
        <w:tc>
          <w:tcPr>
            <w:tcW w:w="1701" w:type="dxa"/>
          </w:tcPr>
          <w:p w:rsidR="003279FF" w:rsidRPr="00BF2C39" w:rsidRDefault="003279FF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BF2C39">
              <w:rPr>
                <w:sz w:val="20"/>
                <w:szCs w:val="20"/>
              </w:rPr>
              <w:t>2025г.</w:t>
            </w:r>
          </w:p>
        </w:tc>
        <w:tc>
          <w:tcPr>
            <w:tcW w:w="2268" w:type="dxa"/>
          </w:tcPr>
          <w:p w:rsidR="003279FF" w:rsidRPr="00C64D5F" w:rsidRDefault="00365927" w:rsidP="009403A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</w:t>
            </w:r>
          </w:p>
        </w:tc>
        <w:tc>
          <w:tcPr>
            <w:tcW w:w="2126" w:type="dxa"/>
          </w:tcPr>
          <w:p w:rsidR="003279FF" w:rsidRPr="001C5E50" w:rsidRDefault="00365927" w:rsidP="00F9649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  <w:r w:rsidR="003279FF">
              <w:rPr>
                <w:sz w:val="20"/>
                <w:szCs w:val="20"/>
              </w:rPr>
              <w:t>0,0</w:t>
            </w:r>
          </w:p>
        </w:tc>
        <w:tc>
          <w:tcPr>
            <w:tcW w:w="2126" w:type="dxa"/>
          </w:tcPr>
          <w:p w:rsidR="003279FF" w:rsidRPr="00F6291C" w:rsidRDefault="00365927" w:rsidP="00365927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2050,0</w:t>
            </w:r>
          </w:p>
        </w:tc>
      </w:tr>
      <w:tr w:rsidR="003279FF" w:rsidRPr="00C1269E" w:rsidTr="00325542">
        <w:trPr>
          <w:trHeight w:val="315"/>
        </w:trPr>
        <w:tc>
          <w:tcPr>
            <w:tcW w:w="1701" w:type="dxa"/>
          </w:tcPr>
          <w:p w:rsidR="003279FF" w:rsidRPr="00BF2C39" w:rsidRDefault="003279FF" w:rsidP="00F9649D">
            <w:pPr>
              <w:pStyle w:val="a4"/>
              <w:autoSpaceDE w:val="0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2268" w:type="dxa"/>
          </w:tcPr>
          <w:p w:rsidR="003279FF" w:rsidRDefault="00365927" w:rsidP="009403A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108 836,0</w:t>
            </w:r>
          </w:p>
        </w:tc>
        <w:tc>
          <w:tcPr>
            <w:tcW w:w="2126" w:type="dxa"/>
          </w:tcPr>
          <w:p w:rsidR="003279FF" w:rsidRDefault="00365927" w:rsidP="00225037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2126" w:type="dxa"/>
          </w:tcPr>
          <w:p w:rsidR="003279FF" w:rsidRPr="00F6291C" w:rsidRDefault="00365927" w:rsidP="00365927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365927">
              <w:rPr>
                <w:sz w:val="20"/>
                <w:szCs w:val="20"/>
              </w:rPr>
              <w:t>108 486,0</w:t>
            </w:r>
          </w:p>
        </w:tc>
      </w:tr>
      <w:tr w:rsidR="003279FF" w:rsidRPr="00C1269E" w:rsidTr="00325542">
        <w:trPr>
          <w:trHeight w:val="255"/>
        </w:trPr>
        <w:tc>
          <w:tcPr>
            <w:tcW w:w="1701" w:type="dxa"/>
          </w:tcPr>
          <w:p w:rsidR="003279FF" w:rsidRDefault="003279FF" w:rsidP="0068174A">
            <w:pPr>
              <w:pStyle w:val="a4"/>
              <w:autoSpaceDE w:val="0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2027г.</w:t>
            </w:r>
          </w:p>
        </w:tc>
        <w:tc>
          <w:tcPr>
            <w:tcW w:w="2268" w:type="dxa"/>
          </w:tcPr>
          <w:p w:rsidR="003279FF" w:rsidRDefault="00365927" w:rsidP="009403A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346 733,5</w:t>
            </w:r>
          </w:p>
        </w:tc>
        <w:tc>
          <w:tcPr>
            <w:tcW w:w="2126" w:type="dxa"/>
          </w:tcPr>
          <w:p w:rsidR="003279FF" w:rsidRDefault="00365927" w:rsidP="00225037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350,0</w:t>
            </w:r>
          </w:p>
        </w:tc>
        <w:tc>
          <w:tcPr>
            <w:tcW w:w="2126" w:type="dxa"/>
          </w:tcPr>
          <w:p w:rsidR="003279FF" w:rsidRPr="00085045" w:rsidRDefault="00365927" w:rsidP="00F9649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346 383,5</w:t>
            </w:r>
          </w:p>
        </w:tc>
      </w:tr>
      <w:tr w:rsidR="003279FF" w:rsidRPr="00C1269E" w:rsidTr="00325542">
        <w:trPr>
          <w:trHeight w:val="330"/>
        </w:trPr>
        <w:tc>
          <w:tcPr>
            <w:tcW w:w="1701" w:type="dxa"/>
          </w:tcPr>
          <w:p w:rsidR="003279FF" w:rsidRDefault="003279FF" w:rsidP="0068174A">
            <w:pPr>
              <w:pStyle w:val="a4"/>
              <w:autoSpaceDE w:val="0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2028г.</w:t>
            </w:r>
          </w:p>
        </w:tc>
        <w:tc>
          <w:tcPr>
            <w:tcW w:w="2268" w:type="dxa"/>
          </w:tcPr>
          <w:p w:rsidR="003279FF" w:rsidRDefault="003279FF" w:rsidP="009403A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3279FF" w:rsidRDefault="003279FF" w:rsidP="00225037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3279FF" w:rsidRPr="00085045" w:rsidRDefault="003279FF" w:rsidP="00F9649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79FF" w:rsidTr="00325542">
        <w:trPr>
          <w:trHeight w:val="250"/>
        </w:trPr>
        <w:tc>
          <w:tcPr>
            <w:tcW w:w="1701" w:type="dxa"/>
          </w:tcPr>
          <w:p w:rsidR="003279FF" w:rsidRPr="00BF2C39" w:rsidRDefault="003279FF" w:rsidP="00F9649D">
            <w:pPr>
              <w:pStyle w:val="a4"/>
              <w:autoSpaceDE w:val="0"/>
              <w:spacing w:before="60" w:after="60"/>
              <w:ind w:left="0"/>
              <w:jc w:val="center"/>
              <w:rPr>
                <w:b/>
                <w:sz w:val="20"/>
                <w:szCs w:val="20"/>
              </w:rPr>
            </w:pPr>
            <w:r w:rsidRPr="00BF2C39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</w:tcPr>
          <w:p w:rsidR="003279FF" w:rsidRPr="00F6291C" w:rsidRDefault="00365927" w:rsidP="003279FF">
            <w:pPr>
              <w:autoSpaceDE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580 750,8</w:t>
            </w:r>
          </w:p>
        </w:tc>
        <w:tc>
          <w:tcPr>
            <w:tcW w:w="2126" w:type="dxa"/>
          </w:tcPr>
          <w:p w:rsidR="003279FF" w:rsidRPr="00F6291C" w:rsidRDefault="00365927" w:rsidP="003279FF">
            <w:pPr>
              <w:autoSpaceDE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6 173,3</w:t>
            </w:r>
          </w:p>
        </w:tc>
        <w:tc>
          <w:tcPr>
            <w:tcW w:w="2126" w:type="dxa"/>
          </w:tcPr>
          <w:p w:rsidR="003279FF" w:rsidRPr="00F6291C" w:rsidRDefault="00365927" w:rsidP="003279FF">
            <w:pPr>
              <w:autoSpaceDE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574 577,5</w:t>
            </w:r>
          </w:p>
        </w:tc>
      </w:tr>
    </w:tbl>
    <w:p w:rsidR="000E4926" w:rsidRPr="00C54961" w:rsidRDefault="000E4926" w:rsidP="000E4926">
      <w:pPr>
        <w:pStyle w:val="ConsPlusTitle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926" w:rsidRDefault="000E4926" w:rsidP="000E49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0573C">
        <w:rPr>
          <w:rFonts w:ascii="Times New Roman" w:hAnsi="Times New Roman" w:cs="Times New Roman"/>
          <w:b w:val="0"/>
          <w:sz w:val="24"/>
          <w:szCs w:val="24"/>
        </w:rPr>
        <w:t>Ресурсное обеспечение подпрограммы за счет средств бюджета Вавожск</w:t>
      </w:r>
      <w:r w:rsidR="005E64CE">
        <w:rPr>
          <w:rFonts w:ascii="Times New Roman" w:hAnsi="Times New Roman" w:cs="Times New Roman"/>
          <w:b w:val="0"/>
          <w:sz w:val="24"/>
          <w:szCs w:val="24"/>
        </w:rPr>
        <w:t>ого</w:t>
      </w:r>
      <w:r w:rsidRPr="0050573C"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5E64CE">
        <w:rPr>
          <w:rFonts w:ascii="Times New Roman" w:hAnsi="Times New Roman" w:cs="Times New Roman"/>
          <w:b w:val="0"/>
          <w:sz w:val="24"/>
          <w:szCs w:val="24"/>
        </w:rPr>
        <w:t>а</w:t>
      </w:r>
      <w:r w:rsidRPr="0050573C">
        <w:rPr>
          <w:rFonts w:ascii="Times New Roman" w:hAnsi="Times New Roman" w:cs="Times New Roman"/>
          <w:b w:val="0"/>
          <w:sz w:val="24"/>
          <w:szCs w:val="24"/>
        </w:rPr>
        <w:t xml:space="preserve"> подлежит уточнению в рамках бюджетного цикла.</w:t>
      </w:r>
    </w:p>
    <w:p w:rsidR="000E4926" w:rsidRDefault="000E4926" w:rsidP="000E49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Ресурсное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обеспечение 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реализации подпрограммы за счет средств бюджета 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lastRenderedPageBreak/>
        <w:t>муниципального образования «</w:t>
      </w:r>
      <w:r w:rsidR="00DC6486">
        <w:rPr>
          <w:rFonts w:ascii="Times New Roman" w:hAnsi="Times New Roman" w:cs="Times New Roman"/>
          <w:b w:val="0"/>
          <w:sz w:val="24"/>
          <w:szCs w:val="24"/>
        </w:rPr>
        <w:t xml:space="preserve">Муниципальный округ 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>Вавожский район</w:t>
      </w:r>
      <w:r w:rsidR="00DC6486">
        <w:rPr>
          <w:rFonts w:ascii="Times New Roman" w:hAnsi="Times New Roman" w:cs="Times New Roman"/>
          <w:b w:val="0"/>
          <w:sz w:val="24"/>
          <w:szCs w:val="24"/>
        </w:rPr>
        <w:t xml:space="preserve"> Удмуртской Республики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>» представлено в Приложении 5 к муниципальной программе.</w:t>
      </w:r>
    </w:p>
    <w:p w:rsidR="000E4926" w:rsidRDefault="000E4926" w:rsidP="000E49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4961">
        <w:rPr>
          <w:rFonts w:ascii="Times New Roman" w:hAnsi="Times New Roman" w:cs="Times New Roman"/>
          <w:b w:val="0"/>
          <w:sz w:val="24"/>
          <w:szCs w:val="24"/>
        </w:rPr>
        <w:t>Прогнозируемые объемы бюджетных ассигнований на реализацию мероприятий подпрограммы в 2020-202</w:t>
      </w:r>
      <w:r w:rsidR="00657AC0">
        <w:rPr>
          <w:rFonts w:ascii="Times New Roman" w:hAnsi="Times New Roman" w:cs="Times New Roman"/>
          <w:b w:val="0"/>
          <w:sz w:val="24"/>
          <w:szCs w:val="24"/>
        </w:rPr>
        <w:t>8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 годах за счет всех источников финансирования составляют </w:t>
      </w:r>
      <w:r w:rsidR="00CD77D0">
        <w:rPr>
          <w:rFonts w:ascii="Times New Roman" w:hAnsi="Times New Roman" w:cs="Times New Roman"/>
          <w:sz w:val="24"/>
          <w:szCs w:val="24"/>
        </w:rPr>
        <w:t>591 559,</w:t>
      </w:r>
      <w:r w:rsidR="00FD1287">
        <w:rPr>
          <w:rFonts w:ascii="Times New Roman" w:hAnsi="Times New Roman" w:cs="Times New Roman"/>
          <w:sz w:val="24"/>
          <w:szCs w:val="24"/>
        </w:rPr>
        <w:t>8</w:t>
      </w:r>
      <w:r w:rsidRPr="00C5496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>, в том числе:</w:t>
      </w:r>
    </w:p>
    <w:p w:rsidR="007A25B5" w:rsidRDefault="007A25B5" w:rsidP="000E49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7"/>
        <w:gridCol w:w="2364"/>
        <w:gridCol w:w="2410"/>
        <w:gridCol w:w="2551"/>
      </w:tblGrid>
      <w:tr w:rsidR="00325542" w:rsidRPr="00F9649D" w:rsidTr="00325542">
        <w:tc>
          <w:tcPr>
            <w:tcW w:w="1997" w:type="dxa"/>
            <w:vMerge w:val="restart"/>
          </w:tcPr>
          <w:p w:rsidR="00325542" w:rsidRPr="00F9649D" w:rsidRDefault="00325542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F9649D">
              <w:rPr>
                <w:sz w:val="20"/>
                <w:szCs w:val="20"/>
              </w:rPr>
              <w:t>Годы реализации</w:t>
            </w:r>
          </w:p>
        </w:tc>
        <w:tc>
          <w:tcPr>
            <w:tcW w:w="2364" w:type="dxa"/>
            <w:vMerge w:val="restart"/>
          </w:tcPr>
          <w:p w:rsidR="00325542" w:rsidRPr="00F9649D" w:rsidRDefault="00325542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F9649D">
              <w:rPr>
                <w:sz w:val="20"/>
                <w:szCs w:val="20"/>
              </w:rPr>
              <w:t>Всего</w:t>
            </w:r>
          </w:p>
        </w:tc>
        <w:tc>
          <w:tcPr>
            <w:tcW w:w="4961" w:type="dxa"/>
            <w:gridSpan w:val="2"/>
          </w:tcPr>
          <w:p w:rsidR="00325542" w:rsidRPr="00F9649D" w:rsidRDefault="00325542" w:rsidP="00F96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F9649D">
              <w:rPr>
                <w:rFonts w:ascii="Times New Roman" w:hAnsi="Times New Roman" w:cs="Times New Roman"/>
                <w:b w:val="0"/>
                <w:sz w:val="20"/>
              </w:rPr>
              <w:t>В том числе</w:t>
            </w:r>
          </w:p>
        </w:tc>
      </w:tr>
      <w:tr w:rsidR="00325542" w:rsidRPr="00F9649D" w:rsidTr="00325542">
        <w:tc>
          <w:tcPr>
            <w:tcW w:w="1997" w:type="dxa"/>
            <w:vMerge/>
          </w:tcPr>
          <w:p w:rsidR="00325542" w:rsidRPr="00F9649D" w:rsidRDefault="00325542" w:rsidP="00F964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364" w:type="dxa"/>
            <w:vMerge/>
          </w:tcPr>
          <w:p w:rsidR="00325542" w:rsidRPr="00F9649D" w:rsidRDefault="00325542" w:rsidP="00F964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325542" w:rsidRPr="00F9649D" w:rsidRDefault="00325542" w:rsidP="00F9649D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F9649D">
              <w:rPr>
                <w:rFonts w:ascii="Times New Roman" w:hAnsi="Times New Roman" w:cs="Times New Roman"/>
                <w:b w:val="0"/>
                <w:sz w:val="20"/>
              </w:rPr>
              <w:t>Средства бюджета Вавожского района</w:t>
            </w:r>
          </w:p>
        </w:tc>
        <w:tc>
          <w:tcPr>
            <w:tcW w:w="2551" w:type="dxa"/>
          </w:tcPr>
          <w:p w:rsidR="00325542" w:rsidRPr="00F9649D" w:rsidRDefault="00325542" w:rsidP="00896C72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0"/>
              </w:rPr>
            </w:pPr>
            <w:r w:rsidRPr="00F9649D">
              <w:rPr>
                <w:rFonts w:ascii="Times New Roman" w:hAnsi="Times New Roman" w:cs="Times New Roman"/>
                <w:b w:val="0"/>
                <w:sz w:val="20"/>
              </w:rPr>
              <w:t>Иные источники</w:t>
            </w:r>
          </w:p>
        </w:tc>
      </w:tr>
      <w:tr w:rsidR="00325542" w:rsidRPr="00F9649D" w:rsidTr="00325542">
        <w:tc>
          <w:tcPr>
            <w:tcW w:w="1997" w:type="dxa"/>
          </w:tcPr>
          <w:p w:rsidR="00325542" w:rsidRPr="00F9649D" w:rsidRDefault="00325542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F9649D">
              <w:rPr>
                <w:sz w:val="20"/>
                <w:szCs w:val="20"/>
              </w:rPr>
              <w:t>2020г.</w:t>
            </w:r>
          </w:p>
        </w:tc>
        <w:tc>
          <w:tcPr>
            <w:tcW w:w="2364" w:type="dxa"/>
          </w:tcPr>
          <w:p w:rsidR="00325542" w:rsidRPr="00F9649D" w:rsidRDefault="00325542" w:rsidP="00F9649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F9649D">
              <w:rPr>
                <w:sz w:val="20"/>
                <w:szCs w:val="20"/>
              </w:rPr>
              <w:t>4 984,5</w:t>
            </w:r>
          </w:p>
        </w:tc>
        <w:tc>
          <w:tcPr>
            <w:tcW w:w="2410" w:type="dxa"/>
          </w:tcPr>
          <w:p w:rsidR="00325542" w:rsidRDefault="00325542" w:rsidP="009403A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4 073,6</w:t>
            </w:r>
          </w:p>
        </w:tc>
        <w:tc>
          <w:tcPr>
            <w:tcW w:w="2551" w:type="dxa"/>
          </w:tcPr>
          <w:p w:rsidR="00325542" w:rsidRPr="00F9649D" w:rsidRDefault="00325542" w:rsidP="00896C72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F9649D">
              <w:rPr>
                <w:sz w:val="20"/>
                <w:szCs w:val="20"/>
              </w:rPr>
              <w:t>910,9</w:t>
            </w:r>
          </w:p>
        </w:tc>
      </w:tr>
      <w:tr w:rsidR="00325542" w:rsidRPr="00F9649D" w:rsidTr="00325542">
        <w:tc>
          <w:tcPr>
            <w:tcW w:w="1997" w:type="dxa"/>
          </w:tcPr>
          <w:p w:rsidR="00325542" w:rsidRPr="00F9649D" w:rsidRDefault="00325542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F9649D">
              <w:rPr>
                <w:sz w:val="20"/>
                <w:szCs w:val="20"/>
              </w:rPr>
              <w:t>2021г.</w:t>
            </w:r>
          </w:p>
        </w:tc>
        <w:tc>
          <w:tcPr>
            <w:tcW w:w="2364" w:type="dxa"/>
          </w:tcPr>
          <w:p w:rsidR="00325542" w:rsidRPr="00F9649D" w:rsidRDefault="00325542" w:rsidP="00F9649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F9649D">
              <w:rPr>
                <w:sz w:val="20"/>
                <w:szCs w:val="20"/>
              </w:rPr>
              <w:t>6 340,3</w:t>
            </w:r>
          </w:p>
        </w:tc>
        <w:tc>
          <w:tcPr>
            <w:tcW w:w="2410" w:type="dxa"/>
          </w:tcPr>
          <w:p w:rsidR="00325542" w:rsidRDefault="00325542" w:rsidP="009403A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5 306,8</w:t>
            </w:r>
          </w:p>
        </w:tc>
        <w:tc>
          <w:tcPr>
            <w:tcW w:w="2551" w:type="dxa"/>
          </w:tcPr>
          <w:p w:rsidR="00325542" w:rsidRPr="00F9649D" w:rsidRDefault="00325542" w:rsidP="00896C72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F9649D">
              <w:rPr>
                <w:sz w:val="20"/>
                <w:szCs w:val="20"/>
              </w:rPr>
              <w:t xml:space="preserve"> 1 033,5</w:t>
            </w:r>
          </w:p>
        </w:tc>
      </w:tr>
      <w:tr w:rsidR="00325542" w:rsidRPr="00F9649D" w:rsidTr="00325542">
        <w:tc>
          <w:tcPr>
            <w:tcW w:w="1997" w:type="dxa"/>
          </w:tcPr>
          <w:p w:rsidR="00325542" w:rsidRPr="00F9649D" w:rsidRDefault="00325542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F9649D">
              <w:rPr>
                <w:sz w:val="20"/>
                <w:szCs w:val="20"/>
              </w:rPr>
              <w:t>2022г.</w:t>
            </w:r>
          </w:p>
        </w:tc>
        <w:tc>
          <w:tcPr>
            <w:tcW w:w="2364" w:type="dxa"/>
          </w:tcPr>
          <w:p w:rsidR="00325542" w:rsidRPr="00F9649D" w:rsidRDefault="00325542" w:rsidP="00F9649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2 517,8</w:t>
            </w:r>
          </w:p>
        </w:tc>
        <w:tc>
          <w:tcPr>
            <w:tcW w:w="2410" w:type="dxa"/>
          </w:tcPr>
          <w:p w:rsidR="00325542" w:rsidRPr="00C64D5F" w:rsidRDefault="00325542" w:rsidP="009403A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2 517,8</w:t>
            </w:r>
          </w:p>
        </w:tc>
        <w:tc>
          <w:tcPr>
            <w:tcW w:w="2551" w:type="dxa"/>
          </w:tcPr>
          <w:p w:rsidR="00325542" w:rsidRPr="00F9649D" w:rsidRDefault="00325542" w:rsidP="00896C72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542" w:rsidRPr="00F9649D" w:rsidTr="00325542">
        <w:tc>
          <w:tcPr>
            <w:tcW w:w="1997" w:type="dxa"/>
          </w:tcPr>
          <w:p w:rsidR="00325542" w:rsidRPr="00F9649D" w:rsidRDefault="00325542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F9649D">
              <w:rPr>
                <w:sz w:val="20"/>
                <w:szCs w:val="20"/>
              </w:rPr>
              <w:t>2023г.</w:t>
            </w:r>
          </w:p>
        </w:tc>
        <w:tc>
          <w:tcPr>
            <w:tcW w:w="2364" w:type="dxa"/>
          </w:tcPr>
          <w:p w:rsidR="00325542" w:rsidRPr="001C5E50" w:rsidRDefault="00325542" w:rsidP="00F9649D">
            <w:pPr>
              <w:autoSpaceDE w:val="0"/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5</w:t>
            </w:r>
            <w:r w:rsidR="001E297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023,2</w:t>
            </w:r>
          </w:p>
        </w:tc>
        <w:tc>
          <w:tcPr>
            <w:tcW w:w="2410" w:type="dxa"/>
          </w:tcPr>
          <w:p w:rsidR="00325542" w:rsidRPr="00C64D5F" w:rsidRDefault="00325542" w:rsidP="00467A44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5023,2</w:t>
            </w:r>
          </w:p>
        </w:tc>
        <w:tc>
          <w:tcPr>
            <w:tcW w:w="2551" w:type="dxa"/>
          </w:tcPr>
          <w:p w:rsidR="00325542" w:rsidRPr="001C5E50" w:rsidRDefault="00325542" w:rsidP="00896C72">
            <w:pPr>
              <w:autoSpaceDE w:val="0"/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25542" w:rsidRPr="00F9649D" w:rsidTr="00325542">
        <w:tc>
          <w:tcPr>
            <w:tcW w:w="1997" w:type="dxa"/>
          </w:tcPr>
          <w:p w:rsidR="00325542" w:rsidRPr="00F9649D" w:rsidRDefault="00325542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F9649D">
              <w:rPr>
                <w:sz w:val="20"/>
                <w:szCs w:val="20"/>
              </w:rPr>
              <w:t>2024 г.</w:t>
            </w:r>
          </w:p>
        </w:tc>
        <w:tc>
          <w:tcPr>
            <w:tcW w:w="2364" w:type="dxa"/>
          </w:tcPr>
          <w:p w:rsidR="00325542" w:rsidRPr="001C5E50" w:rsidRDefault="00CD77D0" w:rsidP="003279FF">
            <w:pPr>
              <w:autoSpaceDE w:val="0"/>
              <w:spacing w:before="60" w:after="60"/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114 724,5</w:t>
            </w:r>
          </w:p>
        </w:tc>
        <w:tc>
          <w:tcPr>
            <w:tcW w:w="2410" w:type="dxa"/>
          </w:tcPr>
          <w:p w:rsidR="00325542" w:rsidRPr="00C64D5F" w:rsidRDefault="00CD77D0" w:rsidP="003279FF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105 859,9</w:t>
            </w:r>
          </w:p>
        </w:tc>
        <w:tc>
          <w:tcPr>
            <w:tcW w:w="2551" w:type="dxa"/>
          </w:tcPr>
          <w:p w:rsidR="00325542" w:rsidRPr="00F6291C" w:rsidRDefault="00CD77D0" w:rsidP="00896C72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8 864,6</w:t>
            </w:r>
          </w:p>
        </w:tc>
      </w:tr>
      <w:tr w:rsidR="00CD77D0" w:rsidRPr="00F9649D" w:rsidTr="00325542">
        <w:tc>
          <w:tcPr>
            <w:tcW w:w="1997" w:type="dxa"/>
          </w:tcPr>
          <w:p w:rsidR="00CD77D0" w:rsidRPr="00F9649D" w:rsidRDefault="00CD77D0" w:rsidP="00F9649D">
            <w:pPr>
              <w:pStyle w:val="a4"/>
              <w:autoSpaceDE w:val="0"/>
              <w:spacing w:before="60" w:after="60"/>
              <w:ind w:left="0"/>
              <w:contextualSpacing w:val="0"/>
              <w:jc w:val="center"/>
              <w:rPr>
                <w:sz w:val="20"/>
                <w:szCs w:val="20"/>
              </w:rPr>
            </w:pPr>
            <w:r w:rsidRPr="00F9649D">
              <w:rPr>
                <w:sz w:val="20"/>
                <w:szCs w:val="20"/>
              </w:rPr>
              <w:t>2025г.</w:t>
            </w:r>
          </w:p>
        </w:tc>
        <w:tc>
          <w:tcPr>
            <w:tcW w:w="2364" w:type="dxa"/>
          </w:tcPr>
          <w:p w:rsidR="00CD77D0" w:rsidRPr="00C64D5F" w:rsidRDefault="00CD77D0" w:rsidP="00195DE5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</w:t>
            </w:r>
          </w:p>
        </w:tc>
        <w:tc>
          <w:tcPr>
            <w:tcW w:w="2410" w:type="dxa"/>
          </w:tcPr>
          <w:p w:rsidR="00CD77D0" w:rsidRPr="00C64D5F" w:rsidRDefault="00CD77D0" w:rsidP="00467A44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2 400,0</w:t>
            </w:r>
          </w:p>
        </w:tc>
        <w:tc>
          <w:tcPr>
            <w:tcW w:w="2551" w:type="dxa"/>
          </w:tcPr>
          <w:p w:rsidR="00CD77D0" w:rsidRPr="00F6291C" w:rsidRDefault="00CD77D0" w:rsidP="00896C72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 w:rsidRPr="00F6291C">
              <w:rPr>
                <w:sz w:val="20"/>
                <w:szCs w:val="20"/>
              </w:rPr>
              <w:t>0</w:t>
            </w:r>
          </w:p>
        </w:tc>
      </w:tr>
      <w:tr w:rsidR="00CD77D0" w:rsidRPr="00F9649D" w:rsidTr="00325542">
        <w:trPr>
          <w:trHeight w:val="270"/>
        </w:trPr>
        <w:tc>
          <w:tcPr>
            <w:tcW w:w="1997" w:type="dxa"/>
          </w:tcPr>
          <w:p w:rsidR="00CD77D0" w:rsidRPr="00F9649D" w:rsidRDefault="00CD77D0" w:rsidP="00F9649D">
            <w:pPr>
              <w:pStyle w:val="a4"/>
              <w:autoSpaceDE w:val="0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2026г.</w:t>
            </w:r>
          </w:p>
        </w:tc>
        <w:tc>
          <w:tcPr>
            <w:tcW w:w="2364" w:type="dxa"/>
          </w:tcPr>
          <w:p w:rsidR="00CD77D0" w:rsidRDefault="00CD77D0" w:rsidP="00195DE5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108 836,0</w:t>
            </w:r>
          </w:p>
        </w:tc>
        <w:tc>
          <w:tcPr>
            <w:tcW w:w="2410" w:type="dxa"/>
          </w:tcPr>
          <w:p w:rsidR="00CD77D0" w:rsidRDefault="00CD77D0" w:rsidP="00621F57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108 836,0</w:t>
            </w:r>
          </w:p>
        </w:tc>
        <w:tc>
          <w:tcPr>
            <w:tcW w:w="2551" w:type="dxa"/>
          </w:tcPr>
          <w:p w:rsidR="00CD77D0" w:rsidRDefault="00CD77D0" w:rsidP="00896C72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77D0" w:rsidRPr="00F9649D" w:rsidTr="00325542">
        <w:trPr>
          <w:trHeight w:val="195"/>
        </w:trPr>
        <w:tc>
          <w:tcPr>
            <w:tcW w:w="1997" w:type="dxa"/>
          </w:tcPr>
          <w:p w:rsidR="00CD77D0" w:rsidRDefault="00CD77D0" w:rsidP="00621F57">
            <w:pPr>
              <w:pStyle w:val="a4"/>
              <w:autoSpaceDE w:val="0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2027г.</w:t>
            </w:r>
          </w:p>
        </w:tc>
        <w:tc>
          <w:tcPr>
            <w:tcW w:w="2364" w:type="dxa"/>
          </w:tcPr>
          <w:p w:rsidR="00CD77D0" w:rsidRDefault="00CD77D0" w:rsidP="00195DE5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346 733,5</w:t>
            </w:r>
          </w:p>
        </w:tc>
        <w:tc>
          <w:tcPr>
            <w:tcW w:w="2410" w:type="dxa"/>
          </w:tcPr>
          <w:p w:rsidR="00CD77D0" w:rsidRDefault="00CD77D0" w:rsidP="00621F57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346 733,5</w:t>
            </w:r>
          </w:p>
        </w:tc>
        <w:tc>
          <w:tcPr>
            <w:tcW w:w="2551" w:type="dxa"/>
          </w:tcPr>
          <w:p w:rsidR="00CD77D0" w:rsidRDefault="00CD77D0" w:rsidP="00896C72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77D0" w:rsidRPr="00F9649D" w:rsidTr="00325542">
        <w:trPr>
          <w:trHeight w:val="165"/>
        </w:trPr>
        <w:tc>
          <w:tcPr>
            <w:tcW w:w="1997" w:type="dxa"/>
          </w:tcPr>
          <w:p w:rsidR="00CD77D0" w:rsidRDefault="00CD77D0" w:rsidP="00F9649D">
            <w:pPr>
              <w:pStyle w:val="a4"/>
              <w:autoSpaceDE w:val="0"/>
              <w:spacing w:before="60" w:after="6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2028г.</w:t>
            </w:r>
          </w:p>
        </w:tc>
        <w:tc>
          <w:tcPr>
            <w:tcW w:w="2364" w:type="dxa"/>
          </w:tcPr>
          <w:p w:rsidR="00CD77D0" w:rsidRDefault="00CD77D0" w:rsidP="00F9649D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410" w:type="dxa"/>
          </w:tcPr>
          <w:p w:rsidR="00CD77D0" w:rsidRDefault="00CD77D0" w:rsidP="00621F57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551" w:type="dxa"/>
          </w:tcPr>
          <w:p w:rsidR="00CD77D0" w:rsidRDefault="00CD77D0" w:rsidP="00896C72">
            <w:pPr>
              <w:autoSpaceDE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CD77D0" w:rsidRPr="00F9649D" w:rsidTr="00325542">
        <w:tc>
          <w:tcPr>
            <w:tcW w:w="1997" w:type="dxa"/>
          </w:tcPr>
          <w:p w:rsidR="00CD77D0" w:rsidRPr="00F9649D" w:rsidRDefault="00CD77D0" w:rsidP="00F9649D">
            <w:pPr>
              <w:pStyle w:val="a4"/>
              <w:autoSpaceDE w:val="0"/>
              <w:spacing w:before="60" w:after="60"/>
              <w:ind w:left="0"/>
              <w:jc w:val="center"/>
              <w:rPr>
                <w:b/>
                <w:sz w:val="20"/>
                <w:szCs w:val="20"/>
              </w:rPr>
            </w:pPr>
            <w:r w:rsidRPr="00F9649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364" w:type="dxa"/>
          </w:tcPr>
          <w:p w:rsidR="00CD77D0" w:rsidRPr="00496671" w:rsidRDefault="00CD77D0" w:rsidP="00FD1287">
            <w:pPr>
              <w:autoSpaceDE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591 559,</w:t>
            </w:r>
            <w:r w:rsidR="00FD128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10" w:type="dxa"/>
          </w:tcPr>
          <w:p w:rsidR="00CD77D0" w:rsidRPr="00496671" w:rsidRDefault="00CD77D0" w:rsidP="003279FF">
            <w:pPr>
              <w:autoSpaceDE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580 750,8</w:t>
            </w:r>
          </w:p>
        </w:tc>
        <w:tc>
          <w:tcPr>
            <w:tcW w:w="2551" w:type="dxa"/>
          </w:tcPr>
          <w:p w:rsidR="00CD77D0" w:rsidRPr="00E06398" w:rsidRDefault="00CD77D0" w:rsidP="00896C72">
            <w:pPr>
              <w:autoSpaceDE w:val="0"/>
              <w:spacing w:before="60" w:after="60"/>
              <w:jc w:val="center"/>
              <w:rPr>
                <w:b/>
                <w:sz w:val="20"/>
                <w:szCs w:val="20"/>
                <w:highlight w:val="yellow"/>
              </w:rPr>
            </w:pPr>
            <w:r w:rsidRPr="00CD77D0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CD77D0">
              <w:rPr>
                <w:b/>
                <w:sz w:val="20"/>
                <w:szCs w:val="20"/>
              </w:rPr>
              <w:t>809,0</w:t>
            </w:r>
          </w:p>
        </w:tc>
      </w:tr>
    </w:tbl>
    <w:p w:rsidR="007A25B5" w:rsidRDefault="007A25B5" w:rsidP="000E4926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E4926" w:rsidRPr="009A57AD" w:rsidRDefault="000E4926" w:rsidP="000E4926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9A57AD">
        <w:rPr>
          <w:rFonts w:ascii="Times New Roman" w:hAnsi="Times New Roman" w:cs="Times New Roman"/>
          <w:b w:val="0"/>
          <w:sz w:val="24"/>
          <w:szCs w:val="24"/>
        </w:rPr>
        <w:t xml:space="preserve">Объемы финансирования подпрограммы подлежат ежегодному уточнению исходя из реальных возможностей бюджета </w:t>
      </w:r>
      <w:r>
        <w:rPr>
          <w:rFonts w:ascii="Times New Roman" w:hAnsi="Times New Roman" w:cs="Times New Roman"/>
          <w:b w:val="0"/>
          <w:sz w:val="24"/>
          <w:szCs w:val="24"/>
        </w:rPr>
        <w:t>Вавожск</w:t>
      </w:r>
      <w:r w:rsidR="00D62576">
        <w:rPr>
          <w:rFonts w:ascii="Times New Roman" w:hAnsi="Times New Roman" w:cs="Times New Roman"/>
          <w:b w:val="0"/>
          <w:sz w:val="24"/>
          <w:szCs w:val="24"/>
        </w:rPr>
        <w:t>ого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район</w:t>
      </w:r>
      <w:r w:rsidR="00D62576">
        <w:rPr>
          <w:rFonts w:ascii="Times New Roman" w:hAnsi="Times New Roman" w:cs="Times New Roman"/>
          <w:b w:val="0"/>
          <w:sz w:val="24"/>
          <w:szCs w:val="24"/>
        </w:rPr>
        <w:t>а</w:t>
      </w:r>
      <w:r w:rsidRPr="009A57AD">
        <w:rPr>
          <w:rFonts w:ascii="Times New Roman" w:hAnsi="Times New Roman" w:cs="Times New Roman"/>
          <w:b w:val="0"/>
          <w:sz w:val="24"/>
          <w:szCs w:val="24"/>
        </w:rPr>
        <w:t>, а также софинансирования мероприятий из бюджета Удмуртской Республики и федерального бюджета.</w:t>
      </w:r>
    </w:p>
    <w:p w:rsidR="000E4926" w:rsidRDefault="000E4926" w:rsidP="000E4926">
      <w:pPr>
        <w:pStyle w:val="ConsPlusTitle"/>
        <w:spacing w:after="240" w:line="276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54961">
        <w:rPr>
          <w:rFonts w:ascii="Times New Roman" w:hAnsi="Times New Roman" w:cs="Times New Roman"/>
          <w:b w:val="0"/>
          <w:sz w:val="24"/>
          <w:szCs w:val="24"/>
        </w:rPr>
        <w:t>Прогнозная (справочная) оценка ресурсного обеспечения реализации подпрограммы за счет всех источников финансирования приведен</w:t>
      </w:r>
      <w:r>
        <w:rPr>
          <w:rFonts w:ascii="Times New Roman" w:hAnsi="Times New Roman" w:cs="Times New Roman"/>
          <w:b w:val="0"/>
          <w:sz w:val="24"/>
          <w:szCs w:val="24"/>
        </w:rPr>
        <w:t>а</w:t>
      </w:r>
      <w:r w:rsidRPr="00C54961">
        <w:rPr>
          <w:rFonts w:ascii="Times New Roman" w:hAnsi="Times New Roman" w:cs="Times New Roman"/>
          <w:b w:val="0"/>
          <w:sz w:val="24"/>
          <w:szCs w:val="24"/>
        </w:rPr>
        <w:t xml:space="preserve"> в Приложении 6 к муниципальной программе.</w:t>
      </w:r>
    </w:p>
    <w:p w:rsidR="00734AB3" w:rsidRPr="00C54961" w:rsidRDefault="00626C73" w:rsidP="00734AB3">
      <w:pPr>
        <w:ind w:firstLine="708"/>
        <w:jc w:val="center"/>
        <w:rPr>
          <w:b/>
        </w:rPr>
      </w:pPr>
      <w:r>
        <w:rPr>
          <w:b/>
        </w:rPr>
        <w:t>3</w:t>
      </w:r>
      <w:r w:rsidR="00734AB3" w:rsidRPr="00C54961">
        <w:rPr>
          <w:b/>
        </w:rPr>
        <w:t>.10.</w:t>
      </w:r>
      <w:r>
        <w:rPr>
          <w:b/>
        </w:rPr>
        <w:t xml:space="preserve"> </w:t>
      </w:r>
      <w:r w:rsidR="00734AB3" w:rsidRPr="00C54961">
        <w:rPr>
          <w:b/>
        </w:rPr>
        <w:t>Риски и меры по управлению рисками подпрограммы</w:t>
      </w:r>
    </w:p>
    <w:p w:rsidR="00734AB3" w:rsidRDefault="00734AB3" w:rsidP="00734AB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4AB3" w:rsidRDefault="00734AB3" w:rsidP="00734AB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4206">
        <w:rPr>
          <w:rFonts w:ascii="Times New Roman" w:hAnsi="Times New Roman" w:cs="Times New Roman"/>
          <w:sz w:val="24"/>
          <w:szCs w:val="24"/>
        </w:rPr>
        <w:t>При реализации муниципальной программы и для достижения поставленных в ней целей необходимо учитывать возможные финансово-экономические, социальные и прочие риски.</w:t>
      </w:r>
    </w:p>
    <w:p w:rsidR="00734AB3" w:rsidRPr="00534206" w:rsidRDefault="00734AB3" w:rsidP="00734AB3">
      <w:pPr>
        <w:pStyle w:val="1"/>
        <w:shd w:val="clear" w:color="auto" w:fill="auto"/>
        <w:spacing w:after="0" w:line="240" w:lineRule="auto"/>
        <w:ind w:left="20" w:right="20" w:firstLine="700"/>
        <w:rPr>
          <w:sz w:val="24"/>
          <w:szCs w:val="24"/>
        </w:rPr>
      </w:pPr>
      <w:r w:rsidRPr="00534206">
        <w:rPr>
          <w:sz w:val="24"/>
          <w:szCs w:val="24"/>
        </w:rPr>
        <w:t xml:space="preserve">К основным рискам относятся </w:t>
      </w:r>
      <w:proofErr w:type="gramStart"/>
      <w:r w:rsidRPr="00534206">
        <w:rPr>
          <w:sz w:val="24"/>
          <w:szCs w:val="24"/>
        </w:rPr>
        <w:t>следующие</w:t>
      </w:r>
      <w:proofErr w:type="gramEnd"/>
      <w:r w:rsidRPr="00534206">
        <w:rPr>
          <w:sz w:val="24"/>
          <w:szCs w:val="24"/>
        </w:rPr>
        <w:t>:</w:t>
      </w:r>
    </w:p>
    <w:p w:rsidR="00734AB3" w:rsidRPr="00534206" w:rsidRDefault="00734AB3" w:rsidP="00734AB3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206">
        <w:rPr>
          <w:sz w:val="24"/>
          <w:szCs w:val="24"/>
        </w:rPr>
        <w:t>макроэкономические риски, в том числе рост цен на энергоресурсы и другие материально-технические средства, что ограничивает возможности значительной части населения, предприятий и организаций осуществлять планируемые проекты;</w:t>
      </w:r>
    </w:p>
    <w:p w:rsidR="00734AB3" w:rsidRPr="00534206" w:rsidRDefault="00DD1479" w:rsidP="00734AB3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734AB3" w:rsidRPr="00534206">
        <w:rPr>
          <w:sz w:val="24"/>
          <w:szCs w:val="24"/>
        </w:rPr>
        <w:t>законодательные риски, выражающиеся в возможности</w:t>
      </w:r>
      <w:r w:rsidR="00734AB3">
        <w:rPr>
          <w:sz w:val="24"/>
          <w:szCs w:val="24"/>
        </w:rPr>
        <w:t xml:space="preserve"> изменении законодательной базы</w:t>
      </w:r>
      <w:r w:rsidR="00734AB3" w:rsidRPr="00534206">
        <w:rPr>
          <w:sz w:val="24"/>
          <w:szCs w:val="24"/>
        </w:rPr>
        <w:t>;</w:t>
      </w:r>
    </w:p>
    <w:p w:rsidR="00734AB3" w:rsidRPr="00534206" w:rsidRDefault="00734AB3" w:rsidP="00734AB3">
      <w:pPr>
        <w:pStyle w:val="1"/>
        <w:shd w:val="clear" w:color="auto" w:fill="auto"/>
        <w:spacing w:after="0" w:line="240" w:lineRule="auto"/>
        <w:ind w:left="20" w:right="20"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34206">
        <w:rPr>
          <w:sz w:val="24"/>
          <w:szCs w:val="24"/>
        </w:rPr>
        <w:t xml:space="preserve">финансовые риски (недостаток внебюджетных источников, изменение ситуации на международном и внутреннем рынках, снижение финансовой устойчивости предприятий и организаций, инвестирующих средства в мероприятия муниципальной </w:t>
      </w:r>
      <w:r>
        <w:rPr>
          <w:sz w:val="24"/>
          <w:szCs w:val="24"/>
        </w:rPr>
        <w:t>под</w:t>
      </w:r>
      <w:r w:rsidRPr="00534206">
        <w:rPr>
          <w:sz w:val="24"/>
          <w:szCs w:val="24"/>
        </w:rPr>
        <w:t>программы, изменение государственной пол</w:t>
      </w:r>
      <w:r>
        <w:rPr>
          <w:sz w:val="24"/>
          <w:szCs w:val="24"/>
        </w:rPr>
        <w:t>итики в сфере поддержки инициатив граждан</w:t>
      </w:r>
      <w:r w:rsidRPr="00534206">
        <w:rPr>
          <w:sz w:val="24"/>
          <w:szCs w:val="24"/>
        </w:rPr>
        <w:t>).</w:t>
      </w:r>
    </w:p>
    <w:p w:rsidR="00734AB3" w:rsidRPr="00534206" w:rsidRDefault="00734AB3" w:rsidP="00734AB3">
      <w:pPr>
        <w:pStyle w:val="1"/>
        <w:shd w:val="clear" w:color="auto" w:fill="auto"/>
        <w:tabs>
          <w:tab w:val="left" w:pos="1458"/>
          <w:tab w:val="center" w:pos="4204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534206">
        <w:rPr>
          <w:sz w:val="24"/>
          <w:szCs w:val="24"/>
        </w:rPr>
        <w:t xml:space="preserve">         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</w:t>
      </w:r>
      <w:r>
        <w:rPr>
          <w:sz w:val="24"/>
          <w:szCs w:val="24"/>
        </w:rPr>
        <w:t>под</w:t>
      </w:r>
      <w:r w:rsidRPr="00534206">
        <w:rPr>
          <w:sz w:val="24"/>
          <w:szCs w:val="24"/>
        </w:rPr>
        <w:t>программы для обеспечения наиболее эффективного использования выделенных ресурсов.</w:t>
      </w:r>
    </w:p>
    <w:p w:rsidR="00734AB3" w:rsidRDefault="00734AB3" w:rsidP="00734AB3">
      <w:pPr>
        <w:spacing w:before="0"/>
        <w:ind w:firstLine="708"/>
        <w:jc w:val="both"/>
        <w:rPr>
          <w:b/>
        </w:rPr>
      </w:pPr>
    </w:p>
    <w:p w:rsidR="00734AB3" w:rsidRPr="00C54961" w:rsidRDefault="00626C73" w:rsidP="00734AB3">
      <w:pPr>
        <w:pStyle w:val="a4"/>
        <w:spacing w:before="0"/>
        <w:ind w:left="426"/>
        <w:jc w:val="center"/>
        <w:rPr>
          <w:b/>
        </w:rPr>
      </w:pPr>
      <w:r>
        <w:rPr>
          <w:b/>
        </w:rPr>
        <w:t>3</w:t>
      </w:r>
      <w:r w:rsidR="00734AB3" w:rsidRPr="00C54961">
        <w:rPr>
          <w:b/>
        </w:rPr>
        <w:t>.11.</w:t>
      </w:r>
      <w:r w:rsidR="00734AB3">
        <w:rPr>
          <w:b/>
        </w:rPr>
        <w:t xml:space="preserve"> </w:t>
      </w:r>
      <w:r w:rsidR="00734AB3" w:rsidRPr="00C54961">
        <w:rPr>
          <w:b/>
        </w:rPr>
        <w:t>Конечные результаты и оценка эффективности подпрограммы</w:t>
      </w:r>
    </w:p>
    <w:p w:rsidR="00734AB3" w:rsidRPr="00C54961" w:rsidRDefault="00734AB3" w:rsidP="00734AB3">
      <w:pPr>
        <w:pStyle w:val="a4"/>
        <w:ind w:left="426"/>
        <w:rPr>
          <w:b/>
        </w:rPr>
      </w:pPr>
    </w:p>
    <w:p w:rsidR="00CA10F6" w:rsidRPr="00CA10F6" w:rsidRDefault="00734AB3" w:rsidP="00741CD3">
      <w:pPr>
        <w:pStyle w:val="ConsPlusNormal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CA10F6">
        <w:rPr>
          <w:rFonts w:ascii="Times New Roman" w:hAnsi="Times New Roman" w:cs="Times New Roman"/>
          <w:sz w:val="24"/>
          <w:szCs w:val="24"/>
        </w:rPr>
        <w:t>Конечным результатом реализации подпрограммы является создание условий для устойчивого социально-экономического развития сельских территорий, создание комфортных условий жизнедеятельности на территории Вавожск</w:t>
      </w:r>
      <w:r w:rsidR="00387FA9">
        <w:rPr>
          <w:rFonts w:ascii="Times New Roman" w:hAnsi="Times New Roman" w:cs="Times New Roman"/>
          <w:sz w:val="24"/>
          <w:szCs w:val="24"/>
        </w:rPr>
        <w:t>ого</w:t>
      </w:r>
      <w:r w:rsidRPr="00CA10F6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387FA9">
        <w:rPr>
          <w:rFonts w:ascii="Times New Roman" w:hAnsi="Times New Roman" w:cs="Times New Roman"/>
          <w:sz w:val="24"/>
          <w:szCs w:val="24"/>
        </w:rPr>
        <w:t>а</w:t>
      </w:r>
      <w:r w:rsidRPr="00CA10F6">
        <w:rPr>
          <w:rFonts w:ascii="Times New Roman" w:hAnsi="Times New Roman" w:cs="Times New Roman"/>
          <w:sz w:val="24"/>
          <w:szCs w:val="24"/>
        </w:rPr>
        <w:t xml:space="preserve"> путем повышения уровня комплексного обустройства населенных пунктов объектами социальной и инженерной инфраструктуры</w:t>
      </w:r>
      <w:r w:rsidR="00CA10F6" w:rsidRPr="00CA10F6">
        <w:rPr>
          <w:rFonts w:ascii="Times New Roman" w:hAnsi="Times New Roman" w:cs="Times New Roman"/>
          <w:sz w:val="24"/>
          <w:szCs w:val="24"/>
        </w:rPr>
        <w:t>, благоустройства</w:t>
      </w:r>
      <w:r w:rsidR="00CA10F6">
        <w:rPr>
          <w:rFonts w:ascii="Times New Roman" w:hAnsi="Times New Roman" w:cs="Times New Roman"/>
          <w:sz w:val="24"/>
          <w:szCs w:val="24"/>
        </w:rPr>
        <w:t xml:space="preserve"> сельских территорий.</w:t>
      </w:r>
    </w:p>
    <w:p w:rsidR="00734AB3" w:rsidRDefault="00734AB3" w:rsidP="00EC2838">
      <w:pPr>
        <w:spacing w:after="240"/>
        <w:ind w:firstLine="708"/>
        <w:jc w:val="center"/>
        <w:rPr>
          <w:i/>
        </w:rPr>
      </w:pPr>
      <w:r w:rsidRPr="00C54961">
        <w:rPr>
          <w:i/>
        </w:rPr>
        <w:t xml:space="preserve">Ожидаемые показатели </w:t>
      </w:r>
      <w:r>
        <w:rPr>
          <w:i/>
        </w:rPr>
        <w:t xml:space="preserve">за период </w:t>
      </w:r>
      <w:r w:rsidRPr="00C54961">
        <w:rPr>
          <w:i/>
        </w:rPr>
        <w:t xml:space="preserve"> реализации программы (</w:t>
      </w:r>
      <w:r>
        <w:rPr>
          <w:i/>
        </w:rPr>
        <w:t>2020-</w:t>
      </w:r>
      <w:r w:rsidRPr="00C54961">
        <w:rPr>
          <w:i/>
        </w:rPr>
        <w:t xml:space="preserve"> 202</w:t>
      </w:r>
      <w:r w:rsidR="0068174A">
        <w:rPr>
          <w:i/>
        </w:rPr>
        <w:t>8</w:t>
      </w:r>
      <w:r w:rsidRPr="00C54961">
        <w:rPr>
          <w:i/>
        </w:rPr>
        <w:t xml:space="preserve"> год</w:t>
      </w:r>
      <w:r>
        <w:rPr>
          <w:i/>
        </w:rPr>
        <w:t>ы</w:t>
      </w:r>
      <w:r w:rsidRPr="00C54961">
        <w:rPr>
          <w:i/>
        </w:rPr>
        <w:t>):</w:t>
      </w:r>
    </w:p>
    <w:p w:rsidR="00734AB3" w:rsidRPr="00FC49B1" w:rsidRDefault="00734AB3" w:rsidP="00734AB3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9B1">
        <w:rPr>
          <w:rFonts w:ascii="Times New Roman" w:hAnsi="Times New Roman" w:cs="Times New Roman"/>
          <w:sz w:val="24"/>
          <w:szCs w:val="24"/>
        </w:rPr>
        <w:t xml:space="preserve">количество реализованных проектов комплексного развития сельских территорий, </w:t>
      </w:r>
      <w:r w:rsidR="00FD1287">
        <w:rPr>
          <w:rFonts w:ascii="Times New Roman" w:hAnsi="Times New Roman" w:cs="Times New Roman"/>
          <w:sz w:val="24"/>
          <w:szCs w:val="24"/>
        </w:rPr>
        <w:t>2</w:t>
      </w:r>
      <w:r w:rsidRPr="00FC49B1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FD1287">
        <w:rPr>
          <w:rFonts w:ascii="Times New Roman" w:hAnsi="Times New Roman" w:cs="Times New Roman"/>
          <w:sz w:val="24"/>
          <w:szCs w:val="24"/>
        </w:rPr>
        <w:t>ы</w:t>
      </w:r>
      <w:r w:rsidRPr="00FC49B1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34AB3" w:rsidRPr="00FC49B1" w:rsidRDefault="00734AB3" w:rsidP="00734AB3">
      <w:pPr>
        <w:pStyle w:val="ConsPlusNormal"/>
        <w:numPr>
          <w:ilvl w:val="0"/>
          <w:numId w:val="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C49B1">
        <w:rPr>
          <w:rFonts w:ascii="Times New Roman" w:hAnsi="Times New Roman" w:cs="Times New Roman"/>
          <w:sz w:val="24"/>
          <w:szCs w:val="24"/>
        </w:rPr>
        <w:t xml:space="preserve">ввод в эксплуатацию автомобильных дорог общего пользования с твердым покрытием, ведущих от сети автомобильных дорог общего пользования к  общественно значимым объектам населенных пунктов, расположенных на сельских территориях, объектам производства и переработки продукции, </w:t>
      </w:r>
      <w:r w:rsidR="00FD1287">
        <w:rPr>
          <w:rFonts w:ascii="Times New Roman" w:hAnsi="Times New Roman" w:cs="Times New Roman"/>
          <w:sz w:val="24"/>
          <w:szCs w:val="24"/>
        </w:rPr>
        <w:t>3,5</w:t>
      </w:r>
      <w:r w:rsidRPr="00FC49B1">
        <w:rPr>
          <w:rFonts w:ascii="Times New Roman" w:hAnsi="Times New Roman" w:cs="Times New Roman"/>
          <w:sz w:val="24"/>
          <w:szCs w:val="24"/>
        </w:rPr>
        <w:t xml:space="preserve"> километр</w:t>
      </w:r>
      <w:r w:rsidR="00FD1287">
        <w:rPr>
          <w:rFonts w:ascii="Times New Roman" w:hAnsi="Times New Roman" w:cs="Times New Roman"/>
          <w:sz w:val="24"/>
          <w:szCs w:val="24"/>
        </w:rPr>
        <w:t>а</w:t>
      </w:r>
      <w:r w:rsidRPr="00FC49B1">
        <w:rPr>
          <w:rFonts w:ascii="Times New Roman" w:hAnsi="Times New Roman" w:cs="Times New Roman"/>
          <w:sz w:val="24"/>
          <w:szCs w:val="24"/>
        </w:rPr>
        <w:t>;</w:t>
      </w:r>
    </w:p>
    <w:p w:rsidR="00734AB3" w:rsidRPr="00FC49B1" w:rsidRDefault="00734AB3" w:rsidP="00734AB3">
      <w:pPr>
        <w:pStyle w:val="a4"/>
        <w:numPr>
          <w:ilvl w:val="0"/>
          <w:numId w:val="38"/>
        </w:numPr>
        <w:spacing w:before="0"/>
        <w:rPr>
          <w:b/>
        </w:rPr>
      </w:pPr>
      <w:r w:rsidRPr="00FC49B1">
        <w:t xml:space="preserve">количество реализованных проектов по благоустройству сельских территорий, </w:t>
      </w:r>
      <w:r w:rsidR="002A4073" w:rsidRPr="00496671">
        <w:t>3</w:t>
      </w:r>
      <w:r w:rsidR="00FD1287">
        <w:t>1</w:t>
      </w:r>
      <w:r w:rsidRPr="00FC49B1">
        <w:t xml:space="preserve"> единиц</w:t>
      </w:r>
      <w:r w:rsidR="00FD1287">
        <w:t>а</w:t>
      </w:r>
      <w:r w:rsidRPr="00FC49B1">
        <w:t>.</w:t>
      </w:r>
    </w:p>
    <w:p w:rsidR="00403A4E" w:rsidRPr="00C54961" w:rsidRDefault="00734AB3" w:rsidP="00403A4E">
      <w:pPr>
        <w:ind w:firstLine="708"/>
        <w:jc w:val="both"/>
      </w:pPr>
      <w:proofErr w:type="gramStart"/>
      <w:r w:rsidRPr="00C54961">
        <w:rPr>
          <w:i/>
        </w:rPr>
        <w:t>Оценка эффективности</w:t>
      </w:r>
      <w:r w:rsidRPr="00C54961">
        <w:t xml:space="preserve">  и результативности реализации муниципальной подпрограммы производится путем сравнения фактически достигнутых значений целевых индикаторов и показателей за соответствующий год с утвержденными на год значениями целевых показателей (индикаторов), указанных в Приложении 1 к муниципальной программе в соответствии с методикой, утвержденной </w:t>
      </w:r>
      <w:r w:rsidRPr="00C54961">
        <w:rPr>
          <w:color w:val="000000"/>
        </w:rPr>
        <w:t xml:space="preserve">Постановлением Администрации муниципального образования </w:t>
      </w:r>
      <w:r w:rsidR="00403A4E" w:rsidRPr="00C54961">
        <w:rPr>
          <w:color w:val="000000"/>
        </w:rPr>
        <w:t>«</w:t>
      </w:r>
      <w:r w:rsidR="00403A4E">
        <w:rPr>
          <w:color w:val="000000"/>
        </w:rPr>
        <w:t xml:space="preserve">Муниципальный округ </w:t>
      </w:r>
      <w:r w:rsidR="00403A4E" w:rsidRPr="00C54961">
        <w:rPr>
          <w:color w:val="000000"/>
        </w:rPr>
        <w:t>Вавожский район</w:t>
      </w:r>
      <w:r w:rsidR="00403A4E">
        <w:rPr>
          <w:color w:val="000000"/>
        </w:rPr>
        <w:t xml:space="preserve"> Удмуртской Республики»</w:t>
      </w:r>
      <w:r w:rsidR="00403A4E" w:rsidRPr="00C54961">
        <w:rPr>
          <w:color w:val="000000"/>
        </w:rPr>
        <w:t xml:space="preserve"> от 1</w:t>
      </w:r>
      <w:r w:rsidR="00403A4E">
        <w:rPr>
          <w:color w:val="000000"/>
        </w:rPr>
        <w:t>5</w:t>
      </w:r>
      <w:r w:rsidR="00403A4E" w:rsidRPr="00C54961">
        <w:rPr>
          <w:color w:val="000000"/>
        </w:rPr>
        <w:t xml:space="preserve"> </w:t>
      </w:r>
      <w:r w:rsidR="00403A4E">
        <w:rPr>
          <w:color w:val="000000"/>
        </w:rPr>
        <w:t>февраля</w:t>
      </w:r>
      <w:r w:rsidR="00403A4E" w:rsidRPr="00C54961">
        <w:rPr>
          <w:color w:val="000000"/>
        </w:rPr>
        <w:t xml:space="preserve"> 20</w:t>
      </w:r>
      <w:r w:rsidR="00403A4E">
        <w:rPr>
          <w:color w:val="000000"/>
        </w:rPr>
        <w:t>22</w:t>
      </w:r>
      <w:r w:rsidR="00403A4E" w:rsidRPr="00C54961">
        <w:rPr>
          <w:color w:val="000000"/>
        </w:rPr>
        <w:t xml:space="preserve"> г. № 2</w:t>
      </w:r>
      <w:r w:rsidR="00403A4E">
        <w:rPr>
          <w:color w:val="000000"/>
        </w:rPr>
        <w:t>4</w:t>
      </w:r>
      <w:r w:rsidR="00403A4E" w:rsidRPr="00C54961">
        <w:rPr>
          <w:color w:val="000000"/>
        </w:rPr>
        <w:t>8 «Об утверждении Порядка разработки</w:t>
      </w:r>
      <w:proofErr w:type="gramEnd"/>
      <w:r w:rsidR="00403A4E" w:rsidRPr="00C54961">
        <w:rPr>
          <w:color w:val="000000"/>
        </w:rPr>
        <w:t>, реализации и оценки эффективности муниципальных программ муниципального образования «</w:t>
      </w:r>
      <w:r w:rsidR="00403A4E">
        <w:rPr>
          <w:color w:val="000000"/>
        </w:rPr>
        <w:t xml:space="preserve">Муниципальный округ </w:t>
      </w:r>
      <w:r w:rsidR="00403A4E" w:rsidRPr="00C54961">
        <w:rPr>
          <w:color w:val="000000"/>
        </w:rPr>
        <w:t>Вавожский район</w:t>
      </w:r>
      <w:r w:rsidR="00403A4E">
        <w:rPr>
          <w:color w:val="000000"/>
        </w:rPr>
        <w:t xml:space="preserve"> Удмуртской Республики</w:t>
      </w:r>
      <w:r w:rsidR="00403A4E" w:rsidRPr="00C54961">
        <w:rPr>
          <w:color w:val="000000"/>
        </w:rPr>
        <w:t>»</w:t>
      </w:r>
      <w:r w:rsidR="00403A4E">
        <w:t>.</w:t>
      </w:r>
    </w:p>
    <w:p w:rsidR="00403A4E" w:rsidRDefault="00403A4E" w:rsidP="00403A4E">
      <w:pPr>
        <w:spacing w:before="0"/>
        <w:ind w:firstLine="708"/>
        <w:jc w:val="center"/>
        <w:rPr>
          <w:b/>
        </w:rPr>
      </w:pPr>
    </w:p>
    <w:p w:rsidR="00734AB3" w:rsidRDefault="00403A4E" w:rsidP="00403A4E">
      <w:pPr>
        <w:spacing w:before="0"/>
        <w:ind w:firstLine="708"/>
        <w:jc w:val="both"/>
        <w:rPr>
          <w:color w:val="000000"/>
        </w:rPr>
      </w:pPr>
      <w:r w:rsidRPr="00C54961">
        <w:rPr>
          <w:color w:val="000000"/>
        </w:rPr>
        <w:t xml:space="preserve"> </w:t>
      </w:r>
    </w:p>
    <w:p w:rsidR="00D64769" w:rsidRDefault="00D64769" w:rsidP="00043543">
      <w:pPr>
        <w:spacing w:before="0"/>
        <w:ind w:firstLine="708"/>
        <w:jc w:val="both"/>
        <w:rPr>
          <w:color w:val="000000"/>
        </w:rPr>
      </w:pPr>
    </w:p>
    <w:p w:rsidR="00176EC0" w:rsidRDefault="004751BC" w:rsidP="00043543">
      <w:pPr>
        <w:spacing w:before="0"/>
        <w:ind w:firstLine="708"/>
        <w:jc w:val="both"/>
        <w:rPr>
          <w:color w:val="000000"/>
        </w:rPr>
        <w:sectPr w:rsidR="00176EC0" w:rsidSect="005E6CA0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color w:val="000000"/>
        </w:rPr>
        <w:br w:type="page"/>
      </w:r>
    </w:p>
    <w:tbl>
      <w:tblPr>
        <w:tblW w:w="15323" w:type="dxa"/>
        <w:tblInd w:w="94" w:type="dxa"/>
        <w:tblLayout w:type="fixed"/>
        <w:tblLook w:val="04A0"/>
      </w:tblPr>
      <w:tblGrid>
        <w:gridCol w:w="440"/>
        <w:gridCol w:w="162"/>
        <w:gridCol w:w="263"/>
        <w:gridCol w:w="271"/>
        <w:gridCol w:w="154"/>
        <w:gridCol w:w="292"/>
        <w:gridCol w:w="2680"/>
        <w:gridCol w:w="288"/>
        <w:gridCol w:w="142"/>
        <w:gridCol w:w="709"/>
        <w:gridCol w:w="21"/>
        <w:gridCol w:w="971"/>
        <w:gridCol w:w="229"/>
        <w:gridCol w:w="763"/>
        <w:gridCol w:w="477"/>
        <w:gridCol w:w="516"/>
        <w:gridCol w:w="484"/>
        <w:gridCol w:w="508"/>
        <w:gridCol w:w="572"/>
        <w:gridCol w:w="312"/>
        <w:gridCol w:w="108"/>
        <w:gridCol w:w="992"/>
        <w:gridCol w:w="788"/>
        <w:gridCol w:w="205"/>
        <w:gridCol w:w="992"/>
        <w:gridCol w:w="992"/>
        <w:gridCol w:w="992"/>
      </w:tblGrid>
      <w:tr w:rsidR="0041352B" w:rsidRPr="0041352B" w:rsidTr="000E7DE5">
        <w:trPr>
          <w:trHeight w:val="282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bookmarkStart w:id="4" w:name="RANGE!A1:L26"/>
            <w:bookmarkEnd w:id="4"/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 w:rsidRPr="0041352B">
              <w:rPr>
                <w:bCs w:val="0"/>
                <w:sz w:val="20"/>
                <w:szCs w:val="20"/>
                <w:lang w:eastAsia="ru-RU"/>
              </w:rPr>
              <w:t>Приложение 1</w:t>
            </w:r>
          </w:p>
        </w:tc>
        <w:tc>
          <w:tcPr>
            <w:tcW w:w="3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</w:tr>
      <w:tr w:rsidR="0041352B" w:rsidRPr="0041352B" w:rsidTr="000E7DE5">
        <w:trPr>
          <w:trHeight w:val="282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 w:rsidRPr="0041352B">
              <w:rPr>
                <w:bCs w:val="0"/>
                <w:sz w:val="20"/>
                <w:szCs w:val="20"/>
                <w:lang w:eastAsia="ru-RU"/>
              </w:rPr>
              <w:t>к муниципальной программе</w:t>
            </w:r>
          </w:p>
        </w:tc>
      </w:tr>
      <w:tr w:rsidR="0041352B" w:rsidRPr="0041352B" w:rsidTr="000E7DE5">
        <w:trPr>
          <w:trHeight w:val="282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 w:rsidRPr="0041352B">
              <w:rPr>
                <w:bCs w:val="0"/>
                <w:sz w:val="20"/>
                <w:szCs w:val="20"/>
                <w:lang w:eastAsia="ru-RU"/>
              </w:rPr>
              <w:t>Вавожского района</w:t>
            </w:r>
          </w:p>
        </w:tc>
        <w:tc>
          <w:tcPr>
            <w:tcW w:w="3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</w:tr>
      <w:tr w:rsidR="0041352B" w:rsidRPr="0041352B" w:rsidTr="000E7DE5">
        <w:trPr>
          <w:trHeight w:val="282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 w:rsidRPr="0041352B">
              <w:rPr>
                <w:bCs w:val="0"/>
                <w:sz w:val="20"/>
                <w:szCs w:val="20"/>
                <w:lang w:eastAsia="ru-RU"/>
              </w:rPr>
              <w:t xml:space="preserve">«Комплексное развитие </w:t>
            </w:r>
            <w:proofErr w:type="gramStart"/>
            <w:r w:rsidRPr="0041352B">
              <w:rPr>
                <w:bCs w:val="0"/>
                <w:sz w:val="20"/>
                <w:szCs w:val="20"/>
                <w:lang w:eastAsia="ru-RU"/>
              </w:rPr>
              <w:t>сельских</w:t>
            </w:r>
            <w:proofErr w:type="gramEnd"/>
          </w:p>
        </w:tc>
      </w:tr>
      <w:tr w:rsidR="0041352B" w:rsidRPr="0041352B" w:rsidTr="000E7DE5">
        <w:trPr>
          <w:trHeight w:val="282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 w:rsidRPr="0041352B">
              <w:rPr>
                <w:bCs w:val="0"/>
                <w:sz w:val="20"/>
                <w:szCs w:val="20"/>
                <w:lang w:eastAsia="ru-RU"/>
              </w:rPr>
              <w:t xml:space="preserve">территорий Вавожского района </w:t>
            </w:r>
          </w:p>
        </w:tc>
      </w:tr>
      <w:tr w:rsidR="0041352B" w:rsidRPr="0041352B" w:rsidTr="000E7DE5">
        <w:trPr>
          <w:trHeight w:val="282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3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 w:rsidRPr="0041352B">
              <w:rPr>
                <w:bCs w:val="0"/>
                <w:sz w:val="20"/>
                <w:szCs w:val="20"/>
                <w:lang w:eastAsia="ru-RU"/>
              </w:rPr>
              <w:t xml:space="preserve">Удмуртской Республики» </w:t>
            </w:r>
          </w:p>
        </w:tc>
      </w:tr>
      <w:tr w:rsidR="0041352B" w:rsidRPr="0041352B" w:rsidTr="000E7DE5">
        <w:trPr>
          <w:trHeight w:val="282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</w:tr>
      <w:tr w:rsidR="0041352B" w:rsidRPr="0041352B" w:rsidTr="000E7DE5">
        <w:trPr>
          <w:trHeight w:val="282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4721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41352B">
              <w:rPr>
                <w:b/>
                <w:sz w:val="20"/>
                <w:szCs w:val="20"/>
                <w:lang w:eastAsia="ru-RU"/>
              </w:rPr>
              <w:t>Сведения о составе и значениях целевых показателей (индикаторов) муниципальной программы</w:t>
            </w:r>
          </w:p>
        </w:tc>
      </w:tr>
      <w:tr w:rsidR="0041352B" w:rsidRPr="0041352B" w:rsidTr="00C119DB">
        <w:trPr>
          <w:trHeight w:val="282"/>
        </w:trPr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8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318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</w:tr>
      <w:tr w:rsidR="0041352B" w:rsidRPr="0041352B" w:rsidTr="00C119DB">
        <w:trPr>
          <w:trHeight w:val="270"/>
        </w:trPr>
        <w:tc>
          <w:tcPr>
            <w:tcW w:w="86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Cs w:val="0"/>
                <w:sz w:val="14"/>
                <w:szCs w:val="14"/>
                <w:lang w:eastAsia="ru-RU"/>
              </w:rPr>
            </w:pPr>
            <w:r w:rsidRPr="0041352B">
              <w:rPr>
                <w:bCs w:val="0"/>
                <w:sz w:val="14"/>
                <w:szCs w:val="1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41352B">
              <w:rPr>
                <w:bCs w:val="0"/>
                <w:sz w:val="17"/>
                <w:szCs w:val="17"/>
                <w:lang w:eastAsia="ru-RU"/>
              </w:rPr>
              <w:t xml:space="preserve">№ </w:t>
            </w:r>
            <w:proofErr w:type="gramStart"/>
            <w:r w:rsidRPr="0041352B">
              <w:rPr>
                <w:bCs w:val="0"/>
                <w:sz w:val="17"/>
                <w:szCs w:val="17"/>
                <w:lang w:eastAsia="ru-RU"/>
              </w:rPr>
              <w:t>п</w:t>
            </w:r>
            <w:proofErr w:type="gramEnd"/>
            <w:r w:rsidRPr="0041352B">
              <w:rPr>
                <w:bCs w:val="0"/>
                <w:sz w:val="17"/>
                <w:szCs w:val="17"/>
                <w:lang w:eastAsia="ru-RU"/>
              </w:rPr>
              <w:t>/п</w:t>
            </w:r>
          </w:p>
        </w:tc>
        <w:tc>
          <w:tcPr>
            <w:tcW w:w="340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41352B">
              <w:rPr>
                <w:bCs w:val="0"/>
                <w:sz w:val="17"/>
                <w:szCs w:val="17"/>
                <w:lang w:eastAsia="ru-RU"/>
              </w:rPr>
              <w:t>Наименование целевого показателя (индикатора)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Cs w:val="0"/>
                <w:sz w:val="14"/>
                <w:szCs w:val="14"/>
                <w:lang w:eastAsia="ru-RU"/>
              </w:rPr>
            </w:pPr>
            <w:r w:rsidRPr="0041352B">
              <w:rPr>
                <w:bCs w:val="0"/>
                <w:sz w:val="14"/>
                <w:szCs w:val="14"/>
                <w:lang w:eastAsia="ru-RU"/>
              </w:rPr>
              <w:t>Единица измерения</w:t>
            </w:r>
          </w:p>
        </w:tc>
        <w:tc>
          <w:tcPr>
            <w:tcW w:w="9922" w:type="dxa"/>
            <w:gridSpan w:val="1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41352B">
              <w:rPr>
                <w:bCs w:val="0"/>
                <w:sz w:val="17"/>
                <w:szCs w:val="17"/>
                <w:lang w:eastAsia="ru-RU"/>
              </w:rPr>
              <w:t>Значения целевых показателей (индикаторов)</w:t>
            </w:r>
          </w:p>
        </w:tc>
      </w:tr>
      <w:tr w:rsidR="00C119DB" w:rsidRPr="0041352B" w:rsidTr="00C119DB">
        <w:trPr>
          <w:trHeight w:val="975"/>
        </w:trPr>
        <w:tc>
          <w:tcPr>
            <w:tcW w:w="86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rPr>
                <w:bCs w:val="0"/>
                <w:sz w:val="14"/>
                <w:szCs w:val="14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rPr>
                <w:bCs w:val="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2019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2022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74A" w:rsidRPr="0041352B" w:rsidRDefault="00C119DB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202</w:t>
            </w:r>
            <w:r>
              <w:rPr>
                <w:bCs w:val="0"/>
                <w:sz w:val="18"/>
                <w:szCs w:val="18"/>
                <w:lang w:eastAsia="ru-RU"/>
              </w:rPr>
              <w:t>6</w:t>
            </w:r>
            <w:r w:rsidRPr="0041352B">
              <w:rPr>
                <w:bCs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74A" w:rsidRPr="0041352B" w:rsidRDefault="0068174A" w:rsidP="00C119D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202</w:t>
            </w:r>
            <w:r w:rsidR="00C119DB">
              <w:rPr>
                <w:bCs w:val="0"/>
                <w:sz w:val="18"/>
                <w:szCs w:val="18"/>
                <w:lang w:eastAsia="ru-RU"/>
              </w:rPr>
              <w:t>7</w:t>
            </w:r>
            <w:r w:rsidRPr="0041352B">
              <w:rPr>
                <w:bCs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74A" w:rsidRPr="0041352B" w:rsidRDefault="00C119DB" w:rsidP="00C119D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202</w:t>
            </w:r>
            <w:r>
              <w:rPr>
                <w:bCs w:val="0"/>
                <w:sz w:val="18"/>
                <w:szCs w:val="18"/>
                <w:lang w:eastAsia="ru-RU"/>
              </w:rPr>
              <w:t>8</w:t>
            </w:r>
            <w:r w:rsidRPr="0041352B">
              <w:rPr>
                <w:bCs w:val="0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C119DB" w:rsidRPr="0041352B" w:rsidTr="00C119DB">
        <w:trPr>
          <w:trHeight w:val="28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41352B">
              <w:rPr>
                <w:bCs w:val="0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41352B">
              <w:rPr>
                <w:bCs w:val="0"/>
                <w:sz w:val="17"/>
                <w:szCs w:val="17"/>
                <w:lang w:eastAsia="ru-RU"/>
              </w:rPr>
              <w:t>Пп</w:t>
            </w: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340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rPr>
                <w:bCs w:val="0"/>
                <w:sz w:val="14"/>
                <w:szCs w:val="1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74A" w:rsidRPr="0041352B" w:rsidRDefault="00C119DB" w:rsidP="0041352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отчет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74A" w:rsidRPr="0041352B" w:rsidRDefault="00576BD9" w:rsidP="00C119D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отчет</w:t>
            </w:r>
            <w:r w:rsidR="00C119DB" w:rsidRPr="0041352B">
              <w:rPr>
                <w:bCs w:val="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74A" w:rsidRPr="00A022FE" w:rsidRDefault="005604EA" w:rsidP="0041352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highlight w:val="yellow"/>
                <w:lang w:eastAsia="ru-RU"/>
              </w:rPr>
            </w:pPr>
            <w:r w:rsidRPr="005604EA">
              <w:rPr>
                <w:bCs w:val="0"/>
                <w:sz w:val="16"/>
                <w:szCs w:val="16"/>
                <w:lang w:eastAsia="ru-RU"/>
              </w:rPr>
              <w:t>оценка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174A" w:rsidRPr="00A022FE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highlight w:val="yellow"/>
                <w:lang w:eastAsia="ru-RU"/>
              </w:rPr>
            </w:pPr>
            <w:r w:rsidRPr="005604EA">
              <w:rPr>
                <w:bCs w:val="0"/>
                <w:sz w:val="16"/>
                <w:szCs w:val="16"/>
                <w:lang w:eastAsia="ru-RU"/>
              </w:rPr>
              <w:t>прогноз</w:t>
            </w:r>
            <w:bookmarkStart w:id="5" w:name="_GoBack"/>
            <w:bookmarkEnd w:id="5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74A" w:rsidRPr="0041352B" w:rsidRDefault="00C119DB" w:rsidP="0041352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8174A" w:rsidRPr="0041352B" w:rsidRDefault="00C119DB" w:rsidP="0041352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>прогноз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8174A" w:rsidRPr="0041352B" w:rsidRDefault="00C119DB" w:rsidP="0041352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>прогноз</w:t>
            </w:r>
          </w:p>
        </w:tc>
      </w:tr>
      <w:tr w:rsidR="000E7DE5" w:rsidRPr="0041352B" w:rsidTr="000E7DE5">
        <w:trPr>
          <w:trHeight w:val="28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41352B">
              <w:rPr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3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DE5" w:rsidRPr="0041352B" w:rsidRDefault="000E7DE5" w:rsidP="00C119D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41352B">
              <w:rPr>
                <w:b/>
                <w:sz w:val="18"/>
                <w:szCs w:val="18"/>
                <w:lang w:eastAsia="ru-RU"/>
              </w:rPr>
              <w:t xml:space="preserve">Муниципальная программа "Комплексное развитие сельских территорий Вавожского района Удмуртской Республики"" </w:t>
            </w:r>
          </w:p>
        </w:tc>
      </w:tr>
      <w:tr w:rsidR="000E7DE5" w:rsidRPr="0041352B" w:rsidTr="000E7DE5">
        <w:trPr>
          <w:trHeight w:val="28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41352B">
              <w:rPr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41352B"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41352B">
              <w:rPr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3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E7DE5" w:rsidRPr="0041352B" w:rsidRDefault="000E7DE5" w:rsidP="0068174A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41352B">
              <w:rPr>
                <w:b/>
                <w:sz w:val="18"/>
                <w:szCs w:val="18"/>
                <w:lang w:eastAsia="ru-RU"/>
              </w:rPr>
              <w:t>Подпрограмма 1 "Создание условий для обеспечения доступным и комфортным жильем сельского населения"</w:t>
            </w:r>
          </w:p>
        </w:tc>
      </w:tr>
      <w:tr w:rsidR="00C119DB" w:rsidRPr="0041352B" w:rsidTr="00C119DB">
        <w:trPr>
          <w:trHeight w:val="44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74A" w:rsidRPr="0041352B" w:rsidRDefault="0068174A" w:rsidP="0041352B">
            <w:pPr>
              <w:suppressAutoHyphens w:val="0"/>
              <w:spacing w:before="0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 xml:space="preserve">Ввод (приобретение) жилья для граждан, проживающих на сельских территориях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74A" w:rsidRDefault="0068174A" w:rsidP="000C09C3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кв.</w:t>
            </w:r>
          </w:p>
          <w:p w:rsidR="0068174A" w:rsidRPr="0041352B" w:rsidRDefault="0068174A" w:rsidP="000C09C3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>метров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8174A" w:rsidRPr="00C53E8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C53E8B">
              <w:rPr>
                <w:bCs w:val="0"/>
                <w:sz w:val="18"/>
                <w:szCs w:val="18"/>
                <w:lang w:eastAsia="ru-RU"/>
              </w:rPr>
              <w:t>425,0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1 243,6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D43D66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1 351,7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548,7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233,4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466EC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278,2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68174A" w:rsidRPr="0041352B" w:rsidRDefault="00C119DB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68174A" w:rsidRPr="0041352B" w:rsidRDefault="0068174A" w:rsidP="00E06398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8174A" w:rsidRPr="0041352B" w:rsidRDefault="00C119DB" w:rsidP="00E06398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100,0</w:t>
            </w:r>
          </w:p>
        </w:tc>
      </w:tr>
      <w:tr w:rsidR="00C119DB" w:rsidRPr="0041352B" w:rsidTr="00C119DB">
        <w:trPr>
          <w:trHeight w:val="105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74A" w:rsidRPr="0041352B" w:rsidRDefault="0068174A" w:rsidP="0041352B">
            <w:pPr>
              <w:suppressAutoHyphens w:val="0"/>
              <w:spacing w:before="0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>Улучшение жилищных условий семей, проживающих на сельских территориях, путем предоставления ипотечных кредитов (займов) по льготной ставке от 0,1 до 3 процентов годовых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>семей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68174A" w:rsidRPr="0041352B" w:rsidRDefault="00C119DB" w:rsidP="0068174A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68174A" w:rsidRPr="0041352B" w:rsidRDefault="0068174A" w:rsidP="00E06398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8174A" w:rsidRPr="0041352B" w:rsidRDefault="00C119DB" w:rsidP="00E06398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</w:tr>
      <w:tr w:rsidR="00C119DB" w:rsidRPr="0041352B" w:rsidTr="00C119DB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74A" w:rsidRPr="0041352B" w:rsidRDefault="0068174A" w:rsidP="0041352B">
            <w:pPr>
              <w:suppressAutoHyphens w:val="0"/>
              <w:spacing w:before="0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>Повышение уровня благоустройства сельских домовладений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>домовладений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1</w:t>
            </w: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68174A" w:rsidRPr="0041352B" w:rsidRDefault="00C119DB" w:rsidP="0068174A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68174A" w:rsidRPr="0041352B" w:rsidRDefault="0068174A" w:rsidP="00E06398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8174A" w:rsidRPr="0041352B" w:rsidRDefault="00C119DB" w:rsidP="00E06398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</w:tr>
      <w:tr w:rsidR="0068174A" w:rsidRPr="0041352B" w:rsidTr="000E7DE5">
        <w:trPr>
          <w:trHeight w:val="28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41352B"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3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74A" w:rsidRPr="0041352B" w:rsidRDefault="0068174A" w:rsidP="00E06398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41352B">
              <w:rPr>
                <w:b/>
                <w:sz w:val="18"/>
                <w:szCs w:val="18"/>
                <w:lang w:eastAsia="ru-RU"/>
              </w:rPr>
              <w:t>Подпрограмма 2 "Развитие рынка труда (кадрового потенциала) на сельских территориях"</w:t>
            </w:r>
          </w:p>
        </w:tc>
      </w:tr>
      <w:tr w:rsidR="00C119DB" w:rsidRPr="0041352B" w:rsidTr="00C119DB">
        <w:trPr>
          <w:trHeight w:val="1470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8174A" w:rsidRPr="0041352B" w:rsidRDefault="0068174A" w:rsidP="0041352B">
            <w:pPr>
              <w:suppressAutoHyphens w:val="0"/>
              <w:spacing w:before="0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>Численность работников,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по ученическим договорам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8174A" w:rsidRPr="0041352B" w:rsidRDefault="001B10A1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68174A" w:rsidRPr="0041352B" w:rsidRDefault="0068174A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68174A" w:rsidRPr="0041352B" w:rsidRDefault="00C119DB" w:rsidP="0068174A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68174A" w:rsidRPr="0041352B" w:rsidRDefault="0068174A" w:rsidP="00E06398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68174A" w:rsidRPr="0041352B" w:rsidRDefault="00C119DB" w:rsidP="00E06398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</w:tr>
      <w:tr w:rsidR="00C119DB" w:rsidRPr="0041352B" w:rsidTr="00C119DB">
        <w:trPr>
          <w:trHeight w:val="1890"/>
        </w:trPr>
        <w:tc>
          <w:tcPr>
            <w:tcW w:w="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E7DE5" w:rsidRPr="0041352B" w:rsidRDefault="000E7DE5" w:rsidP="0041352B">
            <w:pPr>
              <w:suppressAutoHyphens w:val="0"/>
              <w:spacing w:before="0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>Численность студентов, обучающихся в федеральных государственных образовательных организациях высшего образования, подведомственных Министерству сельского хозяйства Российской Федерации,  привлеченных сельскохозяйственными товаропроизводителями для прохождения производственной практики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7DE5" w:rsidRPr="0041352B" w:rsidRDefault="001B10A1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E7DE5" w:rsidRPr="0041352B" w:rsidRDefault="00C119DB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E7DE5" w:rsidRPr="0041352B" w:rsidRDefault="000E7DE5" w:rsidP="00E06398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E7DE5" w:rsidRPr="0041352B" w:rsidRDefault="00C119DB" w:rsidP="0068174A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</w:tr>
      <w:tr w:rsidR="0041352B" w:rsidRPr="0041352B" w:rsidTr="000E7DE5">
        <w:trPr>
          <w:trHeight w:val="282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41352B">
              <w:rPr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3" w:type="dxa"/>
            <w:gridSpan w:val="2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352B" w:rsidRPr="0041352B" w:rsidRDefault="0041352B" w:rsidP="0041352B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41352B">
              <w:rPr>
                <w:b/>
                <w:sz w:val="18"/>
                <w:szCs w:val="18"/>
                <w:lang w:eastAsia="ru-RU"/>
              </w:rPr>
              <w:t>Подпрограмма 3 "Создание и развитие инфраструктуры на сельских территориях"</w:t>
            </w:r>
          </w:p>
        </w:tc>
      </w:tr>
      <w:tr w:rsidR="000E7DE5" w:rsidRPr="0041352B" w:rsidTr="003C1AF2">
        <w:trPr>
          <w:trHeight w:val="479"/>
        </w:trPr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E7DE5" w:rsidRPr="0041352B" w:rsidRDefault="00741CD3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both"/>
              <w:rPr>
                <w:bCs w:val="0"/>
                <w:sz w:val="14"/>
                <w:szCs w:val="14"/>
                <w:lang w:eastAsia="ru-RU"/>
              </w:rPr>
            </w:pPr>
            <w:r w:rsidRPr="0041352B">
              <w:rPr>
                <w:bCs w:val="0"/>
                <w:sz w:val="14"/>
                <w:szCs w:val="14"/>
                <w:lang w:eastAsia="ru-RU"/>
              </w:rPr>
              <w:t>Количество реализованных проектов комплексного развития сельских территорий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7DE5" w:rsidRPr="0041352B" w:rsidRDefault="00C119DB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DE5" w:rsidRPr="0041352B" w:rsidRDefault="00C119DB" w:rsidP="000E7DE5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0E7DE5" w:rsidRPr="0041352B" w:rsidRDefault="001B10A1" w:rsidP="00E06398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0E7DE5" w:rsidRPr="0041352B" w:rsidRDefault="00A277FD" w:rsidP="0068174A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</w:tr>
      <w:tr w:rsidR="00C119DB" w:rsidRPr="0041352B" w:rsidTr="003C1AF2">
        <w:trPr>
          <w:trHeight w:val="1138"/>
        </w:trPr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0E7DE5" w:rsidRPr="0041352B" w:rsidRDefault="00741CD3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DE5" w:rsidRPr="0041352B" w:rsidRDefault="000E7DE5" w:rsidP="0041352B">
            <w:pPr>
              <w:suppressAutoHyphens w:val="0"/>
              <w:spacing w:before="0"/>
              <w:rPr>
                <w:bCs w:val="0"/>
                <w:sz w:val="14"/>
                <w:szCs w:val="14"/>
                <w:lang w:eastAsia="ru-RU"/>
              </w:rPr>
            </w:pPr>
            <w:r w:rsidRPr="0041352B">
              <w:rPr>
                <w:bCs w:val="0"/>
                <w:sz w:val="14"/>
                <w:szCs w:val="14"/>
                <w:lang w:eastAsia="ru-RU"/>
              </w:rPr>
              <w:t>Ввод в эксплуатацию автомобильных дорог общего пользования с твердым покрытием, ведущих от сети автомобильных дорог общего пользования к общественно значимым объектам населенных пунктов, расположенных на сельских территориях, объектам производства и переработки продукции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>км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0E7DE5" w:rsidRPr="0041352B" w:rsidRDefault="001B10A1" w:rsidP="001B6EAD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E7DE5" w:rsidRPr="0041352B" w:rsidRDefault="001B10A1" w:rsidP="000E7DE5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E7DE5" w:rsidRPr="0041352B" w:rsidRDefault="00A277FD" w:rsidP="00E06398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E7DE5" w:rsidRPr="0041352B" w:rsidRDefault="00C119DB" w:rsidP="0068174A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</w:tr>
      <w:tr w:rsidR="00C119DB" w:rsidRPr="0041352B" w:rsidTr="00C119DB">
        <w:trPr>
          <w:trHeight w:val="435"/>
        </w:trPr>
        <w:tc>
          <w:tcPr>
            <w:tcW w:w="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741CD3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both"/>
              <w:rPr>
                <w:bCs w:val="0"/>
                <w:sz w:val="14"/>
                <w:szCs w:val="14"/>
                <w:lang w:eastAsia="ru-RU"/>
              </w:rPr>
            </w:pPr>
            <w:r w:rsidRPr="0041352B">
              <w:rPr>
                <w:bCs w:val="0"/>
                <w:sz w:val="14"/>
                <w:szCs w:val="14"/>
                <w:lang w:eastAsia="ru-RU"/>
              </w:rPr>
              <w:t>Количество реализованных проектов по благоустройству сельских территорий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41352B">
              <w:rPr>
                <w:bCs w:val="0"/>
                <w:sz w:val="16"/>
                <w:szCs w:val="16"/>
                <w:lang w:eastAsia="ru-RU"/>
              </w:rPr>
              <w:t>единиц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color w:val="000000"/>
                <w:sz w:val="18"/>
                <w:szCs w:val="18"/>
                <w:lang w:eastAsia="ru-RU"/>
              </w:rPr>
            </w:pPr>
            <w:r w:rsidRPr="0041352B">
              <w:rPr>
                <w:bCs w:val="0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bCs w:val="0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E7DE5" w:rsidRPr="0041352B" w:rsidRDefault="000E7DE5" w:rsidP="0041352B">
            <w:pPr>
              <w:suppressAutoHyphens w:val="0"/>
              <w:spacing w:before="0"/>
              <w:jc w:val="center"/>
              <w:rPr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bCs w:val="0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0E7DE5" w:rsidRPr="0041352B" w:rsidRDefault="003279FF" w:rsidP="0041352B">
            <w:pPr>
              <w:suppressAutoHyphens w:val="0"/>
              <w:spacing w:before="0"/>
              <w:jc w:val="center"/>
              <w:rPr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bCs w:val="0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0E7DE5" w:rsidRPr="0041352B" w:rsidRDefault="001B10A1" w:rsidP="0041352B">
            <w:pPr>
              <w:suppressAutoHyphens w:val="0"/>
              <w:spacing w:before="0"/>
              <w:jc w:val="center"/>
              <w:rPr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bCs w:val="0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E7DE5" w:rsidRPr="0041352B" w:rsidRDefault="00C119DB" w:rsidP="000E7DE5">
            <w:pPr>
              <w:suppressAutoHyphens w:val="0"/>
              <w:spacing w:before="0"/>
              <w:jc w:val="center"/>
              <w:rPr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bCs w:val="0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FFFFFF"/>
            <w:vAlign w:val="center"/>
          </w:tcPr>
          <w:p w:rsidR="000E7DE5" w:rsidRPr="0041352B" w:rsidRDefault="00A277FD" w:rsidP="00E06398">
            <w:pPr>
              <w:suppressAutoHyphens w:val="0"/>
              <w:spacing w:before="0"/>
              <w:jc w:val="center"/>
              <w:rPr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bCs w:val="0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</w:tcPr>
          <w:p w:rsidR="000E7DE5" w:rsidRPr="0041352B" w:rsidRDefault="00A277FD" w:rsidP="0068174A">
            <w:pPr>
              <w:suppressAutoHyphens w:val="0"/>
              <w:spacing w:before="0"/>
              <w:jc w:val="center"/>
              <w:rPr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bCs w:val="0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D85C64" w:rsidRDefault="004751BC" w:rsidP="00D85C64">
      <w:pPr>
        <w:spacing w:before="0"/>
        <w:ind w:firstLine="708"/>
        <w:jc w:val="right"/>
        <w:rPr>
          <w:color w:val="000000"/>
        </w:rPr>
      </w:pPr>
      <w:r>
        <w:rPr>
          <w:color w:val="000000"/>
        </w:rPr>
        <w:br w:type="page"/>
      </w:r>
      <w:r w:rsidR="00D85C64" w:rsidRPr="0041352B">
        <w:rPr>
          <w:bCs w:val="0"/>
          <w:sz w:val="20"/>
          <w:szCs w:val="20"/>
          <w:lang w:eastAsia="ru-RU"/>
        </w:rPr>
        <w:lastRenderedPageBreak/>
        <w:t xml:space="preserve">Приложение </w:t>
      </w:r>
      <w:r w:rsidR="00D85C64">
        <w:rPr>
          <w:bCs w:val="0"/>
          <w:sz w:val="20"/>
          <w:szCs w:val="20"/>
          <w:lang w:eastAsia="ru-RU"/>
        </w:rPr>
        <w:t>2</w:t>
      </w:r>
    </w:p>
    <w:tbl>
      <w:tblPr>
        <w:tblW w:w="17171" w:type="dxa"/>
        <w:tblInd w:w="94" w:type="dxa"/>
        <w:tblLayout w:type="fixed"/>
        <w:tblLook w:val="04A0"/>
      </w:tblPr>
      <w:tblGrid>
        <w:gridCol w:w="501"/>
        <w:gridCol w:w="457"/>
        <w:gridCol w:w="507"/>
        <w:gridCol w:w="133"/>
        <w:gridCol w:w="393"/>
        <w:gridCol w:w="247"/>
        <w:gridCol w:w="326"/>
        <w:gridCol w:w="135"/>
        <w:gridCol w:w="3691"/>
        <w:gridCol w:w="1986"/>
        <w:gridCol w:w="612"/>
        <w:gridCol w:w="236"/>
        <w:gridCol w:w="1280"/>
        <w:gridCol w:w="199"/>
        <w:gridCol w:w="2496"/>
        <w:gridCol w:w="1984"/>
        <w:gridCol w:w="126"/>
        <w:gridCol w:w="413"/>
        <w:gridCol w:w="1449"/>
      </w:tblGrid>
      <w:tr w:rsidR="00D85C64" w:rsidRPr="00D85C64" w:rsidTr="00BC3663">
        <w:trPr>
          <w:gridAfter w:val="2"/>
          <w:wAfter w:w="1862" w:type="dxa"/>
          <w:trHeight w:val="288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right"/>
              <w:rPr>
                <w:bCs w:val="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sz w:val="20"/>
                <w:szCs w:val="20"/>
                <w:lang w:eastAsia="ru-RU"/>
              </w:rPr>
              <w:t>к муниципальной программе</w:t>
            </w:r>
          </w:p>
        </w:tc>
      </w:tr>
      <w:tr w:rsidR="00D85C64" w:rsidRPr="00D85C64" w:rsidTr="00BC3663">
        <w:trPr>
          <w:gridAfter w:val="2"/>
          <w:wAfter w:w="1862" w:type="dxa"/>
          <w:trHeight w:val="288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right"/>
              <w:rPr>
                <w:bCs w:val="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sz w:val="20"/>
                <w:szCs w:val="20"/>
                <w:lang w:eastAsia="ru-RU"/>
              </w:rPr>
              <w:t>Вавожского района</w:t>
            </w:r>
          </w:p>
        </w:tc>
      </w:tr>
      <w:tr w:rsidR="00D85C64" w:rsidRPr="00D85C64" w:rsidTr="00BC3663">
        <w:trPr>
          <w:gridAfter w:val="2"/>
          <w:wAfter w:w="1862" w:type="dxa"/>
          <w:trHeight w:val="288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right"/>
              <w:rPr>
                <w:bCs w:val="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sz w:val="20"/>
                <w:szCs w:val="20"/>
                <w:lang w:eastAsia="ru-RU"/>
              </w:rPr>
              <w:t xml:space="preserve">«Комплексное развитие </w:t>
            </w:r>
            <w:proofErr w:type="gramStart"/>
            <w:r w:rsidRPr="00D85C64">
              <w:rPr>
                <w:bCs w:val="0"/>
                <w:sz w:val="20"/>
                <w:szCs w:val="20"/>
                <w:lang w:eastAsia="ru-RU"/>
              </w:rPr>
              <w:t>сельских</w:t>
            </w:r>
            <w:proofErr w:type="gramEnd"/>
          </w:p>
        </w:tc>
      </w:tr>
      <w:tr w:rsidR="00D85C64" w:rsidRPr="00D85C64" w:rsidTr="00BC3663">
        <w:trPr>
          <w:gridAfter w:val="2"/>
          <w:wAfter w:w="1862" w:type="dxa"/>
          <w:trHeight w:val="242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right"/>
              <w:rPr>
                <w:bCs w:val="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sz w:val="20"/>
                <w:szCs w:val="20"/>
                <w:lang w:eastAsia="ru-RU"/>
              </w:rPr>
              <w:t>территорий Вавожского района</w:t>
            </w:r>
          </w:p>
        </w:tc>
      </w:tr>
      <w:tr w:rsidR="00D85C64" w:rsidRPr="00D85C64" w:rsidTr="00BC3663">
        <w:trPr>
          <w:gridAfter w:val="2"/>
          <w:wAfter w:w="1862" w:type="dxa"/>
          <w:trHeight w:val="270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right"/>
              <w:rPr>
                <w:bCs w:val="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sz w:val="20"/>
                <w:szCs w:val="20"/>
                <w:lang w:eastAsia="ru-RU"/>
              </w:rPr>
              <w:t>Удмуртской Республики»</w:t>
            </w:r>
          </w:p>
        </w:tc>
      </w:tr>
      <w:tr w:rsidR="00D85C64" w:rsidRPr="00D85C64" w:rsidTr="00BC3663">
        <w:trPr>
          <w:trHeight w:val="282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0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right"/>
              <w:rPr>
                <w:bCs w:val="0"/>
                <w:sz w:val="20"/>
                <w:szCs w:val="20"/>
                <w:lang w:eastAsia="ru-RU"/>
              </w:rPr>
            </w:pPr>
          </w:p>
        </w:tc>
      </w:tr>
      <w:tr w:rsidR="00D85C64" w:rsidRPr="00D85C64" w:rsidTr="00BC3663">
        <w:trPr>
          <w:gridAfter w:val="3"/>
          <w:wAfter w:w="1988" w:type="dxa"/>
          <w:trHeight w:val="282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D85C64">
              <w:rPr>
                <w:b/>
                <w:sz w:val="20"/>
                <w:szCs w:val="20"/>
                <w:lang w:eastAsia="ru-RU"/>
              </w:rPr>
              <w:t>Перечень основных мероприятий муниципальной программы</w:t>
            </w:r>
          </w:p>
        </w:tc>
      </w:tr>
      <w:tr w:rsidR="00D85C64" w:rsidRPr="00D85C64" w:rsidTr="00501615">
        <w:trPr>
          <w:gridAfter w:val="3"/>
          <w:wAfter w:w="1988" w:type="dxa"/>
          <w:trHeight w:val="106"/>
        </w:trPr>
        <w:tc>
          <w:tcPr>
            <w:tcW w:w="5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rFonts w:ascii="Calibri" w:hAnsi="Calibri" w:cs="Calibri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rFonts w:ascii="Calibri" w:hAnsi="Calibri" w:cs="Calibri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rFonts w:ascii="Calibri" w:hAnsi="Calibri" w:cs="Calibri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rFonts w:ascii="Calibri" w:hAnsi="Calibri" w:cs="Calibri"/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D85C64" w:rsidRPr="00D85C64" w:rsidTr="00501615">
        <w:trPr>
          <w:gridAfter w:val="3"/>
          <w:wAfter w:w="1988" w:type="dxa"/>
          <w:trHeight w:val="1002"/>
        </w:trPr>
        <w:tc>
          <w:tcPr>
            <w:tcW w:w="25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Наименование подпрограммы, основного мероприятия, мероприятия</w:t>
            </w:r>
          </w:p>
        </w:tc>
        <w:tc>
          <w:tcPr>
            <w:tcW w:w="19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Исполнители, соисполнители, участники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Срок выполнения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Ожидаемый непосредственный результат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Взаимосвязь с целевыми показателями (индикаторами)</w:t>
            </w:r>
          </w:p>
        </w:tc>
      </w:tr>
      <w:tr w:rsidR="00D85C64" w:rsidRPr="00D85C64" w:rsidTr="00501615">
        <w:trPr>
          <w:gridAfter w:val="3"/>
          <w:wAfter w:w="1988" w:type="dxa"/>
          <w:trHeight w:val="282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МП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Пп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ОМ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М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И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rFonts w:ascii="Calibri" w:hAnsi="Calibri" w:cs="Calibri"/>
                <w:bCs w:val="0"/>
                <w:sz w:val="18"/>
                <w:szCs w:val="18"/>
                <w:lang w:eastAsia="ru-RU"/>
              </w:rPr>
            </w:pPr>
            <w:r w:rsidRPr="00D85C64">
              <w:rPr>
                <w:rFonts w:ascii="Calibri" w:hAnsi="Calibri" w:cs="Calibri"/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18"/>
                <w:szCs w:val="18"/>
                <w:lang w:eastAsia="ru-RU"/>
              </w:rPr>
            </w:pPr>
            <w:r w:rsidRPr="00D85C64">
              <w:rPr>
                <w:rFonts w:ascii="Calibri" w:hAnsi="Calibri" w:cs="Calibri"/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18"/>
                <w:szCs w:val="18"/>
                <w:lang w:eastAsia="ru-RU"/>
              </w:rPr>
            </w:pPr>
            <w:r w:rsidRPr="00D85C64">
              <w:rPr>
                <w:rFonts w:ascii="Calibri" w:hAnsi="Calibri" w:cs="Calibri"/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18"/>
                <w:szCs w:val="18"/>
                <w:lang w:eastAsia="ru-RU"/>
              </w:rPr>
            </w:pPr>
            <w:r w:rsidRPr="00D85C64">
              <w:rPr>
                <w:rFonts w:ascii="Calibri" w:hAnsi="Calibri" w:cs="Calibri"/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18"/>
                <w:szCs w:val="18"/>
                <w:lang w:eastAsia="ru-RU"/>
              </w:rPr>
            </w:pPr>
            <w:r w:rsidRPr="00D85C64">
              <w:rPr>
                <w:rFonts w:ascii="Calibri" w:hAnsi="Calibri" w:cs="Calibri"/>
                <w:bCs w:val="0"/>
                <w:sz w:val="18"/>
                <w:szCs w:val="18"/>
                <w:lang w:eastAsia="ru-RU"/>
              </w:rPr>
              <w:t> </w:t>
            </w:r>
          </w:p>
        </w:tc>
      </w:tr>
      <w:tr w:rsidR="00D85C64" w:rsidRPr="00D85C64" w:rsidTr="00501615">
        <w:trPr>
          <w:gridAfter w:val="3"/>
          <w:wAfter w:w="1988" w:type="dxa"/>
          <w:trHeight w:val="72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Подпрограмма 1 "Создание условий для обеспечения доступным и комфортным жильем сельского населения"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D85C64" w:rsidRPr="00D85C64" w:rsidTr="00501615">
        <w:trPr>
          <w:gridAfter w:val="3"/>
          <w:wAfter w:w="1988" w:type="dxa"/>
          <w:trHeight w:val="1302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/>
                <w:i/>
                <w:i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color w:val="000000"/>
                <w:sz w:val="18"/>
                <w:szCs w:val="18"/>
                <w:lang w:eastAsia="ru-RU"/>
              </w:rPr>
              <w:t>Развитие жилищного строительства на сельских территориях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Решение жилищной проблемы для семей, проживающих в сельской местности и нуждающихся в улучшении жилищных условий. Повышение уровня благоустройства сельских домовладений.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 </w:t>
            </w:r>
          </w:p>
        </w:tc>
      </w:tr>
      <w:tr w:rsidR="00D85C64" w:rsidRPr="00D85C64" w:rsidTr="00501615">
        <w:trPr>
          <w:gridAfter w:val="3"/>
          <w:wAfter w:w="1988" w:type="dxa"/>
          <w:trHeight w:val="240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Улучшение жилищных условий граждан, проживающих на территории Вавожского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810058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 xml:space="preserve">Отдел по строительству и ЖКХ,  отдел сельского хозяйства, </w:t>
            </w:r>
            <w:r w:rsidR="00294619">
              <w:rPr>
                <w:bCs w:val="0"/>
                <w:sz w:val="18"/>
                <w:szCs w:val="18"/>
                <w:lang w:eastAsia="ru-RU"/>
              </w:rPr>
              <w:t xml:space="preserve">отдел 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>экономическ</w:t>
            </w:r>
            <w:r w:rsidR="00294619">
              <w:rPr>
                <w:bCs w:val="0"/>
                <w:sz w:val="18"/>
                <w:szCs w:val="18"/>
                <w:lang w:eastAsia="ru-RU"/>
              </w:rPr>
              <w:t>ого</w:t>
            </w:r>
            <w:r w:rsidR="00810058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 w:rsidR="00294619">
              <w:rPr>
                <w:bCs w:val="0"/>
                <w:sz w:val="18"/>
                <w:szCs w:val="18"/>
                <w:lang w:eastAsia="ru-RU"/>
              </w:rPr>
              <w:t>развития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, отдел по управлению муниципальным имуществом </w:t>
            </w:r>
            <w:r w:rsidR="00810058">
              <w:rPr>
                <w:bCs w:val="0"/>
                <w:sz w:val="18"/>
                <w:szCs w:val="18"/>
                <w:lang w:eastAsia="ru-RU"/>
              </w:rPr>
              <w:t>Администрации</w:t>
            </w:r>
            <w:r w:rsidR="006A1797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>Вавожск</w:t>
            </w:r>
            <w:r w:rsidR="00810058">
              <w:rPr>
                <w:bCs w:val="0"/>
                <w:sz w:val="18"/>
                <w:szCs w:val="18"/>
                <w:lang w:eastAsia="ru-RU"/>
              </w:rPr>
              <w:t>ого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район</w:t>
            </w:r>
            <w:r w:rsidR="00810058">
              <w:rPr>
                <w:bCs w:val="0"/>
                <w:sz w:val="18"/>
                <w:szCs w:val="18"/>
                <w:lang w:eastAsia="ru-RU"/>
              </w:rPr>
              <w:t>а</w:t>
            </w:r>
            <w:r w:rsidR="006A1797">
              <w:rPr>
                <w:bCs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FC1B60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2020-202</w:t>
            </w:r>
            <w:r w:rsidR="00FC1B60">
              <w:rPr>
                <w:bCs w:val="0"/>
                <w:sz w:val="18"/>
                <w:szCs w:val="18"/>
                <w:lang w:eastAsia="ru-RU"/>
              </w:rPr>
              <w:t>8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Обеспечение граждан, проживающих и работающих на территории Вавожского района, благоустроенным жильем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14.1.1</w:t>
            </w:r>
          </w:p>
        </w:tc>
      </w:tr>
      <w:tr w:rsidR="00D85C64" w:rsidRPr="00D85C64" w:rsidTr="00501615">
        <w:trPr>
          <w:gridAfter w:val="3"/>
          <w:wAfter w:w="1988" w:type="dxa"/>
          <w:trHeight w:val="1697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8B09B3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proofErr w:type="gramStart"/>
            <w:r w:rsidRPr="00D85C64">
              <w:rPr>
                <w:bCs w:val="0"/>
                <w:sz w:val="18"/>
                <w:szCs w:val="18"/>
                <w:lang w:eastAsia="ru-RU"/>
              </w:rPr>
              <w:t>Содействие гражданам в получении жилищных (ипотечных) кредитов (займов) на строительство (приобретение) жилого помещения (жилого дома) на сельских территориях</w:t>
            </w:r>
            <w:proofErr w:type="gramEnd"/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810058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 xml:space="preserve">Отдел по строительству и ЖКХ, отдел сельского хозяйства, </w:t>
            </w:r>
            <w:r w:rsidR="006A1797">
              <w:rPr>
                <w:bCs w:val="0"/>
                <w:sz w:val="18"/>
                <w:szCs w:val="18"/>
                <w:lang w:eastAsia="ru-RU"/>
              </w:rPr>
              <w:t xml:space="preserve">отдел 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>экономическ</w:t>
            </w:r>
            <w:r w:rsidR="006A1797">
              <w:rPr>
                <w:bCs w:val="0"/>
                <w:sz w:val="18"/>
                <w:szCs w:val="18"/>
                <w:lang w:eastAsia="ru-RU"/>
              </w:rPr>
              <w:t>ого развития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Администрации Вавожск</w:t>
            </w:r>
            <w:r w:rsidR="00810058">
              <w:rPr>
                <w:bCs w:val="0"/>
                <w:sz w:val="18"/>
                <w:szCs w:val="18"/>
                <w:lang w:eastAsia="ru-RU"/>
              </w:rPr>
              <w:t>ого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район</w:t>
            </w:r>
            <w:r w:rsidR="00810058">
              <w:rPr>
                <w:bCs w:val="0"/>
                <w:sz w:val="18"/>
                <w:szCs w:val="18"/>
                <w:lang w:eastAsia="ru-RU"/>
              </w:rPr>
              <w:t>а</w:t>
            </w:r>
            <w:r w:rsidR="006A1797">
              <w:rPr>
                <w:bCs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FC1B60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2020-202</w:t>
            </w:r>
            <w:r w:rsidR="00FC1B60">
              <w:rPr>
                <w:bCs w:val="0"/>
                <w:sz w:val="18"/>
                <w:szCs w:val="18"/>
                <w:lang w:eastAsia="ru-RU"/>
              </w:rPr>
              <w:t>8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Обеспечение граждан, проживающих и работающих на территории Вавожского района, а также желающих жить и работать на сельских территориях благоустроенным жильем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741CD3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</w:t>
            </w:r>
            <w:r w:rsidR="005E321A">
              <w:rPr>
                <w:bCs w:val="0"/>
                <w:sz w:val="18"/>
                <w:szCs w:val="18"/>
                <w:lang w:eastAsia="ru-RU"/>
              </w:rPr>
              <w:t>4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>.1.</w:t>
            </w:r>
            <w:r w:rsidR="00741CD3"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</w:tr>
      <w:tr w:rsidR="00D85C64" w:rsidRPr="00D85C64" w:rsidTr="00501615">
        <w:trPr>
          <w:gridAfter w:val="3"/>
          <w:wAfter w:w="1988" w:type="dxa"/>
          <w:trHeight w:val="1679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8B09B3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Содействие гражданам, проживающим на сельских территориях, в получении льготного потребительского кредита на обустройство домовладений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6A1797" w:rsidP="00810058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 xml:space="preserve">Отдел по строительству и ЖКХ, отдел сельского хозяйства, </w:t>
            </w:r>
            <w:r>
              <w:rPr>
                <w:bCs w:val="0"/>
                <w:sz w:val="18"/>
                <w:szCs w:val="18"/>
                <w:lang w:eastAsia="ru-RU"/>
              </w:rPr>
              <w:t xml:space="preserve">отдел 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>экономическ</w:t>
            </w:r>
            <w:r>
              <w:rPr>
                <w:bCs w:val="0"/>
                <w:sz w:val="18"/>
                <w:szCs w:val="18"/>
                <w:lang w:eastAsia="ru-RU"/>
              </w:rPr>
              <w:t>ого развития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Администрации Вавожск</w:t>
            </w:r>
            <w:r w:rsidR="00810058">
              <w:rPr>
                <w:bCs w:val="0"/>
                <w:sz w:val="18"/>
                <w:szCs w:val="18"/>
                <w:lang w:eastAsia="ru-RU"/>
              </w:rPr>
              <w:t>ого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район</w:t>
            </w:r>
            <w:r w:rsidR="00810058">
              <w:rPr>
                <w:bCs w:val="0"/>
                <w:sz w:val="18"/>
                <w:szCs w:val="18"/>
                <w:lang w:eastAsia="ru-RU"/>
              </w:rPr>
              <w:t>а</w:t>
            </w:r>
            <w:r>
              <w:rPr>
                <w:bCs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FC1B60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2020-202</w:t>
            </w:r>
            <w:r w:rsidR="00FC1B60">
              <w:rPr>
                <w:bCs w:val="0"/>
                <w:sz w:val="18"/>
                <w:szCs w:val="18"/>
                <w:lang w:eastAsia="ru-RU"/>
              </w:rPr>
              <w:t>8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Повышение уровня благоустройства сельских домовладений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C53E8B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</w:t>
            </w:r>
            <w:r w:rsidR="005E321A">
              <w:rPr>
                <w:bCs w:val="0"/>
                <w:sz w:val="18"/>
                <w:szCs w:val="18"/>
                <w:lang w:eastAsia="ru-RU"/>
              </w:rPr>
              <w:t>4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>.1.</w:t>
            </w:r>
            <w:r w:rsidR="00C53E8B"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</w:tr>
      <w:tr w:rsidR="00D85C64" w:rsidRPr="00D85C64" w:rsidTr="00501615">
        <w:trPr>
          <w:gridAfter w:val="3"/>
          <w:wAfter w:w="1988" w:type="dxa"/>
          <w:trHeight w:val="72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 xml:space="preserve">Подпрограмма 2 "Развитие рынка труда (кадрового потенциала) на сельских территориях""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  <w:r w:rsidRPr="00D85C64"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85C64" w:rsidRPr="00D85C64" w:rsidTr="00501615">
        <w:trPr>
          <w:gridAfter w:val="3"/>
          <w:wAfter w:w="1988" w:type="dxa"/>
          <w:trHeight w:val="144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 xml:space="preserve">Содействие занятости сельского населения, содействие сельскохозяйственным товаропроизводителям в обеспечении квалифицированными специалистами 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Содействие занятости сельского населения, создание новых рабочих мест, привлечение высококвалифицированных специалистов на село, привлечение молодых специалистов для трудоустройства на сельских территориях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rFonts w:ascii="Calibri" w:hAnsi="Calibri" w:cs="Calibri"/>
                <w:bCs w:val="0"/>
                <w:i/>
                <w:iCs/>
                <w:color w:val="000000"/>
                <w:sz w:val="22"/>
                <w:szCs w:val="22"/>
                <w:lang w:eastAsia="ru-RU"/>
              </w:rPr>
            </w:pPr>
            <w:r w:rsidRPr="00D85C64">
              <w:rPr>
                <w:rFonts w:ascii="Calibri" w:hAnsi="Calibri" w:cs="Calibri"/>
                <w:bCs w:val="0"/>
                <w:i/>
                <w:iCs/>
                <w:color w:val="000000"/>
                <w:sz w:val="22"/>
                <w:szCs w:val="22"/>
                <w:lang w:eastAsia="ru-RU"/>
              </w:rPr>
              <w:t> </w:t>
            </w:r>
          </w:p>
        </w:tc>
      </w:tr>
      <w:tr w:rsidR="00D85C64" w:rsidRPr="00D85C64" w:rsidTr="00501615">
        <w:trPr>
          <w:gridAfter w:val="3"/>
          <w:wAfter w:w="1988" w:type="dxa"/>
          <w:trHeight w:val="1282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Мероприятия по оказанию содействия сельскохозяйственным товаропроизводителям в обеспечении квалифицированными специалистами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810058" w:rsidP="00C044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Отдел сельского хозяйства</w:t>
            </w:r>
            <w:r w:rsidR="00473ADD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 w:rsidR="00473ADD" w:rsidRPr="00D85C64">
              <w:rPr>
                <w:bCs w:val="0"/>
                <w:sz w:val="18"/>
                <w:szCs w:val="18"/>
                <w:lang w:eastAsia="ru-RU"/>
              </w:rPr>
              <w:t>Администрации Вавожск</w:t>
            </w:r>
            <w:r w:rsidR="00473ADD">
              <w:rPr>
                <w:bCs w:val="0"/>
                <w:sz w:val="18"/>
                <w:szCs w:val="18"/>
                <w:lang w:eastAsia="ru-RU"/>
              </w:rPr>
              <w:t>ого</w:t>
            </w:r>
            <w:r w:rsidR="00473ADD" w:rsidRPr="00D85C64">
              <w:rPr>
                <w:bCs w:val="0"/>
                <w:sz w:val="18"/>
                <w:szCs w:val="18"/>
                <w:lang w:eastAsia="ru-RU"/>
              </w:rPr>
              <w:t xml:space="preserve"> район</w:t>
            </w:r>
            <w:r w:rsidR="00473ADD">
              <w:rPr>
                <w:bCs w:val="0"/>
                <w:sz w:val="18"/>
                <w:szCs w:val="18"/>
                <w:lang w:eastAsia="ru-RU"/>
              </w:rPr>
              <w:t>а,</w:t>
            </w:r>
            <w:r w:rsidR="00D85C64" w:rsidRPr="00D85C64">
              <w:rPr>
                <w:bCs w:val="0"/>
                <w:sz w:val="18"/>
                <w:szCs w:val="18"/>
                <w:lang w:eastAsia="ru-RU"/>
              </w:rPr>
              <w:t xml:space="preserve"> участники</w:t>
            </w:r>
            <w:r w:rsidR="00FC1B60">
              <w:rPr>
                <w:bCs w:val="0"/>
                <w:sz w:val="18"/>
                <w:szCs w:val="18"/>
                <w:lang w:eastAsia="ru-RU"/>
              </w:rPr>
              <w:t xml:space="preserve"> </w:t>
            </w:r>
            <w:r w:rsidR="00D85C64" w:rsidRPr="00D85C64">
              <w:rPr>
                <w:bCs w:val="0"/>
                <w:sz w:val="18"/>
                <w:szCs w:val="18"/>
                <w:lang w:eastAsia="ru-RU"/>
              </w:rPr>
              <w:t>- сельскохозяйственные организации района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FC1B60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2020-202</w:t>
            </w:r>
            <w:r w:rsidR="00FC1B60">
              <w:rPr>
                <w:bCs w:val="0"/>
                <w:sz w:val="18"/>
                <w:szCs w:val="18"/>
                <w:lang w:eastAsia="ru-RU"/>
              </w:rPr>
              <w:t>8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Содействие занятости сельского населения, создание новых рабочих мест, привлечение высококвалифицированных специалистов на село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14.2.1</w:t>
            </w:r>
          </w:p>
        </w:tc>
      </w:tr>
      <w:tr w:rsidR="00D85C64" w:rsidRPr="00D85C64" w:rsidTr="00C04464">
        <w:trPr>
          <w:gridAfter w:val="3"/>
          <w:wAfter w:w="1988" w:type="dxa"/>
          <w:trHeight w:val="1554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Мероприятия по оказанию содействия сельскохозяйственным товаропроизводителям в привлечении студентов к прохождению производственной практики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C044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Отдел сельского хозяйства Администрации Вавожск</w:t>
            </w:r>
            <w:r w:rsidR="00810058">
              <w:rPr>
                <w:bCs w:val="0"/>
                <w:sz w:val="18"/>
                <w:szCs w:val="18"/>
                <w:lang w:eastAsia="ru-RU"/>
              </w:rPr>
              <w:t>ого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район</w:t>
            </w:r>
            <w:r w:rsidR="00810058">
              <w:rPr>
                <w:bCs w:val="0"/>
                <w:sz w:val="18"/>
                <w:szCs w:val="18"/>
                <w:lang w:eastAsia="ru-RU"/>
              </w:rPr>
              <w:t>а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>, участник</w:t>
            </w:r>
            <w:proofErr w:type="gramStart"/>
            <w:r w:rsidRPr="00D85C64">
              <w:rPr>
                <w:bCs w:val="0"/>
                <w:sz w:val="18"/>
                <w:szCs w:val="18"/>
                <w:lang w:eastAsia="ru-RU"/>
              </w:rPr>
              <w:t>и-</w:t>
            </w:r>
            <w:proofErr w:type="gramEnd"/>
            <w:r w:rsidRPr="00D85C64">
              <w:rPr>
                <w:bCs w:val="0"/>
                <w:sz w:val="18"/>
                <w:szCs w:val="18"/>
                <w:lang w:eastAsia="ru-RU"/>
              </w:rPr>
              <w:t xml:space="preserve"> сельскохозяйственные организации района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FC1B60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2020-202</w:t>
            </w:r>
            <w:r w:rsidR="00FC1B60">
              <w:rPr>
                <w:bCs w:val="0"/>
                <w:sz w:val="18"/>
                <w:szCs w:val="18"/>
                <w:lang w:eastAsia="ru-RU"/>
              </w:rPr>
              <w:t>8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Содействие занятости сельского населения, создание новых рабочих мест, привлечение молодых специалистов для трудоустройства на сельских территориях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14.2.2</w:t>
            </w:r>
          </w:p>
        </w:tc>
      </w:tr>
      <w:tr w:rsidR="00D85C64" w:rsidRPr="00D85C64" w:rsidTr="00501615">
        <w:trPr>
          <w:gridAfter w:val="3"/>
          <w:wAfter w:w="1988" w:type="dxa"/>
          <w:trHeight w:val="540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  <w:r w:rsidRPr="00D85C64">
              <w:rPr>
                <w:b/>
                <w:sz w:val="18"/>
                <w:szCs w:val="18"/>
                <w:lang w:eastAsia="ru-RU"/>
              </w:rPr>
              <w:t>Подпрограмма 3 "Создание и развитие инфраструктуры на сельских территориях"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</w:tr>
      <w:tr w:rsidR="00D85C64" w:rsidRPr="00D85C64" w:rsidTr="00501615">
        <w:trPr>
          <w:gridAfter w:val="3"/>
          <w:wAfter w:w="1988" w:type="dxa"/>
          <w:trHeight w:val="72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Развитие инженерной и  социальной инфраструктуры на сельских территориях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both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Повышение уровня развития инженерной и социальной инфраструктуры на сельских территориях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D85C64" w:rsidRPr="00D85C64" w:rsidTr="00C04464">
        <w:trPr>
          <w:gridAfter w:val="3"/>
          <w:wAfter w:w="1988" w:type="dxa"/>
          <w:trHeight w:val="1432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3A0C88" w:rsidP="00810058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Реализация проектов комплексного развития сельских территорий, формирования современного облика сельских территорий: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C044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3A0C88" w:rsidP="00591275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</w:t>
            </w:r>
            <w:r w:rsidR="00591275">
              <w:rPr>
                <w:bCs w:val="0"/>
                <w:sz w:val="18"/>
                <w:szCs w:val="18"/>
                <w:lang w:eastAsia="ru-RU"/>
              </w:rPr>
              <w:t>0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>-202</w:t>
            </w:r>
            <w:r w:rsidR="008C2EAC">
              <w:rPr>
                <w:bCs w:val="0"/>
                <w:sz w:val="18"/>
                <w:szCs w:val="18"/>
                <w:lang w:eastAsia="ru-RU"/>
              </w:rPr>
              <w:t>8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годы</w:t>
            </w:r>
            <w:r w:rsidRPr="00B608DF">
              <w:rPr>
                <w:bCs w:val="0"/>
                <w:sz w:val="18"/>
                <w:szCs w:val="18"/>
                <w:highlight w:val="yellow"/>
                <w:lang w:eastAsia="ru-RU"/>
              </w:rPr>
              <w:t xml:space="preserve"> 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 xml:space="preserve">Повышение уровня инженерного обустройства населенных пунктов, расположенных в сельской местности.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14.3.1</w:t>
            </w:r>
          </w:p>
        </w:tc>
      </w:tr>
      <w:tr w:rsidR="005012FC" w:rsidRPr="00D85C64" w:rsidTr="00501615">
        <w:trPr>
          <w:gridAfter w:val="3"/>
          <w:wAfter w:w="1988" w:type="dxa"/>
          <w:trHeight w:val="597"/>
        </w:trPr>
        <w:tc>
          <w:tcPr>
            <w:tcW w:w="5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  <w:r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012FC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Комплексное развитие села Вавож Вавожского района Удмуртской Республики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91275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 xml:space="preserve">Отдел по строительству и ЖКХ,   отдел по управлению муниципальным имуществом </w:t>
            </w:r>
            <w:r>
              <w:rPr>
                <w:bCs w:val="0"/>
                <w:sz w:val="18"/>
                <w:szCs w:val="18"/>
                <w:lang w:eastAsia="ru-RU"/>
              </w:rPr>
              <w:t xml:space="preserve">Администрации 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>Вавожск</w:t>
            </w:r>
            <w:r>
              <w:rPr>
                <w:bCs w:val="0"/>
                <w:sz w:val="18"/>
                <w:szCs w:val="18"/>
                <w:lang w:eastAsia="ru-RU"/>
              </w:rPr>
              <w:t>ого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bCs w:val="0"/>
                <w:sz w:val="18"/>
                <w:szCs w:val="18"/>
                <w:lang w:eastAsia="ru-RU"/>
              </w:rPr>
              <w:t>а</w:t>
            </w:r>
            <w:r w:rsidR="005012FC" w:rsidRPr="00D85C64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012FC" w:rsidP="005012FC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</w:t>
            </w:r>
            <w:r>
              <w:rPr>
                <w:bCs w:val="0"/>
                <w:sz w:val="18"/>
                <w:szCs w:val="18"/>
                <w:lang w:eastAsia="ru-RU"/>
              </w:rPr>
              <w:t xml:space="preserve">4 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2695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Повышение уровня развития инженерной и социальной инфраструктуры на сельских территориях, формирование современного облика сельских территорий</w:t>
            </w:r>
          </w:p>
        </w:tc>
        <w:tc>
          <w:tcPr>
            <w:tcW w:w="1984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</w:p>
        </w:tc>
      </w:tr>
      <w:tr w:rsidR="005012FC" w:rsidRPr="00D85C64" w:rsidTr="00501615">
        <w:trPr>
          <w:gridAfter w:val="3"/>
          <w:wAfter w:w="1988" w:type="dxa"/>
          <w:trHeight w:val="878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2FC" w:rsidRDefault="005012FC" w:rsidP="00FC1B60">
            <w:pPr>
              <w:spacing w:before="0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Строительство системы водоотведения в микрорайоне малоэтажной жилой застройки с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авож Вавожского района Удмуртской Республики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012FC" w:rsidP="005012FC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both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5012FC" w:rsidRPr="00D85C64" w:rsidTr="00501615">
        <w:trPr>
          <w:gridAfter w:val="3"/>
          <w:wAfter w:w="1988" w:type="dxa"/>
          <w:trHeight w:val="420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5012FC" w:rsidRDefault="005012FC" w:rsidP="00FC1B60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лыжероллерной трассы в с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авож Вавожского района Удмуртской Республики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012FC" w:rsidP="005012FC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both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5012FC" w:rsidRPr="00D85C64" w:rsidTr="00501615">
        <w:trPr>
          <w:gridAfter w:val="3"/>
          <w:wAfter w:w="1988" w:type="dxa"/>
          <w:trHeight w:val="27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2FC" w:rsidRDefault="003D6183" w:rsidP="00FC1B60">
            <w:pPr>
              <w:spacing w:before="0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Строительство волоконно-оптических линий связи в с</w:t>
            </w:r>
            <w:proofErr w:type="gramStart"/>
            <w:r>
              <w:rPr>
                <w:sz w:val="18"/>
                <w:szCs w:val="18"/>
              </w:rPr>
              <w:t>.В</w:t>
            </w:r>
            <w:proofErr w:type="gramEnd"/>
            <w:r>
              <w:rPr>
                <w:sz w:val="18"/>
                <w:szCs w:val="18"/>
              </w:rPr>
              <w:t>авож (по улицам Луговая, Сосновая, И.Зорина, Полевая, пер.Северный) Вавожского района Удмуртской Республики; с.Вавож Вавожского района Удмуртской Республики</w:t>
            </w:r>
          </w:p>
        </w:tc>
        <w:tc>
          <w:tcPr>
            <w:tcW w:w="19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012FC" w:rsidP="005012FC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both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012FC" w:rsidRPr="00D85C64" w:rsidRDefault="005012FC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4560FA" w:rsidRPr="00D85C64" w:rsidTr="00C4627E">
        <w:trPr>
          <w:gridAfter w:val="3"/>
          <w:wAfter w:w="1988" w:type="dxa"/>
          <w:trHeight w:val="618"/>
        </w:trPr>
        <w:tc>
          <w:tcPr>
            <w:tcW w:w="5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0FA" w:rsidRPr="00D85C64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560FA" w:rsidRPr="00D85C64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560FA" w:rsidRPr="00D85C64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6" w:type="dxa"/>
            <w:gridSpan w:val="2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560FA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560FA" w:rsidRPr="00D85C64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826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60FA" w:rsidRDefault="004560FA" w:rsidP="00DF7BB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Комплексное  развитие сельских территорий Вавожского района Удмуртской Республики</w:t>
            </w:r>
          </w:p>
        </w:tc>
        <w:tc>
          <w:tcPr>
            <w:tcW w:w="1986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560FA" w:rsidRPr="00D85C64" w:rsidRDefault="00591275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 xml:space="preserve">Отдел по строительству и ЖКХ,   отдел по управлению муниципальным имуществом </w:t>
            </w:r>
            <w:r>
              <w:rPr>
                <w:bCs w:val="0"/>
                <w:sz w:val="18"/>
                <w:szCs w:val="18"/>
                <w:lang w:eastAsia="ru-RU"/>
              </w:rPr>
              <w:t xml:space="preserve">Администрации 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>Вавожск</w:t>
            </w:r>
            <w:r>
              <w:rPr>
                <w:bCs w:val="0"/>
                <w:sz w:val="18"/>
                <w:szCs w:val="18"/>
                <w:lang w:eastAsia="ru-RU"/>
              </w:rPr>
              <w:t>ого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bCs w:val="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2128" w:type="dxa"/>
            <w:gridSpan w:val="3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560FA" w:rsidRPr="00D85C64" w:rsidRDefault="004560FA" w:rsidP="005012FC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2695" w:type="dxa"/>
            <w:gridSpan w:val="2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560FA" w:rsidRPr="00D85C64" w:rsidRDefault="004560FA" w:rsidP="00D85C64">
            <w:pPr>
              <w:suppressAutoHyphens w:val="0"/>
              <w:spacing w:before="0"/>
              <w:jc w:val="both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Формирование современного облика сельских территорий</w:t>
            </w:r>
          </w:p>
        </w:tc>
        <w:tc>
          <w:tcPr>
            <w:tcW w:w="1984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560FA" w:rsidRPr="00D85C64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4560FA" w:rsidRPr="00D85C64" w:rsidTr="00C4627E">
        <w:trPr>
          <w:gridAfter w:val="3"/>
          <w:wAfter w:w="1988" w:type="dxa"/>
          <w:trHeight w:val="705"/>
        </w:trPr>
        <w:tc>
          <w:tcPr>
            <w:tcW w:w="5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0FA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560FA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560FA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560FA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4560FA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560FA" w:rsidRDefault="004560FA" w:rsidP="004560FA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детского сада на 60 мест в д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ольшая гурезь-Пудга Вавожского района Удмуртской Республики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560FA" w:rsidRPr="00D85C64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560FA" w:rsidRDefault="004560FA" w:rsidP="005012FC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560FA" w:rsidRDefault="004560FA" w:rsidP="00D85C64">
            <w:pPr>
              <w:suppressAutoHyphens w:val="0"/>
              <w:spacing w:before="0"/>
              <w:jc w:val="both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4560FA" w:rsidRPr="00D85C64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4560FA" w:rsidRPr="00D85C64" w:rsidTr="00591275">
        <w:trPr>
          <w:gridAfter w:val="3"/>
          <w:wAfter w:w="1988" w:type="dxa"/>
          <w:trHeight w:val="755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0FA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0FA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0FA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0FA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4560FA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0FA" w:rsidRDefault="004560FA" w:rsidP="00591275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Строительство общественного многофункционального центра с клубом на 200 мест в д</w:t>
            </w:r>
            <w:proofErr w:type="gramStart"/>
            <w:r>
              <w:rPr>
                <w:sz w:val="18"/>
                <w:szCs w:val="18"/>
              </w:rPr>
              <w:t>.З</w:t>
            </w:r>
            <w:proofErr w:type="gramEnd"/>
            <w:r>
              <w:rPr>
                <w:sz w:val="18"/>
                <w:szCs w:val="18"/>
              </w:rPr>
              <w:t>ямбайгурт Вавожского района Удмуртской Республики</w:t>
            </w:r>
          </w:p>
        </w:tc>
        <w:tc>
          <w:tcPr>
            <w:tcW w:w="1986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0FA" w:rsidRPr="00D85C64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0FA" w:rsidRDefault="004560FA" w:rsidP="005012FC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0FA" w:rsidRDefault="004560FA" w:rsidP="00D85C64">
            <w:pPr>
              <w:suppressAutoHyphens w:val="0"/>
              <w:spacing w:before="0"/>
              <w:jc w:val="both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560FA" w:rsidRPr="00D85C64" w:rsidRDefault="004560FA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D85C64" w:rsidRPr="00D85C64" w:rsidTr="00501615">
        <w:trPr>
          <w:gridAfter w:val="3"/>
          <w:wAfter w:w="1988" w:type="dxa"/>
          <w:trHeight w:val="686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both"/>
              <w:rPr>
                <w:bCs w:val="0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color w:val="000000"/>
                <w:sz w:val="18"/>
                <w:szCs w:val="18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198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Повышение уровня развития транспортной инфраструктуры на  сельских территориях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5C64" w:rsidRPr="00D85C64" w:rsidRDefault="00D85C64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9614C7" w:rsidRPr="00D85C64" w:rsidTr="00C4627E">
        <w:trPr>
          <w:gridAfter w:val="3"/>
          <w:wAfter w:w="1988" w:type="dxa"/>
          <w:trHeight w:val="1554"/>
        </w:trPr>
        <w:tc>
          <w:tcPr>
            <w:tcW w:w="5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614C7" w:rsidRPr="00D85C64" w:rsidRDefault="009614C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lastRenderedPageBreak/>
              <w:t>14</w:t>
            </w:r>
          </w:p>
        </w:tc>
        <w:tc>
          <w:tcPr>
            <w:tcW w:w="45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614C7" w:rsidRPr="00D85C64" w:rsidRDefault="009614C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614C7" w:rsidRPr="00D85C64" w:rsidRDefault="009614C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4C7" w:rsidRPr="00D85C64" w:rsidRDefault="009614C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14C7" w:rsidRPr="00D85C64" w:rsidRDefault="009614C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4C7" w:rsidRPr="00D85C64" w:rsidRDefault="009614C7" w:rsidP="000D44C5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Мероприятия по строительству (реконструкции) капитальному ремонту и ремонту автомобильных дорог общего пользования, ведущих от сети автомобильных дорог общего пользования к объектам, расположенным (планируемым к созданию) в сельских населенных пунктах</w:t>
            </w:r>
            <w:r>
              <w:rPr>
                <w:bCs w:val="0"/>
                <w:sz w:val="18"/>
                <w:szCs w:val="18"/>
                <w:lang w:eastAsia="ru-RU"/>
              </w:rPr>
              <w:t>: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hideMark/>
          </w:tcPr>
          <w:tbl>
            <w:tblPr>
              <w:tblW w:w="1890" w:type="dxa"/>
              <w:tblInd w:w="5" w:type="dxa"/>
              <w:tblLayout w:type="fixed"/>
              <w:tblLook w:val="04A0"/>
            </w:tblPr>
            <w:tblGrid>
              <w:gridCol w:w="1890"/>
            </w:tblGrid>
            <w:tr w:rsidR="009614C7" w:rsidRPr="009614C7" w:rsidTr="009614C7">
              <w:trPr>
                <w:trHeight w:val="1440"/>
              </w:trPr>
              <w:tc>
                <w:tcPr>
                  <w:tcW w:w="1890" w:type="dxa"/>
                  <w:vMerge w:val="restart"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9614C7" w:rsidRPr="009614C7" w:rsidRDefault="009614C7" w:rsidP="009614C7">
                  <w:pPr>
                    <w:suppressAutoHyphens w:val="0"/>
                    <w:spacing w:before="0"/>
                    <w:jc w:val="center"/>
                    <w:rPr>
                      <w:bCs w:val="0"/>
                      <w:sz w:val="18"/>
                      <w:szCs w:val="18"/>
                      <w:lang w:eastAsia="ru-RU"/>
                    </w:rPr>
                  </w:pPr>
                  <w:r w:rsidRPr="009614C7">
                    <w:rPr>
                      <w:bCs w:val="0"/>
                      <w:sz w:val="18"/>
                      <w:szCs w:val="18"/>
                      <w:lang w:eastAsia="ru-RU"/>
                    </w:rPr>
                    <w:t xml:space="preserve">Отдел по строительству и ЖКХ Администрации  Вавожского района </w:t>
                  </w:r>
                </w:p>
              </w:tc>
            </w:tr>
            <w:tr w:rsidR="009614C7" w:rsidRPr="009614C7" w:rsidTr="009614C7">
              <w:trPr>
                <w:trHeight w:val="960"/>
              </w:trPr>
              <w:tc>
                <w:tcPr>
                  <w:tcW w:w="1890" w:type="dxa"/>
                  <w:vMerge/>
                  <w:tcBorders>
                    <w:top w:val="nil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9614C7" w:rsidRPr="009614C7" w:rsidRDefault="009614C7" w:rsidP="009614C7">
                  <w:pPr>
                    <w:suppressAutoHyphens w:val="0"/>
                    <w:spacing w:before="0"/>
                    <w:rPr>
                      <w:bCs w:val="0"/>
                      <w:sz w:val="18"/>
                      <w:szCs w:val="18"/>
                      <w:lang w:eastAsia="ru-RU"/>
                    </w:rPr>
                  </w:pPr>
                </w:p>
              </w:tc>
            </w:tr>
            <w:tr w:rsidR="009614C7" w:rsidRPr="009614C7" w:rsidTr="009614C7">
              <w:trPr>
                <w:trHeight w:val="1200"/>
              </w:trPr>
              <w:tc>
                <w:tcPr>
                  <w:tcW w:w="1890" w:type="dxa"/>
                  <w:vMerge/>
                  <w:tcBorders>
                    <w:top w:val="nil"/>
                    <w:bottom w:val="nil"/>
                    <w:right w:val="single" w:sz="4" w:space="0" w:color="000000"/>
                  </w:tcBorders>
                  <w:vAlign w:val="center"/>
                  <w:hideMark/>
                </w:tcPr>
                <w:p w:rsidR="009614C7" w:rsidRPr="009614C7" w:rsidRDefault="009614C7" w:rsidP="009614C7">
                  <w:pPr>
                    <w:suppressAutoHyphens w:val="0"/>
                    <w:spacing w:before="0"/>
                    <w:rPr>
                      <w:bCs w:val="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9614C7" w:rsidRPr="00D85C64" w:rsidRDefault="009614C7" w:rsidP="000D44C5">
            <w:pPr>
              <w:suppressAutoHyphens w:val="0"/>
              <w:spacing w:before="0"/>
              <w:ind w:right="5866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4C7" w:rsidRPr="00D85C64" w:rsidRDefault="009614C7" w:rsidP="00492B5E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2022-202</w:t>
            </w:r>
            <w:r>
              <w:rPr>
                <w:bCs w:val="0"/>
                <w:sz w:val="18"/>
                <w:szCs w:val="18"/>
                <w:lang w:eastAsia="ru-RU"/>
              </w:rPr>
              <w:t>8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год</w:t>
            </w:r>
            <w:r>
              <w:rPr>
                <w:bCs w:val="0"/>
                <w:sz w:val="18"/>
                <w:szCs w:val="18"/>
                <w:lang w:eastAsia="ru-RU"/>
              </w:rPr>
              <w:t>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4C7" w:rsidRPr="00D85C64" w:rsidRDefault="009614C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Обеспечение транспортной доступности населенных пунктов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4C7" w:rsidRPr="00D85C64" w:rsidRDefault="009614C7" w:rsidP="003E3D43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</w:t>
            </w:r>
            <w:r>
              <w:rPr>
                <w:bCs w:val="0"/>
                <w:sz w:val="18"/>
                <w:szCs w:val="18"/>
                <w:lang w:eastAsia="ru-RU"/>
              </w:rPr>
              <w:t>4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>.3.</w:t>
            </w:r>
            <w:r>
              <w:rPr>
                <w:bCs w:val="0"/>
                <w:sz w:val="18"/>
                <w:szCs w:val="18"/>
                <w:lang w:eastAsia="ru-RU"/>
              </w:rPr>
              <w:t>2</w:t>
            </w:r>
          </w:p>
        </w:tc>
      </w:tr>
      <w:tr w:rsidR="009614C7" w:rsidRPr="00D85C64" w:rsidTr="00C4627E">
        <w:trPr>
          <w:gridAfter w:val="3"/>
          <w:wAfter w:w="1988" w:type="dxa"/>
          <w:trHeight w:val="843"/>
        </w:trPr>
        <w:tc>
          <w:tcPr>
            <w:tcW w:w="50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614C7" w:rsidRPr="00D85C64" w:rsidRDefault="009614C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614C7" w:rsidRPr="00D85C64" w:rsidRDefault="009614C7" w:rsidP="00D85C64">
            <w:pPr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614C7" w:rsidRPr="00D85C64" w:rsidRDefault="009614C7" w:rsidP="00D85C64">
            <w:pPr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9614C7" w:rsidRPr="00D85C64" w:rsidRDefault="009614C7" w:rsidP="00D85C64">
            <w:pPr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614C7" w:rsidRPr="00D85C64" w:rsidRDefault="009614C7" w:rsidP="00D85C64">
            <w:pPr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4C7" w:rsidRPr="00D85C64" w:rsidRDefault="009614C7" w:rsidP="007F1F3B">
            <w:pPr>
              <w:spacing w:before="0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Капитальный ремонт участка автомобильной дороги 94-206-811 ОП МП 6 ул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ентральная д.Большое Волково в Вавожском районе Удмуртской Республики протяженностью 1,903 км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hideMark/>
          </w:tcPr>
          <w:p w:rsidR="009614C7" w:rsidRDefault="009614C7" w:rsidP="00D85C64">
            <w:pPr>
              <w:ind w:right="5866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4C7" w:rsidRDefault="009614C7" w:rsidP="008B09B3">
            <w:pPr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2026г</w:t>
            </w:r>
          </w:p>
          <w:p w:rsidR="009614C7" w:rsidRPr="00D85C64" w:rsidRDefault="009614C7" w:rsidP="00457227">
            <w:pPr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4C7" w:rsidRPr="00D85C64" w:rsidRDefault="009614C7" w:rsidP="00D85C64">
            <w:pPr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4C7" w:rsidRPr="00D85C64" w:rsidRDefault="009614C7" w:rsidP="005A4E28">
            <w:pPr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9614C7" w:rsidRPr="00D85C64" w:rsidTr="00C4627E">
        <w:trPr>
          <w:gridAfter w:val="3"/>
          <w:wAfter w:w="1988" w:type="dxa"/>
          <w:trHeight w:val="780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14C7" w:rsidRPr="00D85C64" w:rsidRDefault="009614C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14C7" w:rsidRPr="00D85C64" w:rsidRDefault="009614C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14C7" w:rsidRPr="00D85C64" w:rsidRDefault="009614C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14C7" w:rsidRPr="00D85C64" w:rsidRDefault="009614C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14C7" w:rsidRPr="00D85C64" w:rsidRDefault="009614C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4C7" w:rsidRDefault="009614C7" w:rsidP="00EF4AEE">
            <w:pPr>
              <w:spacing w:befor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участка автомобильной дороги д</w:t>
            </w:r>
            <w:proofErr w:type="gramStart"/>
            <w:r>
              <w:rPr>
                <w:sz w:val="18"/>
                <w:szCs w:val="18"/>
              </w:rPr>
              <w:t>.Б</w:t>
            </w:r>
            <w:proofErr w:type="gramEnd"/>
            <w:r>
              <w:rPr>
                <w:sz w:val="18"/>
                <w:szCs w:val="18"/>
              </w:rPr>
              <w:t>ольшое Волково-д.Макарово, участок 0+000-примыкание к ул.Центральная д.Макарово в Вавожском районе Удмуртской Республики протяженностью 1,562 км</w:t>
            </w: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4C7" w:rsidRDefault="009614C7" w:rsidP="00D85C64">
            <w:pPr>
              <w:suppressAutoHyphens w:val="0"/>
              <w:spacing w:before="0"/>
              <w:ind w:right="5866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4C7" w:rsidRPr="00D85C64" w:rsidRDefault="009614C7" w:rsidP="000D44C5">
            <w:pPr>
              <w:jc w:val="center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2026г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4C7" w:rsidRPr="00D85C64" w:rsidRDefault="009614C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614C7" w:rsidRPr="00D85C64" w:rsidRDefault="009614C7" w:rsidP="005A4E28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BC3663" w:rsidRPr="00D85C64" w:rsidTr="00501615">
        <w:trPr>
          <w:gridAfter w:val="3"/>
          <w:wAfter w:w="1988" w:type="dxa"/>
          <w:trHeight w:val="371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3663" w:rsidRPr="00D85C64" w:rsidRDefault="00BC3663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3663" w:rsidRPr="00D85C64" w:rsidRDefault="00BC3663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BC3663" w:rsidRPr="00D85C64" w:rsidRDefault="00BC3663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3663" w:rsidRPr="00D85C64" w:rsidRDefault="00BC3663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C3663" w:rsidRPr="00D85C64" w:rsidRDefault="00BC3663" w:rsidP="00D85C64">
            <w:pPr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3663" w:rsidRPr="00D85C64" w:rsidRDefault="00BC3663" w:rsidP="00D85C64">
            <w:pPr>
              <w:suppressAutoHyphens w:val="0"/>
              <w:spacing w:before="0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3663" w:rsidRPr="00D85C64" w:rsidRDefault="00BC3663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3663" w:rsidRPr="00D85C64" w:rsidRDefault="00BC3663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3663" w:rsidRPr="00D85C64" w:rsidRDefault="00BC3663" w:rsidP="00D85C64">
            <w:pPr>
              <w:suppressAutoHyphens w:val="0"/>
              <w:spacing w:before="0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Повышение уровня благоустройства сельских территорий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C3663" w:rsidRPr="00D85C64" w:rsidRDefault="00BC3663" w:rsidP="00D85C64">
            <w:pPr>
              <w:suppressAutoHyphens w:val="0"/>
              <w:spacing w:before="0"/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4F3CEC" w:rsidRPr="00D85C64" w:rsidTr="004F3CEC">
        <w:trPr>
          <w:gridAfter w:val="3"/>
          <w:wAfter w:w="1988" w:type="dxa"/>
          <w:trHeight w:val="4845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3CEC" w:rsidRPr="00D85C64" w:rsidRDefault="004F3CEC" w:rsidP="00D85C64">
            <w:pPr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3CEC" w:rsidRPr="00D85C64" w:rsidRDefault="004F3CEC" w:rsidP="00D85C64">
            <w:pPr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F3CEC" w:rsidRPr="00D85C64" w:rsidRDefault="004F3CEC" w:rsidP="00D85C64">
            <w:pPr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F3CEC" w:rsidRPr="00D85C64" w:rsidRDefault="004F3CEC" w:rsidP="00D85C64">
            <w:pPr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 </w:t>
            </w:r>
            <w:r>
              <w:rPr>
                <w:bCs w:val="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3CEC" w:rsidRPr="00D85C64" w:rsidRDefault="004F3CEC" w:rsidP="00D85C64">
            <w:pPr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CEC" w:rsidRPr="00D85C64" w:rsidRDefault="004F3CEC" w:rsidP="00BC3663">
            <w:pPr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 xml:space="preserve">Реализация общественно значимых проектов по благоустройству сельских территорий, в т.ч.                                                                           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CEC" w:rsidRPr="00D85C64" w:rsidRDefault="004F3CEC" w:rsidP="00C13C7A">
            <w:pPr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 xml:space="preserve">Отдел по строительству и ЖКХ,   </w:t>
            </w:r>
            <w:r>
              <w:rPr>
                <w:bCs w:val="0"/>
                <w:sz w:val="18"/>
                <w:szCs w:val="18"/>
                <w:lang w:eastAsia="ru-RU"/>
              </w:rPr>
              <w:t xml:space="preserve">отдел 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>экономическ</w:t>
            </w:r>
            <w:r>
              <w:rPr>
                <w:bCs w:val="0"/>
                <w:sz w:val="18"/>
                <w:szCs w:val="18"/>
                <w:lang w:eastAsia="ru-RU"/>
              </w:rPr>
              <w:t>ого развития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, отдел по управлению муниципальным имуществом </w:t>
            </w:r>
            <w:r>
              <w:rPr>
                <w:bCs w:val="0"/>
                <w:sz w:val="18"/>
                <w:szCs w:val="18"/>
                <w:lang w:eastAsia="ru-RU"/>
              </w:rPr>
              <w:t xml:space="preserve">Администрации 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>Вавожск</w:t>
            </w:r>
            <w:r>
              <w:rPr>
                <w:bCs w:val="0"/>
                <w:sz w:val="18"/>
                <w:szCs w:val="18"/>
                <w:lang w:eastAsia="ru-RU"/>
              </w:rPr>
              <w:t>ого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район</w:t>
            </w:r>
            <w:r>
              <w:rPr>
                <w:bCs w:val="0"/>
                <w:sz w:val="18"/>
                <w:szCs w:val="18"/>
                <w:lang w:eastAsia="ru-RU"/>
              </w:rPr>
              <w:t>а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CEC" w:rsidRPr="00D85C64" w:rsidRDefault="004F3CEC" w:rsidP="00A277FD">
            <w:pPr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</w:t>
            </w:r>
            <w:r>
              <w:rPr>
                <w:bCs w:val="0"/>
                <w:sz w:val="18"/>
                <w:szCs w:val="18"/>
                <w:lang w:eastAsia="ru-RU"/>
              </w:rPr>
              <w:t>0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>-202</w:t>
            </w:r>
            <w:r>
              <w:rPr>
                <w:bCs w:val="0"/>
                <w:sz w:val="18"/>
                <w:szCs w:val="18"/>
                <w:lang w:eastAsia="ru-RU"/>
              </w:rPr>
              <w:t>8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CEC" w:rsidRDefault="004F3CEC" w:rsidP="008B09B3">
            <w:pPr>
              <w:suppressAutoHyphens w:val="0"/>
              <w:spacing w:before="0"/>
              <w:jc w:val="both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 xml:space="preserve">Реализация комплекса мер, способствующих решению вопросов местного значения, внедрению механизмов инициативного бюджетирования, дополнительного стимулирования и развития взаимодействия органов местного самоуправления с населением, </w:t>
            </w:r>
            <w:proofErr w:type="gramStart"/>
            <w:r w:rsidRPr="00D85C64">
              <w:rPr>
                <w:bCs w:val="0"/>
                <w:sz w:val="18"/>
                <w:szCs w:val="18"/>
                <w:lang w:eastAsia="ru-RU"/>
              </w:rPr>
              <w:t>бизнес-сообществами</w:t>
            </w:r>
            <w:proofErr w:type="gramEnd"/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и общественными организациями. Активизация участия сельского населения в реализации общественно значимых проектов </w:t>
            </w:r>
            <w:proofErr w:type="gramStart"/>
            <w:r w:rsidRPr="00D85C64">
              <w:rPr>
                <w:bCs w:val="0"/>
                <w:sz w:val="18"/>
                <w:szCs w:val="18"/>
                <w:lang w:eastAsia="ru-RU"/>
              </w:rPr>
              <w:t>по</w:t>
            </w:r>
            <w:proofErr w:type="gramEnd"/>
          </w:p>
          <w:p w:rsidR="004F3CEC" w:rsidRPr="00D85C64" w:rsidRDefault="004F3CEC" w:rsidP="008B09B3">
            <w:pPr>
              <w:jc w:val="both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благоустройству сельских территорий. </w:t>
            </w:r>
            <w:r>
              <w:rPr>
                <w:bCs w:val="0"/>
                <w:sz w:val="18"/>
                <w:szCs w:val="18"/>
                <w:lang w:eastAsia="ru-RU"/>
              </w:rPr>
              <w:t>Ф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>ормирование позитивного отношения к сельской местности и сельскому образу жизни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F3CEC" w:rsidRPr="00D85C64" w:rsidRDefault="004F3CEC" w:rsidP="003E3D43">
            <w:pPr>
              <w:jc w:val="center"/>
              <w:rPr>
                <w:bCs w:val="0"/>
                <w:i/>
                <w:iCs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14.3.</w:t>
            </w:r>
            <w:r>
              <w:rPr>
                <w:bCs w:val="0"/>
                <w:sz w:val="18"/>
                <w:szCs w:val="18"/>
                <w:lang w:eastAsia="ru-RU"/>
              </w:rPr>
              <w:t>3</w:t>
            </w:r>
          </w:p>
        </w:tc>
      </w:tr>
      <w:tr w:rsidR="00375DA7" w:rsidRPr="00D85C64" w:rsidTr="00C4627E">
        <w:trPr>
          <w:gridAfter w:val="3"/>
          <w:wAfter w:w="1988" w:type="dxa"/>
          <w:trHeight w:val="703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DA7" w:rsidRPr="00D85C64" w:rsidRDefault="00375DA7" w:rsidP="00CE7DA3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 Обустройство площадок накопления твердых бытовых отходов в 10 сельских поселениях -10 проектов (8</w:t>
            </w:r>
            <w:r>
              <w:rPr>
                <w:bCs w:val="0"/>
                <w:sz w:val="18"/>
                <w:szCs w:val="18"/>
                <w:lang w:eastAsia="ru-RU"/>
              </w:rPr>
              <w:t>2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площад</w:t>
            </w:r>
            <w:r>
              <w:rPr>
                <w:bCs w:val="0"/>
                <w:sz w:val="18"/>
                <w:szCs w:val="18"/>
                <w:lang w:eastAsia="ru-RU"/>
              </w:rPr>
              <w:t>ки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ТКО)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269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375DA7" w:rsidRPr="00D85C64" w:rsidTr="00375DA7">
        <w:trPr>
          <w:gridAfter w:val="3"/>
          <w:wAfter w:w="1988" w:type="dxa"/>
          <w:trHeight w:val="720"/>
        </w:trPr>
        <w:tc>
          <w:tcPr>
            <w:tcW w:w="501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375DA7" w:rsidRPr="00D85C64" w:rsidRDefault="00375DA7" w:rsidP="00CE7DA3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Создание и обустройство детских  игровых площадок в  сельских поселениях - 10  проектов (1</w:t>
            </w:r>
            <w:r>
              <w:rPr>
                <w:bCs w:val="0"/>
                <w:sz w:val="18"/>
                <w:szCs w:val="18"/>
                <w:lang w:eastAsia="ru-RU"/>
              </w:rPr>
              <w:t>7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площадок)</w:t>
            </w: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375DA7" w:rsidRPr="00D85C64" w:rsidTr="00375DA7">
        <w:trPr>
          <w:gridAfter w:val="3"/>
          <w:wAfter w:w="1988" w:type="dxa"/>
          <w:trHeight w:val="419"/>
        </w:trPr>
        <w:tc>
          <w:tcPr>
            <w:tcW w:w="5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7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5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82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5DA7" w:rsidRDefault="00375DA7" w:rsidP="00C13C7A">
            <w:pPr>
              <w:suppressAutoHyphens w:val="0"/>
              <w:spacing w:before="0"/>
              <w:rPr>
                <w:bCs w:val="0"/>
                <w:color w:val="00000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color w:val="000000"/>
                <w:sz w:val="18"/>
                <w:szCs w:val="18"/>
                <w:lang w:eastAsia="ru-RU"/>
              </w:rPr>
              <w:t xml:space="preserve">Создание и обустройство </w:t>
            </w:r>
            <w:r>
              <w:rPr>
                <w:bCs w:val="0"/>
                <w:color w:val="000000"/>
                <w:sz w:val="18"/>
                <w:szCs w:val="18"/>
                <w:lang w:eastAsia="ru-RU"/>
              </w:rPr>
              <w:t>детской игровой площадки в д</w:t>
            </w:r>
            <w:proofErr w:type="gramStart"/>
            <w:r>
              <w:rPr>
                <w:bCs w:val="0"/>
                <w:color w:val="000000"/>
                <w:sz w:val="18"/>
                <w:szCs w:val="18"/>
                <w:lang w:eastAsia="ru-RU"/>
              </w:rPr>
              <w:t>.Н</w:t>
            </w:r>
            <w:proofErr w:type="gramEnd"/>
            <w:r>
              <w:rPr>
                <w:bCs w:val="0"/>
                <w:color w:val="000000"/>
                <w:sz w:val="18"/>
                <w:szCs w:val="18"/>
                <w:lang w:eastAsia="ru-RU"/>
              </w:rPr>
              <w:t xml:space="preserve">овая Бия </w:t>
            </w:r>
            <w:r w:rsidRPr="00D85C64">
              <w:rPr>
                <w:bCs w:val="0"/>
                <w:color w:val="000000"/>
                <w:sz w:val="18"/>
                <w:szCs w:val="18"/>
                <w:lang w:eastAsia="ru-RU"/>
              </w:rPr>
              <w:t>(2021г)  - 1 проект</w:t>
            </w:r>
          </w:p>
          <w:p w:rsidR="00375DA7" w:rsidRPr="00D85C64" w:rsidRDefault="00375DA7" w:rsidP="00C13C7A">
            <w:pPr>
              <w:suppressAutoHyphens w:val="0"/>
              <w:spacing w:before="0"/>
              <w:rPr>
                <w:bCs w:val="0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375DA7" w:rsidRPr="00D85C64" w:rsidTr="00375DA7">
        <w:trPr>
          <w:gridAfter w:val="3"/>
          <w:wAfter w:w="1988" w:type="dxa"/>
          <w:trHeight w:val="747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Default="00375DA7" w:rsidP="00A42E72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DA7" w:rsidRPr="00D85C64" w:rsidRDefault="00375DA7" w:rsidP="00BB0C1E">
            <w:pPr>
              <w:rPr>
                <w:bCs w:val="0"/>
                <w:color w:val="00000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color w:val="000000"/>
                <w:sz w:val="18"/>
                <w:szCs w:val="18"/>
                <w:lang w:eastAsia="ru-RU"/>
              </w:rPr>
              <w:t xml:space="preserve">Организация пешеходных коммуникаций </w:t>
            </w:r>
            <w:r>
              <w:rPr>
                <w:bCs w:val="0"/>
                <w:color w:val="000000"/>
                <w:sz w:val="18"/>
                <w:szCs w:val="18"/>
                <w:lang w:eastAsia="ru-RU"/>
              </w:rPr>
              <w:t>по ул</w:t>
            </w:r>
            <w:proofErr w:type="gramStart"/>
            <w:r>
              <w:rPr>
                <w:bCs w:val="0"/>
                <w:color w:val="000000"/>
                <w:sz w:val="18"/>
                <w:szCs w:val="18"/>
                <w:lang w:eastAsia="ru-RU"/>
              </w:rPr>
              <w:t>.С</w:t>
            </w:r>
            <w:proofErr w:type="gramEnd"/>
            <w:r>
              <w:rPr>
                <w:bCs w:val="0"/>
                <w:color w:val="000000"/>
                <w:sz w:val="18"/>
                <w:szCs w:val="18"/>
                <w:lang w:eastAsia="ru-RU"/>
              </w:rPr>
              <w:t xml:space="preserve">оветская </w:t>
            </w:r>
            <w:r w:rsidRPr="00D85C64">
              <w:rPr>
                <w:bCs w:val="0"/>
                <w:color w:val="000000"/>
                <w:sz w:val="18"/>
                <w:szCs w:val="18"/>
                <w:lang w:eastAsia="ru-RU"/>
              </w:rPr>
              <w:t xml:space="preserve">в с.Вавож </w:t>
            </w:r>
            <w:r>
              <w:rPr>
                <w:bCs w:val="0"/>
                <w:color w:val="000000"/>
                <w:sz w:val="18"/>
                <w:szCs w:val="18"/>
                <w:lang w:eastAsia="ru-RU"/>
              </w:rPr>
              <w:t xml:space="preserve">Удмуртской Республики </w:t>
            </w:r>
            <w:r w:rsidRPr="00D85C64">
              <w:rPr>
                <w:bCs w:val="0"/>
                <w:color w:val="000000"/>
                <w:sz w:val="18"/>
                <w:szCs w:val="18"/>
                <w:lang w:eastAsia="ru-RU"/>
              </w:rPr>
              <w:t>-1 проект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C13C7A">
            <w:pPr>
              <w:jc w:val="center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DA7" w:rsidRPr="00D85C64" w:rsidRDefault="00375DA7" w:rsidP="00BB0C1E">
            <w:pPr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375DA7" w:rsidRPr="00D85C64" w:rsidTr="00375DA7">
        <w:trPr>
          <w:gridAfter w:val="3"/>
          <w:wAfter w:w="1988" w:type="dxa"/>
          <w:trHeight w:val="669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5DA7" w:rsidRDefault="00375DA7" w:rsidP="00BB426E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Устройство площадки для организации досуга в центральнои парке с</w:t>
            </w:r>
            <w:proofErr w:type="gramStart"/>
            <w:r>
              <w:rPr>
                <w:bCs w:val="0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bCs w:val="0"/>
                <w:sz w:val="18"/>
                <w:szCs w:val="18"/>
                <w:lang w:eastAsia="ru-RU"/>
              </w:rPr>
              <w:t>авож Удмуртской Республики (2 этап)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- 1 проект</w:t>
            </w: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375DA7" w:rsidRPr="00D85C64" w:rsidTr="00375DA7">
        <w:trPr>
          <w:gridAfter w:val="3"/>
          <w:wAfter w:w="1988" w:type="dxa"/>
          <w:trHeight w:val="471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DA7" w:rsidRPr="00D85C64" w:rsidRDefault="00375DA7" w:rsidP="00A42E72">
            <w:pPr>
              <w:suppressAutoHyphens w:val="0"/>
              <w:spacing w:before="0"/>
              <w:rPr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bCs w:val="0"/>
                <w:color w:val="000000"/>
                <w:sz w:val="18"/>
                <w:szCs w:val="18"/>
                <w:lang w:eastAsia="ru-RU"/>
              </w:rPr>
              <w:t>У</w:t>
            </w:r>
            <w:r w:rsidRPr="00D85C64">
              <w:rPr>
                <w:bCs w:val="0"/>
                <w:color w:val="000000"/>
                <w:sz w:val="18"/>
                <w:szCs w:val="18"/>
                <w:lang w:eastAsia="ru-RU"/>
              </w:rPr>
              <w:t xml:space="preserve">стройство </w:t>
            </w:r>
            <w:r>
              <w:rPr>
                <w:bCs w:val="0"/>
                <w:color w:val="000000"/>
                <w:sz w:val="18"/>
                <w:szCs w:val="18"/>
                <w:lang w:eastAsia="ru-RU"/>
              </w:rPr>
              <w:t>детской игровой площадки в с</w:t>
            </w:r>
            <w:proofErr w:type="gramStart"/>
            <w:r>
              <w:rPr>
                <w:bCs w:val="0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bCs w:val="0"/>
                <w:color w:val="000000"/>
                <w:sz w:val="18"/>
                <w:szCs w:val="18"/>
                <w:lang w:eastAsia="ru-RU"/>
              </w:rPr>
              <w:t>одзимонье (2022г) -1  проект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5DA7" w:rsidRPr="00D85C64" w:rsidRDefault="00375DA7" w:rsidP="001B26EC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</w:t>
            </w:r>
            <w:r>
              <w:rPr>
                <w:bCs w:val="0"/>
                <w:sz w:val="18"/>
                <w:szCs w:val="18"/>
                <w:lang w:eastAsia="ru-RU"/>
              </w:rPr>
              <w:t>2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375DA7" w:rsidRPr="00D85C64" w:rsidTr="008C5226">
        <w:trPr>
          <w:gridAfter w:val="3"/>
          <w:wAfter w:w="1988" w:type="dxa"/>
          <w:trHeight w:val="563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DA7" w:rsidRPr="00D85C64" w:rsidRDefault="00375DA7" w:rsidP="001B26EC">
            <w:pPr>
              <w:suppressAutoHyphens w:val="0"/>
              <w:spacing w:before="0"/>
              <w:rPr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bCs w:val="0"/>
                <w:color w:val="000000"/>
                <w:sz w:val="18"/>
                <w:szCs w:val="18"/>
                <w:lang w:eastAsia="ru-RU"/>
              </w:rPr>
              <w:t>У</w:t>
            </w:r>
            <w:r w:rsidRPr="00D85C64">
              <w:rPr>
                <w:bCs w:val="0"/>
                <w:color w:val="000000"/>
                <w:sz w:val="18"/>
                <w:szCs w:val="18"/>
                <w:lang w:eastAsia="ru-RU"/>
              </w:rPr>
              <w:t xml:space="preserve">стройство </w:t>
            </w:r>
            <w:r>
              <w:rPr>
                <w:bCs w:val="0"/>
                <w:color w:val="000000"/>
                <w:sz w:val="18"/>
                <w:szCs w:val="18"/>
                <w:lang w:eastAsia="ru-RU"/>
              </w:rPr>
              <w:t>детской площадки в д</w:t>
            </w:r>
            <w:proofErr w:type="gramStart"/>
            <w:r>
              <w:rPr>
                <w:bCs w:val="0"/>
                <w:color w:val="000000"/>
                <w:sz w:val="18"/>
                <w:szCs w:val="18"/>
                <w:lang w:eastAsia="ru-RU"/>
              </w:rPr>
              <w:t>.З</w:t>
            </w:r>
            <w:proofErr w:type="gramEnd"/>
            <w:r>
              <w:rPr>
                <w:bCs w:val="0"/>
                <w:color w:val="000000"/>
                <w:sz w:val="18"/>
                <w:szCs w:val="18"/>
                <w:lang w:eastAsia="ru-RU"/>
              </w:rPr>
              <w:t>ямбайгурт (2022г) -1  проект</w:t>
            </w:r>
          </w:p>
        </w:tc>
        <w:tc>
          <w:tcPr>
            <w:tcW w:w="1986" w:type="dxa"/>
            <w:vMerge/>
            <w:tcBorders>
              <w:left w:val="nil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DA7" w:rsidRPr="00D85C64" w:rsidRDefault="00375DA7" w:rsidP="001B26EC">
            <w:pPr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</w:t>
            </w:r>
            <w:r>
              <w:rPr>
                <w:bCs w:val="0"/>
                <w:sz w:val="18"/>
                <w:szCs w:val="18"/>
                <w:lang w:eastAsia="ru-RU"/>
              </w:rPr>
              <w:t>2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375DA7" w:rsidRPr="00D85C64" w:rsidTr="00375DA7">
        <w:trPr>
          <w:gridAfter w:val="3"/>
          <w:wAfter w:w="1988" w:type="dxa"/>
          <w:trHeight w:val="453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5DA7" w:rsidRPr="00D85C64" w:rsidRDefault="00375DA7" w:rsidP="00A42E72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  <w:r>
              <w:rPr>
                <w:bCs w:val="0"/>
                <w:sz w:val="18"/>
                <w:szCs w:val="18"/>
                <w:lang w:eastAsia="ru-RU"/>
              </w:rPr>
              <w:t>Устройство сцены в центральном парке с</w:t>
            </w:r>
            <w:proofErr w:type="gramStart"/>
            <w:r>
              <w:rPr>
                <w:bCs w:val="0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bCs w:val="0"/>
                <w:sz w:val="18"/>
                <w:szCs w:val="18"/>
                <w:lang w:eastAsia="ru-RU"/>
              </w:rPr>
              <w:t>авож</w:t>
            </w: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</w:t>
            </w:r>
            <w:r>
              <w:rPr>
                <w:bCs w:val="0"/>
                <w:sz w:val="18"/>
                <w:szCs w:val="18"/>
                <w:lang w:eastAsia="ru-RU"/>
              </w:rPr>
              <w:t>2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375DA7" w:rsidRPr="00D85C64" w:rsidTr="008C5226">
        <w:trPr>
          <w:gridAfter w:val="3"/>
          <w:wAfter w:w="1988" w:type="dxa"/>
          <w:trHeight w:val="663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bCs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DA7" w:rsidRPr="00D85C64" w:rsidRDefault="00375DA7" w:rsidP="001B26EC">
            <w:pPr>
              <w:suppressAutoHyphens w:val="0"/>
              <w:spacing w:before="0"/>
              <w:rPr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bCs w:val="0"/>
                <w:color w:val="000000"/>
                <w:sz w:val="18"/>
                <w:szCs w:val="18"/>
                <w:lang w:eastAsia="ru-RU"/>
              </w:rPr>
              <w:t>Благоустройство центра с</w:t>
            </w:r>
            <w:proofErr w:type="gramStart"/>
            <w:r>
              <w:rPr>
                <w:bCs w:val="0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bCs w:val="0"/>
                <w:color w:val="000000"/>
                <w:sz w:val="18"/>
                <w:szCs w:val="18"/>
                <w:lang w:eastAsia="ru-RU"/>
              </w:rPr>
              <w:t>олипельга по адресу: УР, Вавожский район, с</w:t>
            </w:r>
            <w:proofErr w:type="gramStart"/>
            <w:r>
              <w:rPr>
                <w:bCs w:val="0"/>
                <w:color w:val="000000"/>
                <w:sz w:val="18"/>
                <w:szCs w:val="18"/>
                <w:lang w:eastAsia="ru-RU"/>
              </w:rPr>
              <w:t>.В</w:t>
            </w:r>
            <w:proofErr w:type="gramEnd"/>
            <w:r>
              <w:rPr>
                <w:bCs w:val="0"/>
                <w:color w:val="000000"/>
                <w:sz w:val="18"/>
                <w:szCs w:val="18"/>
                <w:lang w:eastAsia="ru-RU"/>
              </w:rPr>
              <w:t>олипельга, ул.Советская,д.3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</w:t>
            </w:r>
            <w:r>
              <w:rPr>
                <w:bCs w:val="0"/>
                <w:sz w:val="18"/>
                <w:szCs w:val="18"/>
                <w:lang w:eastAsia="ru-RU"/>
              </w:rPr>
              <w:t>3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375DA7" w:rsidRPr="00D85C64" w:rsidTr="008C5226">
        <w:trPr>
          <w:gridAfter w:val="3"/>
          <w:wAfter w:w="1988" w:type="dxa"/>
          <w:trHeight w:val="559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>
              <w:rPr>
                <w:bCs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8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5DA7" w:rsidRPr="00D85C64" w:rsidRDefault="00375DA7" w:rsidP="00BC3C29">
            <w:pPr>
              <w:suppressAutoHyphens w:val="0"/>
              <w:spacing w:before="0"/>
              <w:rPr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bCs w:val="0"/>
                <w:color w:val="000000"/>
                <w:sz w:val="18"/>
                <w:szCs w:val="18"/>
                <w:lang w:eastAsia="ru-RU"/>
              </w:rPr>
              <w:t>Обустройство многофункциональной спрортивной площадки в д.Б.Гурезь-Пудга Вавожскогорайона</w:t>
            </w: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</w:t>
            </w:r>
            <w:r>
              <w:rPr>
                <w:bCs w:val="0"/>
                <w:sz w:val="18"/>
                <w:szCs w:val="18"/>
                <w:lang w:eastAsia="ru-RU"/>
              </w:rPr>
              <w:t>3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375DA7" w:rsidRPr="00D85C64" w:rsidTr="00C4627E">
        <w:trPr>
          <w:gridAfter w:val="3"/>
          <w:wAfter w:w="1988" w:type="dxa"/>
          <w:trHeight w:val="467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DA7" w:rsidRPr="00D85C64" w:rsidRDefault="00375DA7" w:rsidP="00457227">
            <w:pPr>
              <w:rPr>
                <w:bCs w:val="0"/>
                <w:sz w:val="18"/>
                <w:szCs w:val="18"/>
                <w:lang w:eastAsia="ru-RU"/>
              </w:rPr>
            </w:pPr>
            <w:r>
              <w:rPr>
                <w:color w:val="000000"/>
                <w:sz w:val="18"/>
                <w:szCs w:val="18"/>
              </w:rPr>
              <w:t>Устройство асфальтированного въезда на рынок с наружным электроосвещением по ул</w:t>
            </w:r>
            <w:proofErr w:type="gramStart"/>
            <w:r>
              <w:rPr>
                <w:color w:val="000000"/>
                <w:sz w:val="18"/>
                <w:szCs w:val="18"/>
              </w:rPr>
              <w:t>.С</w:t>
            </w:r>
            <w:proofErr w:type="gramEnd"/>
            <w:r>
              <w:rPr>
                <w:color w:val="000000"/>
                <w:sz w:val="18"/>
                <w:szCs w:val="18"/>
              </w:rPr>
              <w:t>оветская с.Вавож</w:t>
            </w:r>
          </w:p>
        </w:tc>
        <w:tc>
          <w:tcPr>
            <w:tcW w:w="198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5DA7" w:rsidRPr="00D85C64" w:rsidRDefault="00375DA7" w:rsidP="00457227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</w:t>
            </w:r>
            <w:r>
              <w:rPr>
                <w:bCs w:val="0"/>
                <w:sz w:val="18"/>
                <w:szCs w:val="18"/>
                <w:lang w:eastAsia="ru-RU"/>
              </w:rPr>
              <w:t>4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375DA7" w:rsidRPr="00D85C64" w:rsidTr="00C4627E">
        <w:trPr>
          <w:gridAfter w:val="3"/>
          <w:wAfter w:w="1988" w:type="dxa"/>
          <w:trHeight w:val="48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A42E7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375DA7" w:rsidRPr="00D85C64" w:rsidRDefault="00375DA7" w:rsidP="005C5232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375DA7" w:rsidRPr="00D85C64" w:rsidRDefault="00375DA7" w:rsidP="00457227">
            <w:pPr>
              <w:rPr>
                <w:bCs w:val="0"/>
                <w:color w:val="000000"/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</w:rPr>
              <w:t>Устройство асфальтированной автостоянки с наружным электроосвещением по 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оветская с.Вавож</w:t>
            </w:r>
          </w:p>
        </w:tc>
        <w:tc>
          <w:tcPr>
            <w:tcW w:w="198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75DA7" w:rsidRPr="00D85C64" w:rsidRDefault="00375DA7" w:rsidP="003279FF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</w:t>
            </w:r>
            <w:r>
              <w:rPr>
                <w:bCs w:val="0"/>
                <w:sz w:val="18"/>
                <w:szCs w:val="18"/>
                <w:lang w:eastAsia="ru-RU"/>
              </w:rPr>
              <w:t>4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69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75DA7" w:rsidRPr="00D85C64" w:rsidRDefault="00375DA7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</w:tr>
      <w:tr w:rsidR="00BF67C4" w:rsidRPr="00D85C64" w:rsidTr="00BF67C4">
        <w:trPr>
          <w:gridAfter w:val="3"/>
          <w:wAfter w:w="1988" w:type="dxa"/>
          <w:trHeight w:val="480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7C4" w:rsidRPr="00D85C64" w:rsidRDefault="00BF67C4" w:rsidP="004C73C0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7C4" w:rsidRPr="00D85C64" w:rsidRDefault="00BF67C4" w:rsidP="004C73C0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7C4" w:rsidRPr="00D85C64" w:rsidRDefault="00BF67C4" w:rsidP="004C73C0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7C4" w:rsidRPr="00D85C64" w:rsidRDefault="00BF67C4" w:rsidP="004C73C0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7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BF67C4" w:rsidRPr="00D85C64" w:rsidRDefault="00BF67C4" w:rsidP="00BF67C4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D85C64">
              <w:rPr>
                <w:bCs w:val="0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bCs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F67C4" w:rsidRDefault="008C5226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Устройство смотровой площадки в д</w:t>
            </w:r>
            <w:proofErr w:type="gramStart"/>
            <w:r>
              <w:rPr>
                <w:color w:val="000000"/>
                <w:sz w:val="18"/>
                <w:szCs w:val="18"/>
              </w:rPr>
              <w:t>.Б</w:t>
            </w:r>
            <w:proofErr w:type="gramEnd"/>
            <w:r>
              <w:rPr>
                <w:color w:val="000000"/>
                <w:sz w:val="18"/>
                <w:szCs w:val="18"/>
              </w:rPr>
              <w:t>ольшая Гурезь-Пудга Вавожского района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67C4" w:rsidRPr="00D85C64" w:rsidRDefault="00BF67C4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BF67C4" w:rsidRPr="00D85C64" w:rsidRDefault="00BF67C4" w:rsidP="003279FF">
            <w:pPr>
              <w:suppressAutoHyphens w:val="0"/>
              <w:spacing w:before="0"/>
              <w:jc w:val="center"/>
              <w:rPr>
                <w:bCs w:val="0"/>
                <w:sz w:val="18"/>
                <w:szCs w:val="18"/>
                <w:lang w:eastAsia="ru-RU"/>
              </w:rPr>
            </w:pPr>
            <w:r w:rsidRPr="00D85C64">
              <w:rPr>
                <w:bCs w:val="0"/>
                <w:sz w:val="18"/>
                <w:szCs w:val="18"/>
                <w:lang w:eastAsia="ru-RU"/>
              </w:rPr>
              <w:t>202</w:t>
            </w:r>
            <w:r>
              <w:rPr>
                <w:bCs w:val="0"/>
                <w:sz w:val="18"/>
                <w:szCs w:val="18"/>
                <w:lang w:eastAsia="ru-RU"/>
              </w:rPr>
              <w:t>5</w:t>
            </w:r>
            <w:r w:rsidRPr="00D85C64">
              <w:rPr>
                <w:bCs w:val="0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67C4" w:rsidRPr="00D85C64" w:rsidRDefault="00BF67C4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F67C4" w:rsidRPr="00D85C64" w:rsidRDefault="00BF67C4" w:rsidP="00D85C64">
            <w:pPr>
              <w:suppressAutoHyphens w:val="0"/>
              <w:spacing w:before="0"/>
              <w:rPr>
                <w:bCs w:val="0"/>
                <w:sz w:val="18"/>
                <w:szCs w:val="18"/>
                <w:lang w:eastAsia="ru-RU"/>
              </w:rPr>
            </w:pPr>
          </w:p>
        </w:tc>
      </w:tr>
    </w:tbl>
    <w:p w:rsidR="008B09B3" w:rsidRDefault="008B09B3" w:rsidP="00043543">
      <w:pPr>
        <w:spacing w:before="0"/>
        <w:ind w:firstLine="708"/>
        <w:jc w:val="both"/>
        <w:rPr>
          <w:color w:val="000000"/>
        </w:rPr>
      </w:pPr>
    </w:p>
    <w:p w:rsidR="004751BC" w:rsidRDefault="004751BC" w:rsidP="00043543">
      <w:pPr>
        <w:spacing w:before="0"/>
        <w:ind w:firstLine="708"/>
        <w:jc w:val="both"/>
        <w:rPr>
          <w:color w:val="000000"/>
        </w:rPr>
        <w:sectPr w:rsidR="004751BC" w:rsidSect="00176EC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4901" w:type="dxa"/>
        <w:tblInd w:w="91" w:type="dxa"/>
        <w:tblLook w:val="04A0"/>
      </w:tblPr>
      <w:tblGrid>
        <w:gridCol w:w="568"/>
        <w:gridCol w:w="568"/>
        <w:gridCol w:w="2283"/>
        <w:gridCol w:w="601"/>
        <w:gridCol w:w="1526"/>
        <w:gridCol w:w="459"/>
        <w:gridCol w:w="391"/>
        <w:gridCol w:w="743"/>
        <w:gridCol w:w="108"/>
        <w:gridCol w:w="884"/>
        <w:gridCol w:w="992"/>
        <w:gridCol w:w="992"/>
        <w:gridCol w:w="817"/>
        <w:gridCol w:w="176"/>
        <w:gridCol w:w="816"/>
        <w:gridCol w:w="709"/>
        <w:gridCol w:w="709"/>
        <w:gridCol w:w="1559"/>
      </w:tblGrid>
      <w:tr w:rsidR="00A90AC2" w:rsidRPr="00A90AC2" w:rsidTr="008C2EAC">
        <w:trPr>
          <w:trHeight w:val="28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bookmarkStart w:id="6" w:name="RANGE!A1:K16"/>
            <w:bookmarkEnd w:id="6"/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 w:rsidRPr="00A90AC2">
              <w:rPr>
                <w:bCs w:val="0"/>
                <w:sz w:val="20"/>
                <w:szCs w:val="20"/>
                <w:lang w:eastAsia="ru-RU"/>
              </w:rPr>
              <w:t>Приложение 3</w:t>
            </w:r>
          </w:p>
        </w:tc>
      </w:tr>
      <w:tr w:rsidR="00A90AC2" w:rsidRPr="00A90AC2" w:rsidTr="008C2EAC">
        <w:trPr>
          <w:trHeight w:val="28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 w:rsidRPr="00A90AC2">
              <w:rPr>
                <w:bCs w:val="0"/>
                <w:sz w:val="20"/>
                <w:szCs w:val="20"/>
                <w:lang w:eastAsia="ru-RU"/>
              </w:rPr>
              <w:t>к муниципальной программе</w:t>
            </w:r>
          </w:p>
        </w:tc>
      </w:tr>
      <w:tr w:rsidR="00A90AC2" w:rsidRPr="00A90AC2" w:rsidTr="008C2EAC">
        <w:trPr>
          <w:trHeight w:val="28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 w:rsidRPr="00A90AC2">
              <w:rPr>
                <w:bCs w:val="0"/>
                <w:sz w:val="20"/>
                <w:szCs w:val="20"/>
                <w:lang w:eastAsia="ru-RU"/>
              </w:rPr>
              <w:t>Вавожского района</w:t>
            </w:r>
          </w:p>
        </w:tc>
      </w:tr>
      <w:tr w:rsidR="00A90AC2" w:rsidRPr="00A90AC2" w:rsidTr="008C2EAC">
        <w:trPr>
          <w:trHeight w:val="28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 w:rsidRPr="00A90AC2">
              <w:rPr>
                <w:bCs w:val="0"/>
                <w:sz w:val="20"/>
                <w:szCs w:val="20"/>
                <w:lang w:eastAsia="ru-RU"/>
              </w:rPr>
              <w:t>«Комплексное развитие</w:t>
            </w:r>
          </w:p>
        </w:tc>
      </w:tr>
      <w:tr w:rsidR="00A90AC2" w:rsidRPr="00A90AC2" w:rsidTr="008C2EAC">
        <w:trPr>
          <w:trHeight w:val="28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 w:rsidRPr="00A90AC2">
              <w:rPr>
                <w:bCs w:val="0"/>
                <w:sz w:val="20"/>
                <w:szCs w:val="20"/>
                <w:lang w:eastAsia="ru-RU"/>
              </w:rPr>
              <w:t>сельских территорий</w:t>
            </w:r>
          </w:p>
        </w:tc>
      </w:tr>
      <w:tr w:rsidR="00A90AC2" w:rsidRPr="00A90AC2" w:rsidTr="008C2EAC">
        <w:trPr>
          <w:trHeight w:val="28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 w:rsidRPr="00A90AC2">
              <w:rPr>
                <w:bCs w:val="0"/>
                <w:sz w:val="20"/>
                <w:szCs w:val="20"/>
                <w:lang w:eastAsia="ru-RU"/>
              </w:rPr>
              <w:t>Вавожского района</w:t>
            </w:r>
          </w:p>
        </w:tc>
      </w:tr>
      <w:tr w:rsidR="00A90AC2" w:rsidRPr="00A90AC2" w:rsidTr="008C2EAC">
        <w:trPr>
          <w:trHeight w:val="28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 w:rsidRPr="00A90AC2">
              <w:rPr>
                <w:bCs w:val="0"/>
                <w:sz w:val="20"/>
                <w:szCs w:val="20"/>
                <w:lang w:eastAsia="ru-RU"/>
              </w:rPr>
              <w:t>Удмуртской Республики"</w:t>
            </w:r>
          </w:p>
        </w:tc>
      </w:tr>
      <w:tr w:rsidR="00A90AC2" w:rsidRPr="00A90AC2" w:rsidTr="008C2EAC">
        <w:trPr>
          <w:trHeight w:val="282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7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</w:tr>
      <w:tr w:rsidR="00A90AC2" w:rsidRPr="00A90AC2" w:rsidTr="008C2EAC">
        <w:trPr>
          <w:trHeight w:val="282"/>
        </w:trPr>
        <w:tc>
          <w:tcPr>
            <w:tcW w:w="1490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AC2" w:rsidRPr="00A90AC2" w:rsidRDefault="00A90AC2" w:rsidP="00A90AC2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A90AC2">
              <w:rPr>
                <w:b/>
                <w:sz w:val="20"/>
                <w:szCs w:val="20"/>
                <w:lang w:eastAsia="ru-RU"/>
              </w:rPr>
              <w:t>Финансовая оценка применения мер муниципального регулирования</w:t>
            </w:r>
          </w:p>
        </w:tc>
      </w:tr>
      <w:tr w:rsidR="00A90AC2" w:rsidRPr="00A90AC2" w:rsidTr="008C2EAC">
        <w:trPr>
          <w:trHeight w:val="29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0AC2" w:rsidRPr="00A90AC2" w:rsidRDefault="00A90AC2" w:rsidP="00A90AC2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8C2EAC" w:rsidRPr="00A90AC2" w:rsidTr="008C2EAC">
        <w:trPr>
          <w:trHeight w:val="300"/>
        </w:trPr>
        <w:tc>
          <w:tcPr>
            <w:tcW w:w="113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4"/>
                <w:szCs w:val="14"/>
                <w:lang w:eastAsia="ru-RU"/>
              </w:rPr>
            </w:pPr>
            <w:r w:rsidRPr="00A90AC2">
              <w:rPr>
                <w:bCs w:val="0"/>
                <w:sz w:val="14"/>
                <w:szCs w:val="1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22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>Наименование меры                                        муниципального регулирования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>Показатель применения меры</w:t>
            </w:r>
          </w:p>
        </w:tc>
        <w:tc>
          <w:tcPr>
            <w:tcW w:w="7796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> </w:t>
            </w:r>
          </w:p>
          <w:p w:rsidR="008C2EAC" w:rsidRPr="00A90AC2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>Финансовая оценка результата, тыс. руб.*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 xml:space="preserve">Краткое обоснование необходимости применения меры </w:t>
            </w:r>
          </w:p>
        </w:tc>
      </w:tr>
      <w:tr w:rsidR="008C2EAC" w:rsidRPr="00A90AC2" w:rsidTr="00896C72">
        <w:trPr>
          <w:trHeight w:val="276"/>
        </w:trPr>
        <w:tc>
          <w:tcPr>
            <w:tcW w:w="113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rPr>
                <w:bCs w:val="0"/>
                <w:sz w:val="14"/>
                <w:szCs w:val="14"/>
                <w:lang w:eastAsia="ru-RU"/>
              </w:rPr>
            </w:pP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EAC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>2020</w:t>
            </w:r>
          </w:p>
          <w:p w:rsidR="008C2EAC" w:rsidRPr="00A90AC2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 xml:space="preserve"> год</w:t>
            </w: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EAC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>2021</w:t>
            </w:r>
          </w:p>
          <w:p w:rsidR="008C2EAC" w:rsidRPr="00A90AC2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 xml:space="preserve"> год</w:t>
            </w:r>
          </w:p>
        </w:tc>
        <w:tc>
          <w:tcPr>
            <w:tcW w:w="8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EAC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>2022</w:t>
            </w:r>
          </w:p>
          <w:p w:rsidR="008C2EAC" w:rsidRPr="00A90AC2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EAC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>2023</w:t>
            </w:r>
          </w:p>
          <w:p w:rsidR="008C2EAC" w:rsidRPr="00A90AC2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 xml:space="preserve">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EAC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>2024</w:t>
            </w:r>
          </w:p>
          <w:p w:rsidR="008C2EAC" w:rsidRPr="00A90AC2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 xml:space="preserve"> год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C2EAC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>202</w:t>
            </w:r>
            <w:r>
              <w:rPr>
                <w:bCs w:val="0"/>
                <w:sz w:val="17"/>
                <w:szCs w:val="17"/>
                <w:lang w:eastAsia="ru-RU"/>
              </w:rPr>
              <w:t>6</w:t>
            </w:r>
            <w:r w:rsidRPr="00A90AC2">
              <w:rPr>
                <w:bCs w:val="0"/>
                <w:sz w:val="17"/>
                <w:szCs w:val="17"/>
                <w:lang w:eastAsia="ru-RU"/>
              </w:rPr>
              <w:t xml:space="preserve"> </w:t>
            </w:r>
          </w:p>
          <w:p w:rsidR="008C2EAC" w:rsidRPr="00A90AC2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C2EAC" w:rsidRDefault="008C2EAC" w:rsidP="008C2EA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</w:p>
          <w:p w:rsidR="008C2EAC" w:rsidRDefault="008C2EAC" w:rsidP="008C2EA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</w:p>
          <w:p w:rsidR="008C2EAC" w:rsidRDefault="008C2EAC" w:rsidP="008C2EA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2027</w:t>
            </w:r>
          </w:p>
          <w:p w:rsidR="008C2EAC" w:rsidRDefault="008C2EAC" w:rsidP="008C2EA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год</w:t>
            </w:r>
          </w:p>
          <w:p w:rsidR="008C2EAC" w:rsidRPr="00B140F6" w:rsidRDefault="008C2EAC" w:rsidP="008C2EAC">
            <w:pPr>
              <w:jc w:val="center"/>
              <w:rPr>
                <w:bCs w:val="0"/>
                <w:sz w:val="17"/>
                <w:szCs w:val="17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2EAC" w:rsidRDefault="008C2EAC" w:rsidP="00896C72">
            <w:pPr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2028 год</w:t>
            </w:r>
          </w:p>
          <w:p w:rsidR="008C2EAC" w:rsidRDefault="008C2EAC" w:rsidP="00896C72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</w:tr>
      <w:tr w:rsidR="008C2EAC" w:rsidRPr="00A90AC2" w:rsidTr="008C2EA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A90AC2">
              <w:rPr>
                <w:bCs w:val="0"/>
                <w:sz w:val="17"/>
                <w:szCs w:val="17"/>
                <w:lang w:eastAsia="ru-RU"/>
              </w:rPr>
              <w:t>Пп</w:t>
            </w:r>
          </w:p>
        </w:tc>
        <w:tc>
          <w:tcPr>
            <w:tcW w:w="22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12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8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EAC" w:rsidRPr="00A90AC2" w:rsidRDefault="008C2EAC" w:rsidP="00A90AC2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2EAC" w:rsidRPr="00A90AC2" w:rsidRDefault="008C2EAC" w:rsidP="00A90AC2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2EAC" w:rsidRPr="00A90AC2" w:rsidRDefault="008C2EAC" w:rsidP="00A90AC2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2EAC" w:rsidRPr="00A90AC2" w:rsidRDefault="008C2EAC" w:rsidP="00A90AC2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</w:tr>
      <w:tr w:rsidR="00A90AC2" w:rsidRPr="00A90AC2" w:rsidTr="008C2EAC">
        <w:trPr>
          <w:trHeight w:val="300"/>
        </w:trPr>
        <w:tc>
          <w:tcPr>
            <w:tcW w:w="5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AC2" w:rsidRPr="00A90AC2" w:rsidRDefault="00A90AC2" w:rsidP="00A90AC2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A90AC2">
              <w:rPr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AC2" w:rsidRPr="00A90AC2" w:rsidRDefault="00A90AC2" w:rsidP="00A90AC2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A90AC2">
              <w:rPr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65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90AC2" w:rsidRPr="00A90AC2" w:rsidRDefault="00A90AC2" w:rsidP="008C2EA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A90AC2">
              <w:rPr>
                <w:b/>
                <w:sz w:val="17"/>
                <w:szCs w:val="17"/>
                <w:lang w:eastAsia="ru-RU"/>
              </w:rPr>
              <w:t>Муниципальная программа "Комплексное развитие сельских территорий Вавожского района Удмуртской Республики"</w:t>
            </w:r>
          </w:p>
        </w:tc>
      </w:tr>
      <w:tr w:rsidR="00A90AC2" w:rsidRPr="00A90AC2" w:rsidTr="008C2EAC">
        <w:trPr>
          <w:trHeight w:val="276"/>
        </w:trPr>
        <w:tc>
          <w:tcPr>
            <w:tcW w:w="14901" w:type="dxa"/>
            <w:gridSpan w:val="1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A90AC2" w:rsidRPr="00A90AC2" w:rsidRDefault="00A90AC2" w:rsidP="008C2EAC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A90AC2">
              <w:rPr>
                <w:bCs w:val="0"/>
                <w:color w:val="000000"/>
                <w:sz w:val="20"/>
                <w:szCs w:val="20"/>
                <w:lang w:eastAsia="ru-RU"/>
              </w:rPr>
              <w:t>Меры муниципального регулирования, подлежащие финансовой оценке, в сфере реализации муниципальной программы не применяются</w:t>
            </w:r>
          </w:p>
        </w:tc>
      </w:tr>
      <w:tr w:rsidR="00A90AC2" w:rsidRPr="00A90AC2" w:rsidTr="008C2EAC">
        <w:trPr>
          <w:trHeight w:val="300"/>
        </w:trPr>
        <w:tc>
          <w:tcPr>
            <w:tcW w:w="14901" w:type="dxa"/>
            <w:gridSpan w:val="1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0AC2" w:rsidRPr="00A90AC2" w:rsidRDefault="00A90AC2" w:rsidP="00A90AC2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4751BC" w:rsidRDefault="004751BC" w:rsidP="00043543">
      <w:pPr>
        <w:spacing w:before="0"/>
        <w:ind w:firstLine="708"/>
        <w:jc w:val="both"/>
        <w:rPr>
          <w:color w:val="000000"/>
        </w:rPr>
        <w:sectPr w:rsidR="004751BC" w:rsidSect="00176EC0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15395" w:type="dxa"/>
        <w:tblInd w:w="91" w:type="dxa"/>
        <w:tblLook w:val="04A0"/>
      </w:tblPr>
      <w:tblGrid>
        <w:gridCol w:w="504"/>
        <w:gridCol w:w="504"/>
        <w:gridCol w:w="504"/>
        <w:gridCol w:w="504"/>
        <w:gridCol w:w="1840"/>
        <w:gridCol w:w="4710"/>
        <w:gridCol w:w="1073"/>
        <w:gridCol w:w="1227"/>
        <w:gridCol w:w="1227"/>
        <w:gridCol w:w="1228"/>
        <w:gridCol w:w="1155"/>
        <w:gridCol w:w="142"/>
        <w:gridCol w:w="141"/>
        <w:gridCol w:w="142"/>
        <w:gridCol w:w="494"/>
      </w:tblGrid>
      <w:tr w:rsidR="00F9195F" w:rsidRPr="00C96F64" w:rsidTr="00F9195F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jc w:val="right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 xml:space="preserve">                                   </w:t>
            </w:r>
            <w:r w:rsidRPr="00C96F64">
              <w:rPr>
                <w:bCs w:val="0"/>
                <w:sz w:val="20"/>
                <w:szCs w:val="20"/>
                <w:lang w:eastAsia="ru-RU"/>
              </w:rPr>
              <w:t>Приложение 4</w:t>
            </w: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</w:tr>
      <w:tr w:rsidR="00C96F64" w:rsidRPr="00C96F64" w:rsidTr="00F9195F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5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F9195F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 xml:space="preserve">                    </w:t>
            </w:r>
            <w:r w:rsidR="00C96F64" w:rsidRPr="00C96F64">
              <w:rPr>
                <w:bCs w:val="0"/>
                <w:sz w:val="20"/>
                <w:szCs w:val="20"/>
                <w:lang w:eastAsia="ru-RU"/>
              </w:rPr>
              <w:t>к муниципальной программе</w:t>
            </w:r>
          </w:p>
        </w:tc>
      </w:tr>
      <w:tr w:rsidR="00C96F64" w:rsidRPr="00C96F64" w:rsidTr="00F9195F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6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F9195F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 xml:space="preserve">                    </w:t>
            </w:r>
            <w:r w:rsidR="00C96F64" w:rsidRPr="00C96F64">
              <w:rPr>
                <w:bCs w:val="0"/>
                <w:sz w:val="20"/>
                <w:szCs w:val="20"/>
                <w:lang w:eastAsia="ru-RU"/>
              </w:rPr>
              <w:t>Вавожского района</w:t>
            </w:r>
            <w:r>
              <w:rPr>
                <w:bCs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9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</w:tr>
      <w:tr w:rsidR="00C96F64" w:rsidRPr="00C96F64" w:rsidTr="00F9195F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F9195F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 xml:space="preserve">                   </w:t>
            </w:r>
            <w:r w:rsidR="00C96F64" w:rsidRPr="00C96F64">
              <w:rPr>
                <w:bCs w:val="0"/>
                <w:sz w:val="20"/>
                <w:szCs w:val="20"/>
                <w:lang w:eastAsia="ru-RU"/>
              </w:rPr>
              <w:t>«Комплексное развитие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</w:tr>
      <w:tr w:rsidR="00C96F64" w:rsidRPr="00C96F64" w:rsidTr="00F9195F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F64" w:rsidRPr="00C96F64" w:rsidRDefault="00F9195F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 xml:space="preserve">                    </w:t>
            </w:r>
            <w:r w:rsidR="00C96F64" w:rsidRPr="00C96F64">
              <w:rPr>
                <w:bCs w:val="0"/>
                <w:sz w:val="20"/>
                <w:szCs w:val="20"/>
                <w:lang w:eastAsia="ru-RU"/>
              </w:rPr>
              <w:t>сельских территорий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</w:tr>
      <w:tr w:rsidR="00C96F64" w:rsidRPr="00C96F64" w:rsidTr="00F9195F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8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F64" w:rsidRPr="00C96F64" w:rsidRDefault="00F9195F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 xml:space="preserve">                    </w:t>
            </w:r>
            <w:r w:rsidR="00C96F64" w:rsidRPr="00C96F64">
              <w:rPr>
                <w:bCs w:val="0"/>
                <w:sz w:val="20"/>
                <w:szCs w:val="20"/>
                <w:lang w:eastAsia="ru-RU"/>
              </w:rPr>
              <w:t>Вавожского района</w:t>
            </w: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</w:tr>
      <w:tr w:rsidR="00C96F64" w:rsidRPr="00C96F64" w:rsidTr="00F9195F">
        <w:trPr>
          <w:trHeight w:val="426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F64" w:rsidRPr="00C96F64" w:rsidRDefault="00F9195F" w:rsidP="00C96F64">
            <w:pPr>
              <w:suppressAutoHyphens w:val="0"/>
              <w:spacing w:before="0"/>
              <w:jc w:val="center"/>
              <w:rPr>
                <w:bCs w:val="0"/>
                <w:sz w:val="20"/>
                <w:szCs w:val="20"/>
                <w:lang w:eastAsia="ru-RU"/>
              </w:rPr>
            </w:pPr>
            <w:r>
              <w:rPr>
                <w:bCs w:val="0"/>
                <w:sz w:val="20"/>
                <w:szCs w:val="20"/>
                <w:lang w:eastAsia="ru-RU"/>
              </w:rPr>
              <w:t xml:space="preserve">     </w:t>
            </w:r>
            <w:r w:rsidR="00C96F64" w:rsidRPr="00C96F64">
              <w:rPr>
                <w:bCs w:val="0"/>
                <w:sz w:val="20"/>
                <w:szCs w:val="20"/>
                <w:lang w:eastAsia="ru-RU"/>
              </w:rPr>
              <w:t>Удмуртской Республики"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</w:tr>
      <w:tr w:rsidR="00C96F64" w:rsidRPr="00C96F64" w:rsidTr="00F9195F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7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195F" w:rsidRDefault="00F9195F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  <w:p w:rsidR="00F9195F" w:rsidRPr="00C96F64" w:rsidRDefault="00F9195F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7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</w:tr>
      <w:tr w:rsidR="00C96F64" w:rsidRPr="00C96F64" w:rsidTr="00F9195F">
        <w:trPr>
          <w:trHeight w:val="300"/>
        </w:trPr>
        <w:tc>
          <w:tcPr>
            <w:tcW w:w="153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C96F64">
              <w:rPr>
                <w:b/>
                <w:sz w:val="20"/>
                <w:szCs w:val="20"/>
                <w:lang w:eastAsia="ru-RU"/>
              </w:rPr>
              <w:t xml:space="preserve">Прогноз сводных показателей муниципальных заданий на оказание муниципальных услуг (выполнение работ) </w:t>
            </w:r>
          </w:p>
        </w:tc>
      </w:tr>
      <w:tr w:rsidR="00C96F64" w:rsidRPr="00C96F64" w:rsidTr="00F9195F">
        <w:trPr>
          <w:trHeight w:val="30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</w:tr>
      <w:tr w:rsidR="00C96F64" w:rsidRPr="00C96F64" w:rsidTr="00F9195F">
        <w:trPr>
          <w:trHeight w:val="320"/>
        </w:trPr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C96F64" w:rsidRPr="00C96F64" w:rsidTr="00F9195F">
        <w:trPr>
          <w:trHeight w:val="320"/>
        </w:trPr>
        <w:tc>
          <w:tcPr>
            <w:tcW w:w="153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F64" w:rsidRPr="00C96F64" w:rsidRDefault="00C96F64" w:rsidP="00C96F64">
            <w:pPr>
              <w:suppressAutoHyphens w:val="0"/>
              <w:spacing w:before="0"/>
              <w:jc w:val="center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96F64">
              <w:rPr>
                <w:bCs w:val="0"/>
                <w:color w:val="000000"/>
                <w:sz w:val="20"/>
                <w:szCs w:val="20"/>
                <w:lang w:eastAsia="ru-RU"/>
              </w:rPr>
              <w:t>В рамках программы муниципальные услуги муниципальными учреждениями не оказываются.</w:t>
            </w:r>
          </w:p>
        </w:tc>
      </w:tr>
    </w:tbl>
    <w:p w:rsidR="004751BC" w:rsidRDefault="004751BC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p w:rsidR="00DE4F9F" w:rsidRDefault="00DE4F9F" w:rsidP="00043543">
      <w:pPr>
        <w:spacing w:before="0"/>
        <w:ind w:firstLine="708"/>
        <w:jc w:val="both"/>
        <w:rPr>
          <w:color w:val="000000"/>
        </w:rPr>
      </w:pPr>
    </w:p>
    <w:tbl>
      <w:tblPr>
        <w:tblW w:w="9682" w:type="dxa"/>
        <w:tblInd w:w="-459" w:type="dxa"/>
        <w:tblLayout w:type="fixed"/>
        <w:tblLook w:val="04A0"/>
      </w:tblPr>
      <w:tblGrid>
        <w:gridCol w:w="753"/>
        <w:gridCol w:w="476"/>
        <w:gridCol w:w="434"/>
        <w:gridCol w:w="3046"/>
        <w:gridCol w:w="2626"/>
        <w:gridCol w:w="1322"/>
        <w:gridCol w:w="466"/>
        <w:gridCol w:w="559"/>
      </w:tblGrid>
      <w:tr w:rsidR="00CE278C" w:rsidRPr="00DE4F9F" w:rsidTr="00CE278C">
        <w:trPr>
          <w:trHeight w:val="300"/>
        </w:trPr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8C" w:rsidRPr="00DE4F9F" w:rsidRDefault="00CE278C" w:rsidP="00DE4F9F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8C" w:rsidRPr="00DE4F9F" w:rsidRDefault="00CE278C" w:rsidP="00DE4F9F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8C" w:rsidRPr="00DE4F9F" w:rsidRDefault="00CE278C" w:rsidP="00DE4F9F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8C" w:rsidRPr="00DE4F9F" w:rsidRDefault="00CE278C" w:rsidP="00DE4F9F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8C" w:rsidRPr="00DE4F9F" w:rsidRDefault="00CE278C" w:rsidP="00DE4F9F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8C" w:rsidRPr="00DE4F9F" w:rsidRDefault="00CE278C" w:rsidP="00DE4F9F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8C" w:rsidRPr="00DE4F9F" w:rsidRDefault="00CE278C" w:rsidP="00DE4F9F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278C" w:rsidRPr="00DE4F9F" w:rsidRDefault="00CE278C" w:rsidP="00DE4F9F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horzAnchor="page" w:tblpX="1" w:tblpY="-315"/>
        <w:tblW w:w="-31572" w:type="dxa"/>
        <w:tblLook w:val="04A0"/>
      </w:tblPr>
      <w:tblGrid>
        <w:gridCol w:w="350"/>
        <w:gridCol w:w="324"/>
        <w:gridCol w:w="342"/>
        <w:gridCol w:w="6133"/>
        <w:gridCol w:w="2751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218"/>
        <w:gridCol w:w="3162"/>
      </w:tblGrid>
      <w:tr w:rsidR="00896C72" w:rsidRPr="000467F8" w:rsidTr="00576BD9">
        <w:trPr>
          <w:trHeight w:val="259"/>
        </w:trPr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F8" w:rsidRPr="000467F8" w:rsidRDefault="000467F8" w:rsidP="00576BD9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  <w:bookmarkStart w:id="7" w:name="RANGE!A1:P36"/>
            <w:bookmarkEnd w:id="7"/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F8" w:rsidRPr="000467F8" w:rsidRDefault="000467F8" w:rsidP="00576BD9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F8" w:rsidRPr="000467F8" w:rsidRDefault="000467F8" w:rsidP="00576BD9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5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F8" w:rsidRPr="000467F8" w:rsidRDefault="000467F8" w:rsidP="00576BD9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F8" w:rsidRPr="000467F8" w:rsidRDefault="000467F8" w:rsidP="00576BD9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F8" w:rsidRPr="000467F8" w:rsidRDefault="000467F8" w:rsidP="00576BD9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F8" w:rsidRPr="000467F8" w:rsidRDefault="000467F8" w:rsidP="00576BD9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F8" w:rsidRPr="000467F8" w:rsidRDefault="000467F8" w:rsidP="00576BD9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F8" w:rsidRPr="000467F8" w:rsidRDefault="000467F8" w:rsidP="00576BD9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67F8" w:rsidRPr="000467F8" w:rsidRDefault="000467F8" w:rsidP="00576BD9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7F8" w:rsidRPr="000467F8" w:rsidRDefault="000467F8" w:rsidP="00576BD9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7F8" w:rsidRPr="000467F8" w:rsidRDefault="000467F8" w:rsidP="00576BD9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7F8" w:rsidRPr="000467F8" w:rsidRDefault="000467F8" w:rsidP="00576BD9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7F8" w:rsidRPr="000467F8" w:rsidRDefault="000467F8" w:rsidP="00576BD9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7F8" w:rsidRPr="000467F8" w:rsidRDefault="000467F8" w:rsidP="00576BD9">
            <w:pPr>
              <w:suppressAutoHyphens w:val="0"/>
              <w:spacing w:before="0"/>
              <w:ind w:left="-1667" w:firstLine="1667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467F8" w:rsidRPr="000467F8" w:rsidRDefault="000467F8" w:rsidP="00576BD9">
            <w:pPr>
              <w:suppressAutoHyphens w:val="0"/>
              <w:spacing w:before="0"/>
              <w:ind w:left="-1667" w:firstLine="1667"/>
              <w:jc w:val="center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X="-176" w:tblpY="-715"/>
        <w:tblOverlap w:val="never"/>
        <w:tblW w:w="15593" w:type="dxa"/>
        <w:tblLayout w:type="fixed"/>
        <w:tblLook w:val="04A0"/>
      </w:tblPr>
      <w:tblGrid>
        <w:gridCol w:w="534"/>
        <w:gridCol w:w="425"/>
        <w:gridCol w:w="425"/>
        <w:gridCol w:w="284"/>
        <w:gridCol w:w="1074"/>
        <w:gridCol w:w="397"/>
        <w:gridCol w:w="236"/>
        <w:gridCol w:w="135"/>
        <w:gridCol w:w="81"/>
        <w:gridCol w:w="20"/>
        <w:gridCol w:w="1600"/>
        <w:gridCol w:w="518"/>
        <w:gridCol w:w="49"/>
        <w:gridCol w:w="567"/>
        <w:gridCol w:w="518"/>
        <w:gridCol w:w="366"/>
        <w:gridCol w:w="250"/>
        <w:gridCol w:w="258"/>
        <w:gridCol w:w="309"/>
        <w:gridCol w:w="709"/>
        <w:gridCol w:w="60"/>
        <w:gridCol w:w="561"/>
        <w:gridCol w:w="88"/>
        <w:gridCol w:w="506"/>
        <w:gridCol w:w="203"/>
        <w:gridCol w:w="34"/>
        <w:gridCol w:w="674"/>
        <w:gridCol w:w="370"/>
        <w:gridCol w:w="623"/>
        <w:gridCol w:w="123"/>
        <w:gridCol w:w="620"/>
        <w:gridCol w:w="107"/>
        <w:gridCol w:w="743"/>
        <w:gridCol w:w="249"/>
        <w:gridCol w:w="362"/>
        <w:gridCol w:w="555"/>
        <w:gridCol w:w="76"/>
        <w:gridCol w:w="884"/>
      </w:tblGrid>
      <w:tr w:rsidR="00576BD9" w:rsidRPr="00896C72" w:rsidTr="00844231">
        <w:trPr>
          <w:trHeight w:val="300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76BD9" w:rsidRPr="00896C72" w:rsidTr="00844231">
        <w:trPr>
          <w:trHeight w:val="300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896C72">
              <w:rPr>
                <w:bCs w:val="0"/>
                <w:color w:val="000000"/>
                <w:sz w:val="20"/>
                <w:szCs w:val="20"/>
                <w:lang w:eastAsia="ru-RU"/>
              </w:rPr>
              <w:t>Приложение 5</w:t>
            </w:r>
          </w:p>
        </w:tc>
      </w:tr>
      <w:tr w:rsidR="00576BD9" w:rsidRPr="00896C72" w:rsidTr="00844231">
        <w:trPr>
          <w:trHeight w:val="300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896C72">
              <w:rPr>
                <w:bCs w:val="0"/>
                <w:color w:val="000000"/>
                <w:sz w:val="20"/>
                <w:szCs w:val="20"/>
                <w:lang w:eastAsia="ru-RU"/>
              </w:rPr>
              <w:t>к муниципальной программе Вавожского района</w:t>
            </w:r>
          </w:p>
        </w:tc>
      </w:tr>
      <w:tr w:rsidR="00576BD9" w:rsidRPr="00896C72" w:rsidTr="00844231">
        <w:trPr>
          <w:trHeight w:val="300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right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856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896C72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 "Комплексное развитие сельских территорий</w:t>
            </w:r>
          </w:p>
        </w:tc>
      </w:tr>
      <w:tr w:rsidR="00576BD9" w:rsidRPr="00896C72" w:rsidTr="00844231">
        <w:trPr>
          <w:trHeight w:val="300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896C72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 Вавожского района Удмуртской Республики"</w:t>
            </w:r>
          </w:p>
        </w:tc>
      </w:tr>
      <w:tr w:rsidR="00576BD9" w:rsidRPr="00896C72" w:rsidTr="00844231">
        <w:trPr>
          <w:trHeight w:val="300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right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right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right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right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right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right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right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right"/>
              <w:rPr>
                <w:bCs w:val="0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</w:tr>
      <w:tr w:rsidR="00576BD9" w:rsidRPr="00896C72" w:rsidTr="00844231">
        <w:trPr>
          <w:trHeight w:val="270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9478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  <w:r w:rsidRPr="00896C72">
              <w:rPr>
                <w:b/>
                <w:sz w:val="20"/>
                <w:szCs w:val="20"/>
                <w:lang w:eastAsia="ru-RU"/>
              </w:rPr>
              <w:t>Ресурсное обеспечение реализации муниципальной программы за счет средств бюджета муниципального района (городского округа)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576BD9" w:rsidRPr="00896C72" w:rsidTr="007055D8">
        <w:trPr>
          <w:trHeight w:val="270"/>
        </w:trPr>
        <w:tc>
          <w:tcPr>
            <w:tcW w:w="1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10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0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10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576BD9" w:rsidRPr="00896C72" w:rsidTr="007055D8">
        <w:trPr>
          <w:trHeight w:val="930"/>
        </w:trPr>
        <w:tc>
          <w:tcPr>
            <w:tcW w:w="1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84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283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Код бюджетной классификации</w:t>
            </w:r>
          </w:p>
        </w:tc>
        <w:tc>
          <w:tcPr>
            <w:tcW w:w="7547" w:type="dxa"/>
            <w:gridSpan w:val="1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Расходы бюджета муниципального образования, тыс. рублей</w:t>
            </w:r>
          </w:p>
        </w:tc>
      </w:tr>
      <w:tr w:rsidR="007055D8" w:rsidRPr="00896C72" w:rsidTr="007055D8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Пп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ОМ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М</w:t>
            </w:r>
          </w:p>
        </w:tc>
        <w:tc>
          <w:tcPr>
            <w:tcW w:w="184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РзПр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ЦС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ВР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2020 год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2021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2022 год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2026 год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2027 год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2028 год</w:t>
            </w:r>
          </w:p>
        </w:tc>
      </w:tr>
      <w:tr w:rsidR="007055D8" w:rsidRPr="00896C72" w:rsidTr="007055D8">
        <w:trPr>
          <w:trHeight w:val="259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E855F0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55F0">
              <w:rPr>
                <w:b/>
                <w:sz w:val="16"/>
                <w:szCs w:val="16"/>
                <w:lang w:eastAsia="ru-RU"/>
              </w:rPr>
              <w:t xml:space="preserve">Программа "Комплексное развитие сельских территорий Вавожского района Удмуртской Республики"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4 073,6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5 306,8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2 517,8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5 023,2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11</w:t>
            </w:r>
            <w:r w:rsidR="00844231">
              <w:rPr>
                <w:b/>
                <w:sz w:val="16"/>
                <w:szCs w:val="16"/>
                <w:lang w:eastAsia="ru-RU"/>
              </w:rPr>
              <w:t>4 724,5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6BD9" w:rsidRPr="00E83EBC" w:rsidRDefault="00844231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24</w:t>
            </w:r>
            <w:r w:rsidR="00576BD9" w:rsidRPr="00E83EBC">
              <w:rPr>
                <w:b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6BD9" w:rsidRPr="00E83EBC" w:rsidRDefault="00844231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108</w:t>
            </w:r>
            <w:r w:rsidR="007055D8">
              <w:rPr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b/>
                <w:sz w:val="16"/>
                <w:szCs w:val="16"/>
                <w:lang w:eastAsia="ru-RU"/>
              </w:rPr>
              <w:t>836,0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6BD9" w:rsidRPr="00E83EBC" w:rsidRDefault="007055D8" w:rsidP="007055D8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346 733</w:t>
            </w:r>
            <w:r w:rsidR="00576BD9" w:rsidRPr="00E83EBC">
              <w:rPr>
                <w:b/>
                <w:sz w:val="16"/>
                <w:szCs w:val="16"/>
                <w:lang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480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Администрация Вавожского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720,6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2 430,3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2 517,8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5 023,</w:t>
            </w:r>
            <w:r w:rsidR="00857CE8">
              <w:rPr>
                <w:bCs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A43D90" w:rsidRDefault="00A43D90" w:rsidP="007055D8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A43D90">
              <w:rPr>
                <w:sz w:val="16"/>
                <w:szCs w:val="16"/>
                <w:lang w:eastAsia="ru-RU"/>
              </w:rPr>
              <w:t>11</w:t>
            </w:r>
            <w:r w:rsidR="007055D8">
              <w:rPr>
                <w:sz w:val="16"/>
                <w:szCs w:val="16"/>
                <w:lang w:eastAsia="ru-RU"/>
              </w:rPr>
              <w:t>4</w:t>
            </w:r>
            <w:r w:rsidRPr="00A43D90">
              <w:rPr>
                <w:sz w:val="16"/>
                <w:szCs w:val="16"/>
                <w:lang w:eastAsia="ru-RU"/>
              </w:rPr>
              <w:t xml:space="preserve"> 7</w:t>
            </w:r>
            <w:r w:rsidR="007055D8">
              <w:rPr>
                <w:sz w:val="16"/>
                <w:szCs w:val="16"/>
                <w:lang w:eastAsia="ru-RU"/>
              </w:rPr>
              <w:t>24</w:t>
            </w:r>
            <w:r w:rsidRPr="00A43D90">
              <w:rPr>
                <w:sz w:val="16"/>
                <w:szCs w:val="16"/>
                <w:lang w:eastAsia="ru-RU"/>
              </w:rPr>
              <w:t>,</w:t>
            </w:r>
            <w:r w:rsidR="007055D8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500,0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7055D8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108 836,0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12609C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346 733,5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67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сельские поселения, входящих в состав Вавожского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3 353,0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2 876,5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499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E855F0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55F0">
              <w:rPr>
                <w:b/>
                <w:sz w:val="16"/>
                <w:szCs w:val="16"/>
                <w:lang w:eastAsia="ru-RU"/>
              </w:rPr>
              <w:t>Подпрограмма 1 "Создание условий для обеспечения доступным и комфортным жильем сельского населения"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499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Администрация Вавожского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499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855F0">
              <w:rPr>
                <w:b/>
                <w:sz w:val="16"/>
                <w:szCs w:val="16"/>
                <w:lang w:eastAsia="ru-RU"/>
              </w:rPr>
              <w:t>Подпрограмма 2 "Развитие рынка труда (кадрового потенциала) на сельских территориях</w:t>
            </w:r>
            <w:r w:rsidRPr="00896C72">
              <w:rPr>
                <w:b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499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Администрация Вавожского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300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896C72">
              <w:rPr>
                <w:b/>
                <w:color w:val="00000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/>
                <w:color w:val="000000"/>
                <w:sz w:val="17"/>
                <w:szCs w:val="17"/>
                <w:lang w:eastAsia="ru-RU"/>
              </w:rPr>
            </w:pPr>
            <w:r w:rsidRPr="00896C72">
              <w:rPr>
                <w:b/>
                <w:color w:val="00000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896C72" w:rsidRDefault="00576BD9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color w:val="00000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E855F0" w:rsidRDefault="00576BD9" w:rsidP="00844231">
            <w:pPr>
              <w:suppressAutoHyphens w:val="0"/>
              <w:spacing w:before="0"/>
              <w:jc w:val="center"/>
              <w:rPr>
                <w:b/>
                <w:color w:val="000000"/>
                <w:sz w:val="16"/>
                <w:szCs w:val="16"/>
                <w:lang w:eastAsia="ru-RU"/>
              </w:rPr>
            </w:pPr>
            <w:r w:rsidRPr="00E855F0">
              <w:rPr>
                <w:b/>
                <w:color w:val="000000"/>
                <w:sz w:val="16"/>
                <w:szCs w:val="16"/>
                <w:lang w:eastAsia="ru-RU"/>
              </w:rPr>
              <w:t>Подпрограмма 3 "Создание и развитие инфраструктуры на сельских территориях"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1430000000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4 073,6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5 306,8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2 517,8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5 023,2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A43D90" w:rsidP="0012609C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11</w:t>
            </w:r>
            <w:r w:rsidR="0012609C">
              <w:rPr>
                <w:b/>
                <w:sz w:val="16"/>
                <w:szCs w:val="16"/>
                <w:lang w:eastAsia="ru-RU"/>
              </w:rPr>
              <w:t>4</w:t>
            </w:r>
            <w:r w:rsidRPr="00E83EBC">
              <w:rPr>
                <w:b/>
                <w:sz w:val="16"/>
                <w:szCs w:val="16"/>
                <w:lang w:eastAsia="ru-RU"/>
              </w:rPr>
              <w:t xml:space="preserve"> </w:t>
            </w:r>
            <w:r>
              <w:rPr>
                <w:b/>
                <w:sz w:val="16"/>
                <w:szCs w:val="16"/>
                <w:lang w:eastAsia="ru-RU"/>
              </w:rPr>
              <w:t>7</w:t>
            </w:r>
            <w:r w:rsidR="0012609C">
              <w:rPr>
                <w:b/>
                <w:sz w:val="16"/>
                <w:szCs w:val="16"/>
                <w:lang w:eastAsia="ru-RU"/>
              </w:rPr>
              <w:t>24</w:t>
            </w:r>
            <w:r w:rsidRPr="00E83EBC">
              <w:rPr>
                <w:b/>
                <w:sz w:val="16"/>
                <w:szCs w:val="16"/>
                <w:lang w:eastAsia="ru-RU"/>
              </w:rPr>
              <w:t>,</w:t>
            </w:r>
            <w:r w:rsidR="0012609C"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12609C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2 4</w:t>
            </w:r>
            <w:r w:rsidR="00576BD9" w:rsidRPr="00E83EBC">
              <w:rPr>
                <w:b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12609C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108 836</w:t>
            </w:r>
            <w:r w:rsidR="00576BD9" w:rsidRPr="00E83EBC">
              <w:rPr>
                <w:b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12609C" w:rsidP="0012609C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346 733</w:t>
            </w:r>
            <w:r w:rsidR="00576BD9" w:rsidRPr="00E83EBC">
              <w:rPr>
                <w:b/>
                <w:sz w:val="16"/>
                <w:szCs w:val="16"/>
                <w:lang w:eastAsia="ru-RU"/>
              </w:rPr>
              <w:t>,</w:t>
            </w:r>
            <w:r>
              <w:rPr>
                <w:b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450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Администрация Вавожского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720,6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2 430,3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2 517,8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5 023,</w:t>
            </w:r>
            <w:r w:rsidR="00857CE8">
              <w:rPr>
                <w:bCs w:val="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A43D90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A43D90">
              <w:rPr>
                <w:sz w:val="16"/>
                <w:szCs w:val="16"/>
                <w:lang w:eastAsia="ru-RU"/>
              </w:rPr>
              <w:t>118 776,</w:t>
            </w:r>
            <w:r>
              <w:rPr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12609C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2 4</w:t>
            </w:r>
            <w:r w:rsidR="00576BD9" w:rsidRPr="00E83EBC">
              <w:rPr>
                <w:bCs w:val="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12609C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108 836,0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12609C" w:rsidP="00CD3FC8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346</w:t>
            </w:r>
            <w:r w:rsidR="00CD3FC8">
              <w:rPr>
                <w:bCs w:val="0"/>
                <w:sz w:val="16"/>
                <w:szCs w:val="16"/>
                <w:lang w:eastAsia="ru-RU"/>
              </w:rPr>
              <w:t> 733,5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495"/>
        </w:trPr>
        <w:tc>
          <w:tcPr>
            <w:tcW w:w="5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576BD9" w:rsidRPr="00896C72" w:rsidRDefault="00576BD9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сельские поселения, входящих в состав Вавожского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3 353,0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2 876,5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76BD9" w:rsidRPr="00E83EBC" w:rsidRDefault="00576BD9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896C72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896C72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896C72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01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896C72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Развитие инженерной и социальной инфраструктуры на сельских территориях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1430100000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516,6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4C4A8E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</w:t>
            </w:r>
            <w:r w:rsidR="004C4A8E">
              <w:rPr>
                <w:b/>
                <w:sz w:val="16"/>
                <w:szCs w:val="16"/>
                <w:lang w:eastAsia="ru-RU"/>
              </w:rPr>
              <w:t>09</w:t>
            </w:r>
            <w:r>
              <w:rPr>
                <w:b/>
                <w:sz w:val="16"/>
                <w:szCs w:val="16"/>
                <w:lang w:eastAsia="ru-RU"/>
              </w:rPr>
              <w:t xml:space="preserve"> 5</w:t>
            </w:r>
            <w:r w:rsidR="004C4A8E">
              <w:rPr>
                <w:b/>
                <w:sz w:val="16"/>
                <w:szCs w:val="16"/>
                <w:lang w:eastAsia="ru-RU"/>
              </w:rPr>
              <w:t>80</w:t>
            </w:r>
            <w:r>
              <w:rPr>
                <w:b/>
                <w:sz w:val="16"/>
                <w:szCs w:val="16"/>
                <w:lang w:eastAsia="ru-RU"/>
              </w:rPr>
              <w:t>,</w:t>
            </w:r>
            <w:r w:rsidR="004C4A8E">
              <w:rPr>
                <w:b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4C4A8E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346 383,5</w:t>
            </w:r>
          </w:p>
        </w:tc>
        <w:tc>
          <w:tcPr>
            <w:tcW w:w="8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C23397" w:rsidRPr="00896C72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Администрация Вавожского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4C4A8E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14301</w:t>
            </w:r>
            <w:r w:rsidR="004C4A8E">
              <w:rPr>
                <w:bCs w:val="0"/>
                <w:sz w:val="16"/>
                <w:szCs w:val="16"/>
                <w:lang w:eastAsia="ru-RU"/>
              </w:rPr>
              <w:t>6124</w:t>
            </w:r>
            <w:r w:rsidRPr="00E83EBC">
              <w:rPr>
                <w:bCs w:val="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450,0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1430161240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8,1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1430161240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32,2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0749CA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14301</w:t>
            </w:r>
            <w:r w:rsidR="000749CA">
              <w:rPr>
                <w:bCs w:val="0"/>
                <w:sz w:val="16"/>
                <w:szCs w:val="16"/>
                <w:lang w:eastAsia="ru-RU"/>
              </w:rPr>
              <w:t>633</w:t>
            </w:r>
            <w:r w:rsidRPr="00E83EBC">
              <w:rPr>
                <w:bCs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C23397" w:rsidRPr="00E83EBC" w:rsidRDefault="00C23397" w:rsidP="000749CA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C23397" w:rsidRPr="00E83EBC" w:rsidRDefault="000749CA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345,9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1430160190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9,5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143016</w:t>
            </w:r>
            <w:r>
              <w:rPr>
                <w:bCs w:val="0"/>
                <w:sz w:val="16"/>
                <w:szCs w:val="16"/>
                <w:lang w:eastAsia="ru-RU"/>
              </w:rPr>
              <w:t>1240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8,4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14301</w:t>
            </w:r>
            <w:r>
              <w:rPr>
                <w:bCs w:val="0"/>
                <w:sz w:val="16"/>
                <w:szCs w:val="16"/>
                <w:lang w:eastAsia="ru-RU"/>
              </w:rPr>
              <w:t>61240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8,</w:t>
            </w:r>
            <w:r>
              <w:rPr>
                <w:bCs w:val="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</w:t>
            </w:r>
            <w:r>
              <w:rPr>
                <w:bCs w:val="0"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14301</w:t>
            </w:r>
            <w:r>
              <w:rPr>
                <w:bCs w:val="0"/>
                <w:sz w:val="16"/>
                <w:szCs w:val="16"/>
                <w:lang w:val="en-US" w:eastAsia="ru-RU"/>
              </w:rPr>
              <w:t>L576A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C23397" w:rsidRPr="00602F96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val="en-US" w:eastAsia="ru-RU"/>
              </w:rPr>
            </w:pPr>
            <w:r>
              <w:rPr>
                <w:bCs w:val="0"/>
                <w:sz w:val="16"/>
                <w:szCs w:val="16"/>
                <w:lang w:val="en-US" w:eastAsia="ru-RU"/>
              </w:rPr>
              <w:t>2754</w:t>
            </w:r>
            <w:r>
              <w:rPr>
                <w:bCs w:val="0"/>
                <w:sz w:val="16"/>
                <w:szCs w:val="16"/>
                <w:lang w:eastAsia="ru-RU"/>
              </w:rPr>
              <w:t>,</w:t>
            </w:r>
            <w:r>
              <w:rPr>
                <w:bCs w:val="0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0749CA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346 383,5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300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14301</w:t>
            </w:r>
            <w:r>
              <w:rPr>
                <w:bCs w:val="0"/>
                <w:sz w:val="16"/>
                <w:szCs w:val="16"/>
                <w:lang w:eastAsia="ru-RU"/>
              </w:rPr>
              <w:t>633</w:t>
            </w:r>
            <w:r w:rsidRPr="00E83EBC">
              <w:rPr>
                <w:bCs w:val="0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C23397" w:rsidRPr="001D05B8" w:rsidRDefault="001D05B8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highlight w:val="yellow"/>
                <w:lang w:eastAsia="ru-RU"/>
              </w:rPr>
            </w:pPr>
            <w:r w:rsidRPr="001D05B8">
              <w:rPr>
                <w:bCs w:val="0"/>
                <w:sz w:val="16"/>
                <w:szCs w:val="16"/>
                <w:lang w:eastAsia="ru-RU"/>
              </w:rPr>
              <w:t>6132,0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</w:t>
            </w:r>
            <w:r>
              <w:rPr>
                <w:bCs w:val="0"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14301</w:t>
            </w:r>
            <w:r>
              <w:rPr>
                <w:bCs w:val="0"/>
                <w:sz w:val="16"/>
                <w:szCs w:val="16"/>
                <w:lang w:val="en-US" w:eastAsia="ru-RU"/>
              </w:rPr>
              <w:t>L576A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1D05B8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C23397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90 602,0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C23397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14301</w:t>
            </w:r>
            <w:r>
              <w:rPr>
                <w:bCs w:val="0"/>
                <w:sz w:val="16"/>
                <w:szCs w:val="16"/>
                <w:lang w:eastAsia="ru-RU"/>
              </w:rPr>
              <w:t>63300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C23397" w:rsidRDefault="001D05B8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832,7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300"/>
        </w:trPr>
        <w:tc>
          <w:tcPr>
            <w:tcW w:w="5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14301</w:t>
            </w:r>
            <w:r>
              <w:rPr>
                <w:bCs w:val="0"/>
                <w:sz w:val="16"/>
                <w:szCs w:val="16"/>
                <w:lang w:val="en-US" w:eastAsia="ru-RU"/>
              </w:rPr>
              <w:t>L576A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C23397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8 913,5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896C72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896C72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896C72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02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896C72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Развитие транспортной инфраструктуры на сельских территориях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397" w:rsidRPr="00E83EBC" w:rsidRDefault="00C23397" w:rsidP="00844231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rFonts w:ascii="Calibri" w:hAnsi="Calibri" w:cs="Calibri"/>
                <w:bCs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397" w:rsidRPr="00E83EBC" w:rsidRDefault="00C23397" w:rsidP="00844231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rFonts w:ascii="Calibri" w:hAnsi="Calibri" w:cs="Calibri"/>
                <w:bCs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397" w:rsidRPr="00E83EBC" w:rsidRDefault="00C23397" w:rsidP="00844231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rFonts w:ascii="Calibri" w:hAnsi="Calibri" w:cs="Calibri"/>
                <w:bCs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B83395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108 486,0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450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Администрация Вавожского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B83395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121</w:t>
            </w:r>
            <w:r w:rsidR="00C23397" w:rsidRPr="00E83EBC">
              <w:rPr>
                <w:bCs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B83395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B83395" w:rsidP="00B83395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14302</w:t>
            </w:r>
            <w:r>
              <w:rPr>
                <w:bCs w:val="0"/>
                <w:sz w:val="16"/>
                <w:szCs w:val="16"/>
                <w:lang w:val="en-US" w:eastAsia="ru-RU"/>
              </w:rPr>
              <w:t>L</w:t>
            </w:r>
            <w:r>
              <w:rPr>
                <w:bCs w:val="0"/>
                <w:sz w:val="16"/>
                <w:szCs w:val="16"/>
                <w:lang w:eastAsia="ru-RU"/>
              </w:rPr>
              <w:t>3720</w:t>
            </w:r>
            <w:r w:rsidR="00C23397" w:rsidRPr="00E83EBC">
              <w:rPr>
                <w:bCs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 </w:t>
            </w:r>
            <w:r w:rsidR="00B83395">
              <w:rPr>
                <w:bCs w:val="0"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B83395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108 486</w:t>
            </w:r>
            <w:r w:rsidR="00C23397" w:rsidRPr="00E83EBC">
              <w:rPr>
                <w:bCs w:val="0"/>
                <w:sz w:val="16"/>
                <w:szCs w:val="16"/>
                <w:lang w:eastAsia="ru-RU"/>
              </w:rPr>
              <w:t>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896C72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896C72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896C72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03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896C72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84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  <w:r w:rsidRPr="00896C72">
              <w:rPr>
                <w:b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397" w:rsidRPr="00E83EBC" w:rsidRDefault="00C23397" w:rsidP="00844231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rFonts w:ascii="Calibri" w:hAnsi="Calibri" w:cs="Calibri"/>
                <w:bCs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397" w:rsidRPr="00E83EBC" w:rsidRDefault="00C23397" w:rsidP="00844231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rFonts w:ascii="Calibri" w:hAnsi="Calibri" w:cs="Calibri"/>
                <w:bCs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4 073,6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5 306,8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2 517,8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4 506,6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B83395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5 144,3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B83395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2 4</w:t>
            </w:r>
            <w:r w:rsidR="00C23397" w:rsidRPr="00E83EBC">
              <w:rPr>
                <w:b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B83395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35</w:t>
            </w:r>
            <w:r w:rsidR="00C23397"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B83395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>
              <w:rPr>
                <w:b/>
                <w:sz w:val="16"/>
                <w:szCs w:val="16"/>
                <w:lang w:eastAsia="ru-RU"/>
              </w:rPr>
              <w:t>35</w:t>
            </w:r>
            <w:r w:rsidR="00C23397"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/>
                <w:sz w:val="16"/>
                <w:szCs w:val="16"/>
                <w:lang w:eastAsia="ru-RU"/>
              </w:rPr>
            </w:pPr>
            <w:r w:rsidRPr="00E83EBC">
              <w:rPr>
                <w:b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896C72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Администрация Вавожского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23397" w:rsidRPr="00E83EBC" w:rsidRDefault="00C23397" w:rsidP="00844231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rFonts w:ascii="Calibri" w:hAnsi="Calibri" w:cs="Calibri"/>
                <w:bCs w:val="0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720,6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2 430,3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2 517,8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4 506,6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B83395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5 144,3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B83395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2 4</w:t>
            </w:r>
            <w:r w:rsidR="00C23397" w:rsidRPr="00E83EBC">
              <w:rPr>
                <w:bCs w:val="0"/>
                <w:sz w:val="16"/>
                <w:szCs w:val="16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29618B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35</w:t>
            </w:r>
            <w:r w:rsidR="00C23397"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29618B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35</w:t>
            </w:r>
            <w:r w:rsidR="00C23397"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1430362330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13,5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23397" w:rsidRPr="00896C72" w:rsidRDefault="00C23397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1430363300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730,0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757,0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C23397" w:rsidRPr="00CE278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CE278C">
              <w:rPr>
                <w:bCs w:val="0"/>
                <w:sz w:val="16"/>
                <w:szCs w:val="16"/>
                <w:lang w:eastAsia="ru-RU"/>
              </w:rPr>
              <w:t>1 783,0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23397" w:rsidRPr="00E83EBC" w:rsidRDefault="00C23397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</w:t>
            </w:r>
            <w:r>
              <w:rPr>
                <w:bCs w:val="0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1430363300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0F8E" w:rsidRPr="00E83EBC" w:rsidRDefault="00054EB2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1554,0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0405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14303L5769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1 686,8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1760,8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2723,6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0F8E" w:rsidRPr="00E83EBC" w:rsidRDefault="00DE0F8E" w:rsidP="0029618B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>
              <w:rPr>
                <w:bCs w:val="0"/>
                <w:color w:val="000000"/>
                <w:sz w:val="16"/>
                <w:szCs w:val="16"/>
                <w:lang w:eastAsia="ru-RU"/>
              </w:rPr>
              <w:t>0</w:t>
            </w: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,</w:t>
            </w:r>
            <w:r w:rsidR="0029618B">
              <w:rPr>
                <w:bCs w:val="0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0F8E" w:rsidRPr="00E83EBC" w:rsidRDefault="0029618B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>
              <w:rPr>
                <w:bCs w:val="0"/>
                <w:color w:val="000000"/>
                <w:sz w:val="16"/>
                <w:szCs w:val="16"/>
                <w:lang w:eastAsia="ru-RU"/>
              </w:rPr>
              <w:t>35</w:t>
            </w:r>
            <w:r w:rsidR="00DE0F8E"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F8E" w:rsidRPr="00E83EBC" w:rsidRDefault="0029618B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>
              <w:rPr>
                <w:bCs w:val="0"/>
                <w:color w:val="000000"/>
                <w:sz w:val="16"/>
                <w:szCs w:val="16"/>
                <w:lang w:eastAsia="ru-RU"/>
              </w:rPr>
              <w:t>35</w:t>
            </w:r>
            <w:r w:rsidR="00DE0F8E"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F8E" w:rsidRPr="00E83EBC" w:rsidRDefault="0029618B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>
              <w:rPr>
                <w:bCs w:val="0"/>
                <w:color w:val="000000"/>
                <w:sz w:val="16"/>
                <w:szCs w:val="16"/>
                <w:lang w:eastAsia="ru-RU"/>
              </w:rPr>
              <w:t>35</w:t>
            </w:r>
            <w:r w:rsidR="00DE0F8E"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255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054EB2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054EB2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14303L576</w:t>
            </w:r>
            <w:r w:rsidR="00054EB2">
              <w:rPr>
                <w:bCs w:val="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>
              <w:rPr>
                <w:bCs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0F8E" w:rsidRPr="00E83EBC" w:rsidRDefault="00054EB2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>
              <w:rPr>
                <w:bCs w:val="0"/>
                <w:color w:val="000000"/>
                <w:sz w:val="16"/>
                <w:szCs w:val="16"/>
                <w:lang w:eastAsia="ru-RU"/>
              </w:rPr>
              <w:t>3</w:t>
            </w:r>
            <w:r w:rsidR="00DE0F8E">
              <w:rPr>
                <w:bCs w:val="0"/>
                <w:color w:val="000000"/>
                <w:sz w:val="16"/>
                <w:szCs w:val="16"/>
                <w:lang w:eastAsia="ru-RU"/>
              </w:rPr>
              <w:t>590,3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noWrap/>
            <w:hideMark/>
          </w:tcPr>
          <w:p w:rsidR="00DE0F8E" w:rsidRPr="00E83EBC" w:rsidRDefault="00054EB2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>
              <w:rPr>
                <w:bCs w:val="0"/>
                <w:color w:val="000000"/>
                <w:sz w:val="16"/>
                <w:szCs w:val="16"/>
                <w:lang w:eastAsia="ru-RU"/>
              </w:rPr>
              <w:t>205</w:t>
            </w:r>
            <w:r w:rsidR="00DE0F8E"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14303L5769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720,6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896C72">
              <w:rPr>
                <w:bCs w:val="0"/>
                <w:sz w:val="17"/>
                <w:szCs w:val="17"/>
                <w:lang w:eastAsia="ru-RU"/>
              </w:rPr>
              <w:t>сельские поселения, входящих в состав Вавожского района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99000L5769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3 353,0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99000L5769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color w:val="00000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color w:val="00000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2 026,5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  <w:tr w:rsidR="007055D8" w:rsidRPr="00896C72" w:rsidTr="007055D8">
        <w:trPr>
          <w:trHeight w:val="300"/>
        </w:trPr>
        <w:tc>
          <w:tcPr>
            <w:tcW w:w="5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84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F8E" w:rsidRPr="00896C72" w:rsidRDefault="00DE0F8E" w:rsidP="00844231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 xml:space="preserve">114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99000L5769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850,0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E0F8E" w:rsidRPr="00E83EBC" w:rsidRDefault="00DE0F8E" w:rsidP="00844231">
            <w:pPr>
              <w:suppressAutoHyphens w:val="0"/>
              <w:spacing w:before="0"/>
              <w:jc w:val="center"/>
              <w:rPr>
                <w:bCs w:val="0"/>
                <w:sz w:val="16"/>
                <w:szCs w:val="16"/>
                <w:lang w:eastAsia="ru-RU"/>
              </w:rPr>
            </w:pPr>
            <w:r w:rsidRPr="00E83EBC">
              <w:rPr>
                <w:bCs w:val="0"/>
                <w:sz w:val="16"/>
                <w:szCs w:val="16"/>
                <w:lang w:eastAsia="ru-RU"/>
              </w:rPr>
              <w:t>0,0</w:t>
            </w:r>
          </w:p>
        </w:tc>
      </w:tr>
    </w:tbl>
    <w:p w:rsidR="00876333" w:rsidRDefault="00876333" w:rsidP="00043543">
      <w:pPr>
        <w:spacing w:before="0"/>
        <w:ind w:firstLine="708"/>
        <w:jc w:val="both"/>
        <w:rPr>
          <w:color w:val="000000"/>
        </w:rPr>
      </w:pPr>
    </w:p>
    <w:p w:rsidR="00CE278C" w:rsidRDefault="00CE278C" w:rsidP="00043543">
      <w:pPr>
        <w:spacing w:before="0"/>
        <w:ind w:firstLine="708"/>
        <w:jc w:val="both"/>
        <w:rPr>
          <w:color w:val="000000"/>
        </w:rPr>
      </w:pPr>
    </w:p>
    <w:tbl>
      <w:tblPr>
        <w:tblW w:w="15419" w:type="dxa"/>
        <w:tblInd w:w="93" w:type="dxa"/>
        <w:tblLayout w:type="fixed"/>
        <w:tblLook w:val="04A0"/>
      </w:tblPr>
      <w:tblGrid>
        <w:gridCol w:w="490"/>
        <w:gridCol w:w="68"/>
        <w:gridCol w:w="450"/>
        <w:gridCol w:w="128"/>
        <w:gridCol w:w="1851"/>
        <w:gridCol w:w="1990"/>
        <w:gridCol w:w="1275"/>
        <w:gridCol w:w="919"/>
        <w:gridCol w:w="74"/>
        <w:gridCol w:w="992"/>
        <w:gridCol w:w="89"/>
        <w:gridCol w:w="936"/>
        <w:gridCol w:w="959"/>
        <w:gridCol w:w="36"/>
        <w:gridCol w:w="957"/>
        <w:gridCol w:w="217"/>
        <w:gridCol w:w="775"/>
        <w:gridCol w:w="230"/>
        <w:gridCol w:w="762"/>
        <w:gridCol w:w="257"/>
        <w:gridCol w:w="735"/>
        <w:gridCol w:w="385"/>
        <w:gridCol w:w="608"/>
        <w:gridCol w:w="236"/>
      </w:tblGrid>
      <w:tr w:rsidR="00DD6911" w:rsidRPr="00CE278C" w:rsidTr="004F1FC0">
        <w:trPr>
          <w:gridAfter w:val="1"/>
          <w:wAfter w:w="236" w:type="dxa"/>
          <w:trHeight w:val="8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Default="00DD6911" w:rsidP="00CE278C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54EB2" w:rsidRDefault="00054EB2" w:rsidP="00CE278C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54EB2" w:rsidRDefault="00054EB2" w:rsidP="00CE278C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54EB2" w:rsidRDefault="00054EB2" w:rsidP="00CE278C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054EB2" w:rsidRDefault="00054EB2" w:rsidP="00CE278C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75BC1" w:rsidRDefault="00B75BC1" w:rsidP="00CE278C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244DF" w:rsidRDefault="007244DF" w:rsidP="00CE278C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7244DF" w:rsidRDefault="007244DF" w:rsidP="00CE278C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75BC1" w:rsidRDefault="00B75BC1" w:rsidP="00CE278C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B75BC1" w:rsidRDefault="00B75BC1" w:rsidP="00CE278C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  <w:p w:rsidR="00DD6911" w:rsidRPr="00CE278C" w:rsidRDefault="00DD6911" w:rsidP="00CE278C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E278C">
              <w:rPr>
                <w:bCs w:val="0"/>
                <w:color w:val="000000"/>
                <w:sz w:val="20"/>
                <w:szCs w:val="20"/>
                <w:lang w:eastAsia="ru-RU"/>
              </w:rPr>
              <w:lastRenderedPageBreak/>
              <w:t>Приложение 6</w:t>
            </w:r>
          </w:p>
        </w:tc>
      </w:tr>
      <w:tr w:rsidR="00DD6911" w:rsidRPr="00CE278C" w:rsidTr="004F1FC0">
        <w:trPr>
          <w:gridAfter w:val="1"/>
          <w:wAfter w:w="236" w:type="dxa"/>
          <w:trHeight w:val="8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E278C">
              <w:rPr>
                <w:bCs w:val="0"/>
                <w:color w:val="000000"/>
                <w:sz w:val="20"/>
                <w:szCs w:val="20"/>
                <w:lang w:eastAsia="ru-RU"/>
              </w:rPr>
              <w:t>к муниципальной программе</w:t>
            </w:r>
          </w:p>
        </w:tc>
      </w:tr>
      <w:tr w:rsidR="00DD6911" w:rsidRPr="00CE278C" w:rsidTr="004F1FC0">
        <w:trPr>
          <w:gridAfter w:val="1"/>
          <w:wAfter w:w="236" w:type="dxa"/>
          <w:trHeight w:val="282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E278C">
              <w:rPr>
                <w:bCs w:val="0"/>
                <w:color w:val="000000"/>
                <w:sz w:val="20"/>
                <w:szCs w:val="20"/>
                <w:lang w:eastAsia="ru-RU"/>
              </w:rPr>
              <w:t>Вавожского района "Комплексное развитие</w:t>
            </w:r>
          </w:p>
        </w:tc>
      </w:tr>
      <w:tr w:rsidR="00DD6911" w:rsidRPr="00CE278C" w:rsidTr="004F1FC0">
        <w:trPr>
          <w:gridAfter w:val="1"/>
          <w:wAfter w:w="236" w:type="dxa"/>
          <w:trHeight w:val="282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E278C">
              <w:rPr>
                <w:bCs w:val="0"/>
                <w:color w:val="000000"/>
                <w:sz w:val="20"/>
                <w:szCs w:val="20"/>
                <w:lang w:eastAsia="ru-RU"/>
              </w:rPr>
              <w:t>сельских территорий Вавожского района</w:t>
            </w:r>
          </w:p>
        </w:tc>
      </w:tr>
      <w:tr w:rsidR="00DD6911" w:rsidRPr="00CE278C" w:rsidTr="004F1FC0">
        <w:trPr>
          <w:gridAfter w:val="1"/>
          <w:wAfter w:w="236" w:type="dxa"/>
          <w:trHeight w:val="282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2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right"/>
              <w:rPr>
                <w:bCs w:val="0"/>
                <w:color w:val="000000"/>
                <w:sz w:val="20"/>
                <w:szCs w:val="20"/>
                <w:lang w:eastAsia="ru-RU"/>
              </w:rPr>
            </w:pPr>
            <w:r w:rsidRPr="00CE278C">
              <w:rPr>
                <w:bCs w:val="0"/>
                <w:color w:val="000000"/>
                <w:sz w:val="20"/>
                <w:szCs w:val="20"/>
                <w:lang w:eastAsia="ru-RU"/>
              </w:rPr>
              <w:t xml:space="preserve">Удмуртской Республики" </w:t>
            </w:r>
          </w:p>
        </w:tc>
      </w:tr>
      <w:tr w:rsidR="00DD6911" w:rsidRPr="00CE278C" w:rsidTr="004F1FC0">
        <w:trPr>
          <w:gridAfter w:val="1"/>
          <w:wAfter w:w="236" w:type="dxa"/>
          <w:trHeight w:val="345"/>
        </w:trPr>
        <w:tc>
          <w:tcPr>
            <w:tcW w:w="13455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CE278C">
              <w:rPr>
                <w:b/>
                <w:color w:val="000000"/>
                <w:sz w:val="20"/>
                <w:szCs w:val="20"/>
                <w:lang w:eastAsia="ru-RU"/>
              </w:rPr>
              <w:t>Прогнозная (справочная) оценка ресурсного обеспечения реализации муниципальной программы за счет всех источников финансирования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DD6911" w:rsidRPr="00CE278C" w:rsidTr="004F1FC0">
        <w:trPr>
          <w:gridAfter w:val="1"/>
          <w:wAfter w:w="236" w:type="dxa"/>
          <w:trHeight w:val="80"/>
        </w:trPr>
        <w:tc>
          <w:tcPr>
            <w:tcW w:w="5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rFonts w:ascii="Calibri" w:hAnsi="Calibri" w:cs="Calibri"/>
                <w:bCs w:val="0"/>
                <w:color w:val="000000"/>
                <w:sz w:val="22"/>
                <w:szCs w:val="22"/>
                <w:lang w:eastAsia="ru-RU"/>
              </w:rPr>
            </w:pPr>
          </w:p>
        </w:tc>
      </w:tr>
      <w:tr w:rsidR="00DD6911" w:rsidRPr="00CE278C" w:rsidTr="004F1FC0">
        <w:trPr>
          <w:gridAfter w:val="1"/>
          <w:wAfter w:w="236" w:type="dxa"/>
          <w:trHeight w:val="530"/>
        </w:trPr>
        <w:tc>
          <w:tcPr>
            <w:tcW w:w="10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4"/>
                <w:szCs w:val="14"/>
                <w:lang w:eastAsia="ru-RU"/>
              </w:rPr>
            </w:pPr>
            <w:r w:rsidRPr="00CE278C">
              <w:rPr>
                <w:bCs w:val="0"/>
                <w:sz w:val="14"/>
                <w:szCs w:val="14"/>
                <w:lang w:eastAsia="ru-RU"/>
              </w:rPr>
              <w:t>Код аналитической программной классификации</w:t>
            </w:r>
          </w:p>
        </w:tc>
        <w:tc>
          <w:tcPr>
            <w:tcW w:w="197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Источник финансирования</w:t>
            </w:r>
          </w:p>
        </w:tc>
        <w:tc>
          <w:tcPr>
            <w:tcW w:w="1020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Оценка расходов, тыс. рублей</w:t>
            </w:r>
          </w:p>
        </w:tc>
      </w:tr>
      <w:tr w:rsidR="00B75BC1" w:rsidRPr="00CE278C" w:rsidTr="003370BE">
        <w:trPr>
          <w:gridAfter w:val="1"/>
          <w:wAfter w:w="236" w:type="dxa"/>
          <w:trHeight w:val="480"/>
        </w:trPr>
        <w:tc>
          <w:tcPr>
            <w:tcW w:w="100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4"/>
                <w:szCs w:val="14"/>
                <w:lang w:eastAsia="ru-RU"/>
              </w:rPr>
            </w:pP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Показатель применения меры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 xml:space="preserve">Итого 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2020 год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2021 год</w:t>
            </w:r>
          </w:p>
        </w:tc>
        <w:tc>
          <w:tcPr>
            <w:tcW w:w="102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2022 год</w:t>
            </w:r>
          </w:p>
        </w:tc>
        <w:tc>
          <w:tcPr>
            <w:tcW w:w="95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2023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2024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2025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2026 год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2027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D6911" w:rsidRPr="00CE278C" w:rsidRDefault="00DD6911" w:rsidP="00DD691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202</w:t>
            </w:r>
            <w:r>
              <w:rPr>
                <w:bCs w:val="0"/>
                <w:sz w:val="17"/>
                <w:szCs w:val="17"/>
                <w:lang w:eastAsia="ru-RU"/>
              </w:rPr>
              <w:t>8</w:t>
            </w:r>
            <w:r w:rsidRPr="00CE278C">
              <w:rPr>
                <w:bCs w:val="0"/>
                <w:sz w:val="17"/>
                <w:szCs w:val="17"/>
                <w:lang w:eastAsia="ru-RU"/>
              </w:rPr>
              <w:t xml:space="preserve"> год</w:t>
            </w:r>
          </w:p>
        </w:tc>
      </w:tr>
      <w:tr w:rsidR="00B75BC1" w:rsidRPr="00CE278C" w:rsidTr="003370BE">
        <w:trPr>
          <w:gridAfter w:val="1"/>
          <w:wAfter w:w="236" w:type="dxa"/>
          <w:trHeight w:val="330"/>
        </w:trPr>
        <w:tc>
          <w:tcPr>
            <w:tcW w:w="4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МП</w:t>
            </w:r>
          </w:p>
        </w:tc>
        <w:tc>
          <w:tcPr>
            <w:tcW w:w="51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Пп</w:t>
            </w:r>
          </w:p>
        </w:tc>
        <w:tc>
          <w:tcPr>
            <w:tcW w:w="197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17"/>
                <w:szCs w:val="17"/>
                <w:lang w:eastAsia="ru-RU"/>
              </w:rPr>
            </w:pPr>
            <w:r w:rsidRPr="00CE278C">
              <w:rPr>
                <w:rFonts w:ascii="Calibri" w:hAnsi="Calibri" w:cs="Calibri"/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102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E278C">
              <w:rPr>
                <w:b/>
                <w:sz w:val="18"/>
                <w:szCs w:val="18"/>
                <w:lang w:eastAsia="ru-RU"/>
              </w:rPr>
              <w:t>Муниципальная программа "Комплексное развитие сельских территорий Вавожского района Удмуртской Республики"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B75BC1" w:rsidRDefault="00B623C3" w:rsidP="003B6867">
            <w:pPr>
              <w:suppressAutoHyphens w:val="0"/>
              <w:spacing w:before="0"/>
              <w:jc w:val="center"/>
              <w:rPr>
                <w:b/>
                <w:bCs w:val="0"/>
                <w:sz w:val="17"/>
                <w:szCs w:val="17"/>
                <w:lang w:eastAsia="ru-RU"/>
              </w:rPr>
            </w:pPr>
            <w:r>
              <w:rPr>
                <w:b/>
                <w:bCs w:val="0"/>
                <w:sz w:val="17"/>
                <w:szCs w:val="17"/>
                <w:lang w:eastAsia="ru-RU"/>
              </w:rPr>
              <w:t>591 559,8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4 984,5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6 340,3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2 517,8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5 023,2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87172F" w:rsidP="00B623C3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</w:t>
            </w:r>
            <w:r w:rsidR="00B623C3">
              <w:rPr>
                <w:b/>
                <w:sz w:val="17"/>
                <w:szCs w:val="17"/>
                <w:lang w:eastAsia="ru-RU"/>
              </w:rPr>
              <w:t>14</w:t>
            </w:r>
            <w:r>
              <w:rPr>
                <w:b/>
                <w:sz w:val="17"/>
                <w:szCs w:val="17"/>
                <w:lang w:eastAsia="ru-RU"/>
              </w:rPr>
              <w:t> </w:t>
            </w:r>
            <w:r w:rsidR="00B623C3">
              <w:rPr>
                <w:b/>
                <w:sz w:val="17"/>
                <w:szCs w:val="17"/>
                <w:lang w:eastAsia="ru-RU"/>
              </w:rPr>
              <w:t>724</w:t>
            </w:r>
            <w:r>
              <w:rPr>
                <w:b/>
                <w:sz w:val="17"/>
                <w:szCs w:val="17"/>
                <w:lang w:eastAsia="ru-RU"/>
              </w:rPr>
              <w:t>,</w:t>
            </w:r>
            <w:r w:rsidR="00B623C3">
              <w:rPr>
                <w:b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B623C3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2 4</w:t>
            </w:r>
            <w:r w:rsidR="00DD6911" w:rsidRPr="00CE278C">
              <w:rPr>
                <w:b/>
                <w:sz w:val="17"/>
                <w:szCs w:val="17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B623C3" w:rsidP="00B623C3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108 836</w:t>
            </w:r>
            <w:r w:rsidR="00DD6911" w:rsidRPr="00CE278C">
              <w:rPr>
                <w:b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B623C3" w:rsidP="00B623C3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346 733,5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30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бюджет Вавожского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B623C3" w:rsidP="00E0056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580 750,8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4073,6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5</w:t>
            </w:r>
            <w:r w:rsidR="003370BE">
              <w:rPr>
                <w:bCs w:val="0"/>
                <w:sz w:val="17"/>
                <w:szCs w:val="17"/>
                <w:lang w:eastAsia="ru-RU"/>
              </w:rPr>
              <w:t xml:space="preserve"> </w:t>
            </w:r>
            <w:r w:rsidRPr="00CE278C">
              <w:rPr>
                <w:bCs w:val="0"/>
                <w:sz w:val="17"/>
                <w:szCs w:val="17"/>
                <w:lang w:eastAsia="ru-RU"/>
              </w:rPr>
              <w:t>306,8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2</w:t>
            </w:r>
            <w:r w:rsidR="003370BE">
              <w:rPr>
                <w:bCs w:val="0"/>
                <w:sz w:val="17"/>
                <w:szCs w:val="17"/>
                <w:lang w:eastAsia="ru-RU"/>
              </w:rPr>
              <w:t xml:space="preserve"> </w:t>
            </w:r>
            <w:r w:rsidRPr="00CE278C">
              <w:rPr>
                <w:bCs w:val="0"/>
                <w:sz w:val="17"/>
                <w:szCs w:val="17"/>
                <w:lang w:eastAsia="ru-RU"/>
              </w:rPr>
              <w:t>517,8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5</w:t>
            </w:r>
            <w:r w:rsidR="003370BE">
              <w:rPr>
                <w:bCs w:val="0"/>
                <w:sz w:val="17"/>
                <w:szCs w:val="17"/>
                <w:lang w:eastAsia="ru-RU"/>
              </w:rPr>
              <w:t xml:space="preserve"> </w:t>
            </w:r>
            <w:r w:rsidRPr="00CE278C">
              <w:rPr>
                <w:bCs w:val="0"/>
                <w:sz w:val="17"/>
                <w:szCs w:val="17"/>
                <w:lang w:eastAsia="ru-RU"/>
              </w:rPr>
              <w:t>023,2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B623C3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1</w:t>
            </w:r>
            <w:r w:rsidR="00B623C3">
              <w:rPr>
                <w:bCs w:val="0"/>
                <w:sz w:val="17"/>
                <w:szCs w:val="17"/>
                <w:lang w:eastAsia="ru-RU"/>
              </w:rPr>
              <w:t>05</w:t>
            </w:r>
            <w:r w:rsidR="003370BE">
              <w:rPr>
                <w:bCs w:val="0"/>
                <w:sz w:val="17"/>
                <w:szCs w:val="17"/>
                <w:lang w:eastAsia="ru-RU"/>
              </w:rPr>
              <w:t xml:space="preserve"> </w:t>
            </w:r>
            <w:r w:rsidR="00B623C3">
              <w:rPr>
                <w:bCs w:val="0"/>
                <w:sz w:val="17"/>
                <w:szCs w:val="17"/>
                <w:lang w:eastAsia="ru-RU"/>
              </w:rPr>
              <w:t>859</w:t>
            </w:r>
            <w:r w:rsidRPr="00CE278C">
              <w:rPr>
                <w:bCs w:val="0"/>
                <w:sz w:val="17"/>
                <w:szCs w:val="17"/>
                <w:lang w:eastAsia="ru-RU"/>
              </w:rPr>
              <w:t>,</w:t>
            </w:r>
            <w:r w:rsidR="00B623C3">
              <w:rPr>
                <w:bCs w:val="0"/>
                <w:sz w:val="17"/>
                <w:szCs w:val="17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B623C3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2 4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B623C3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1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0</w:t>
            </w:r>
            <w:r>
              <w:rPr>
                <w:bCs w:val="0"/>
                <w:sz w:val="17"/>
                <w:szCs w:val="17"/>
                <w:lang w:eastAsia="ru-RU"/>
              </w:rPr>
              <w:t>8 836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B623C3" w:rsidP="00B623C3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346 733,5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</w:pPr>
            <w:r w:rsidRPr="00CE278C"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</w:pPr>
            <w:r w:rsidRPr="00CE278C"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</w:pPr>
            <w:r w:rsidRPr="00CE278C"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</w:pPr>
            <w:r w:rsidRPr="00CE278C"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  <w:t> </w:t>
            </w:r>
          </w:p>
        </w:tc>
      </w:tr>
      <w:tr w:rsidR="00B75BC1" w:rsidRPr="00CE278C" w:rsidTr="003370BE">
        <w:trPr>
          <w:gridAfter w:val="1"/>
          <w:wAfter w:w="236" w:type="dxa"/>
          <w:trHeight w:val="285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собственные средства бюджета Вавожского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B623C3" w:rsidP="00E0056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6173,3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E0056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720,6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E0056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926,</w:t>
            </w:r>
            <w:r w:rsidR="00E00561">
              <w:rPr>
                <w:bCs w:val="0"/>
                <w:sz w:val="17"/>
                <w:szCs w:val="17"/>
                <w:lang w:eastAsia="ru-RU"/>
              </w:rPr>
              <w:t>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E0056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782,8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2 360,0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B623C3" w:rsidP="0087172F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333,1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B623C3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35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B623C3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35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B623C3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35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B623C3" w:rsidP="00E0056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574 577,5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3 353,0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4 380,0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1 735,0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2 663,2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10980" w:rsidP="00B623C3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10</w:t>
            </w:r>
            <w:r w:rsidR="00B623C3">
              <w:rPr>
                <w:bCs w:val="0"/>
                <w:sz w:val="17"/>
                <w:szCs w:val="17"/>
                <w:lang w:eastAsia="ru-RU"/>
              </w:rPr>
              <w:t>5</w:t>
            </w:r>
            <w:r w:rsidR="0087172F">
              <w:rPr>
                <w:bCs w:val="0"/>
                <w:sz w:val="17"/>
                <w:szCs w:val="17"/>
                <w:lang w:eastAsia="ru-RU"/>
              </w:rPr>
              <w:t xml:space="preserve"> 52</w:t>
            </w:r>
            <w:r>
              <w:rPr>
                <w:bCs w:val="0"/>
                <w:sz w:val="17"/>
                <w:szCs w:val="17"/>
                <w:lang w:eastAsia="ru-RU"/>
              </w:rPr>
              <w:t>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B623C3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205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6911" w:rsidRPr="00CE278C" w:rsidRDefault="00CF0EA9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1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0</w:t>
            </w:r>
            <w:r>
              <w:rPr>
                <w:bCs w:val="0"/>
                <w:sz w:val="17"/>
                <w:szCs w:val="17"/>
                <w:lang w:eastAsia="ru-RU"/>
              </w:rPr>
              <w:t>8 486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6911" w:rsidRPr="00CE278C" w:rsidRDefault="00CF0EA9" w:rsidP="00CF0EA9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346 383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,</w:t>
            </w:r>
            <w:r>
              <w:rPr>
                <w:bCs w:val="0"/>
                <w:sz w:val="17"/>
                <w:szCs w:val="17"/>
                <w:lang w:eastAsia="ru-RU"/>
              </w:rPr>
              <w:t>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субвенции из бюджетов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465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87172F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2 00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CF0EA9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465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бюджеты поселений, входящих в состав Вавожского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CF0EA9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10 809,0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910,9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1 033,5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CF0EA9" w:rsidP="0087172F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8 864,6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1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E278C">
              <w:rPr>
                <w:b/>
                <w:sz w:val="18"/>
                <w:szCs w:val="18"/>
                <w:lang w:eastAsia="ru-RU"/>
              </w:rPr>
              <w:t xml:space="preserve">Подпрограмма 1 "Создание условий для обеспечения </w:t>
            </w:r>
            <w:r w:rsidRPr="00CE278C">
              <w:rPr>
                <w:b/>
                <w:sz w:val="18"/>
                <w:szCs w:val="18"/>
                <w:lang w:eastAsia="ru-RU"/>
              </w:rPr>
              <w:lastRenderedPageBreak/>
              <w:t>жильем сельского населения"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B75BC1" w:rsidRDefault="00DD6911" w:rsidP="00CE278C">
            <w:pPr>
              <w:suppressAutoHyphens w:val="0"/>
              <w:spacing w:before="0"/>
              <w:jc w:val="center"/>
              <w:rPr>
                <w:b/>
                <w:bCs w:val="0"/>
                <w:sz w:val="17"/>
                <w:szCs w:val="17"/>
                <w:lang w:eastAsia="ru-RU"/>
              </w:rPr>
            </w:pPr>
            <w:r w:rsidRPr="00B75BC1">
              <w:rPr>
                <w:b/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30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бюджет Вавожского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</w:pPr>
            <w:r w:rsidRPr="00CE278C"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</w:pPr>
            <w:r w:rsidRPr="00CE278C"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</w:pPr>
            <w:r w:rsidRPr="00CE278C"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6911" w:rsidRPr="00CE278C" w:rsidRDefault="00DD6911" w:rsidP="00DD6911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</w:pPr>
          </w:p>
        </w:tc>
      </w:tr>
      <w:tr w:rsidR="00B75BC1" w:rsidRPr="00CE278C" w:rsidTr="003370BE">
        <w:trPr>
          <w:gridAfter w:val="1"/>
          <w:wAfter w:w="236" w:type="dxa"/>
          <w:trHeight w:val="27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собственные средства бюджета Вавожского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субвенции из бюджетов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51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48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бюджеты поселений, входящих в состав Вавожского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2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CE278C">
              <w:rPr>
                <w:b/>
                <w:sz w:val="18"/>
                <w:szCs w:val="18"/>
                <w:lang w:eastAsia="ru-RU"/>
              </w:rPr>
              <w:t>Подпрограмма 2 "Развитие рынка труда (кадрового потенциала) на сельских территориях"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315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бюджет Вавожского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17"/>
                <w:szCs w:val="17"/>
                <w:lang w:eastAsia="ru-RU"/>
              </w:rPr>
            </w:pPr>
            <w:r w:rsidRPr="00CE278C">
              <w:rPr>
                <w:rFonts w:ascii="Calibri" w:hAnsi="Calibri" w:cs="Calibri"/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17"/>
                <w:szCs w:val="17"/>
                <w:lang w:eastAsia="ru-RU"/>
              </w:rPr>
            </w:pPr>
            <w:r w:rsidRPr="00CE278C">
              <w:rPr>
                <w:rFonts w:ascii="Calibri" w:hAnsi="Calibri" w:cs="Calibri"/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17"/>
                <w:szCs w:val="17"/>
                <w:lang w:eastAsia="ru-RU"/>
              </w:rPr>
            </w:pPr>
            <w:r w:rsidRPr="00CE278C">
              <w:rPr>
                <w:rFonts w:ascii="Calibri" w:hAnsi="Calibri" w:cs="Calibri"/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17"/>
                <w:szCs w:val="17"/>
                <w:lang w:eastAsia="ru-RU"/>
              </w:rPr>
            </w:pPr>
            <w:r w:rsidRPr="00CE278C">
              <w:rPr>
                <w:rFonts w:ascii="Calibri" w:hAnsi="Calibri" w:cs="Calibri"/>
                <w:bCs w:val="0"/>
                <w:sz w:val="17"/>
                <w:szCs w:val="17"/>
                <w:lang w:eastAsia="ru-RU"/>
              </w:rPr>
              <w:t> </w:t>
            </w:r>
          </w:p>
        </w:tc>
      </w:tr>
      <w:tr w:rsidR="00B75BC1" w:rsidRPr="00CE278C" w:rsidTr="003370BE">
        <w:trPr>
          <w:gridAfter w:val="1"/>
          <w:wAfter w:w="236" w:type="dxa"/>
          <w:trHeight w:val="30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собственные средства бюджета Вавожского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субвенции из бюджетов послений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trHeight w:val="495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FFFFCC" w:fill="FFFFFF"/>
          </w:tcPr>
          <w:p w:rsidR="00DD6911" w:rsidRPr="00CE278C" w:rsidRDefault="00DD6911" w:rsidP="00DD6911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</w:p>
        </w:tc>
      </w:tr>
      <w:tr w:rsidR="00B75BC1" w:rsidRPr="00CE278C" w:rsidTr="003370BE">
        <w:trPr>
          <w:gridAfter w:val="1"/>
          <w:wAfter w:w="236" w:type="dxa"/>
          <w:trHeight w:val="51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бюджеты поселений, входящих в состав Вавожского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82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493CB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255"/>
        </w:trPr>
        <w:tc>
          <w:tcPr>
            <w:tcW w:w="4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14</w:t>
            </w:r>
          </w:p>
        </w:tc>
        <w:tc>
          <w:tcPr>
            <w:tcW w:w="518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3</w:t>
            </w:r>
          </w:p>
        </w:tc>
        <w:tc>
          <w:tcPr>
            <w:tcW w:w="197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  <w:r w:rsidRPr="00CE278C">
              <w:rPr>
                <w:b/>
                <w:sz w:val="18"/>
                <w:szCs w:val="18"/>
                <w:lang w:eastAsia="ru-RU"/>
              </w:rPr>
              <w:t>Подпрограмма 3 "Создание и развитие инфраструктуры на сельских территориях"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CF0EA9" w:rsidP="00493CB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591 559,8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4 984,5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6 340,3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2 517,8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5 023,2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CF0EA9" w:rsidP="004B4AC8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114 724,5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CF0EA9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2 4</w:t>
            </w:r>
            <w:r w:rsidR="00DD6911" w:rsidRPr="00CE278C">
              <w:rPr>
                <w:b/>
                <w:sz w:val="17"/>
                <w:szCs w:val="17"/>
                <w:lang w:eastAsia="ru-RU"/>
              </w:rPr>
              <w:t>00,0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CF0EA9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108 836,0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CF0EA9" w:rsidP="00CE278C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>
              <w:rPr>
                <w:b/>
                <w:sz w:val="17"/>
                <w:szCs w:val="17"/>
                <w:lang w:eastAsia="ru-RU"/>
              </w:rPr>
              <w:t>346 733,5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/>
                <w:sz w:val="17"/>
                <w:szCs w:val="17"/>
                <w:lang w:eastAsia="ru-RU"/>
              </w:rPr>
            </w:pPr>
            <w:r w:rsidRPr="00CE278C">
              <w:rPr>
                <w:b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30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бюджет Вавожского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CF0EA9" w:rsidP="004B4AC8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580 750,8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4</w:t>
            </w:r>
            <w:r w:rsidR="00CF0EA9">
              <w:rPr>
                <w:bCs w:val="0"/>
                <w:sz w:val="17"/>
                <w:szCs w:val="17"/>
                <w:lang w:eastAsia="ru-RU"/>
              </w:rPr>
              <w:t xml:space="preserve"> </w:t>
            </w:r>
            <w:r w:rsidRPr="00CE278C">
              <w:rPr>
                <w:bCs w:val="0"/>
                <w:sz w:val="17"/>
                <w:szCs w:val="17"/>
                <w:lang w:eastAsia="ru-RU"/>
              </w:rPr>
              <w:t>073,6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5</w:t>
            </w:r>
            <w:r w:rsidR="00CF0EA9">
              <w:rPr>
                <w:bCs w:val="0"/>
                <w:sz w:val="17"/>
                <w:szCs w:val="17"/>
                <w:lang w:eastAsia="ru-RU"/>
              </w:rPr>
              <w:t xml:space="preserve"> </w:t>
            </w:r>
            <w:r w:rsidRPr="00CE278C">
              <w:rPr>
                <w:bCs w:val="0"/>
                <w:sz w:val="17"/>
                <w:szCs w:val="17"/>
                <w:lang w:eastAsia="ru-RU"/>
              </w:rPr>
              <w:t>306,8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2</w:t>
            </w:r>
            <w:r w:rsidR="00CF0EA9">
              <w:rPr>
                <w:bCs w:val="0"/>
                <w:sz w:val="17"/>
                <w:szCs w:val="17"/>
                <w:lang w:eastAsia="ru-RU"/>
              </w:rPr>
              <w:t xml:space="preserve"> </w:t>
            </w:r>
            <w:r w:rsidRPr="00CE278C">
              <w:rPr>
                <w:bCs w:val="0"/>
                <w:sz w:val="17"/>
                <w:szCs w:val="17"/>
                <w:lang w:eastAsia="ru-RU"/>
              </w:rPr>
              <w:t>517,8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5</w:t>
            </w:r>
            <w:r w:rsidR="003370BE">
              <w:rPr>
                <w:bCs w:val="0"/>
                <w:sz w:val="17"/>
                <w:szCs w:val="17"/>
                <w:lang w:eastAsia="ru-RU"/>
              </w:rPr>
              <w:t xml:space="preserve"> </w:t>
            </w:r>
            <w:r w:rsidRPr="00CE278C">
              <w:rPr>
                <w:bCs w:val="0"/>
                <w:sz w:val="17"/>
                <w:szCs w:val="17"/>
                <w:lang w:eastAsia="ru-RU"/>
              </w:rPr>
              <w:t>023,2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F62010" w:rsidP="004B4AC8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105 859,9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F62010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2 4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F62010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108 836,0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F62010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346 733,5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6911" w:rsidRPr="00CE278C" w:rsidRDefault="00DD6911" w:rsidP="00F62010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30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</w:pPr>
            <w:r w:rsidRPr="00CE278C"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</w:pPr>
            <w:r w:rsidRPr="00CE278C"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</w:pPr>
            <w:r w:rsidRPr="00CE278C"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DD6911" w:rsidRPr="00CE278C" w:rsidRDefault="00DD6911" w:rsidP="00DD6911">
            <w:pPr>
              <w:suppressAutoHyphens w:val="0"/>
              <w:spacing w:before="0"/>
              <w:jc w:val="center"/>
              <w:rPr>
                <w:rFonts w:ascii="Calibri" w:hAnsi="Calibri" w:cs="Calibri"/>
                <w:bCs w:val="0"/>
                <w:sz w:val="22"/>
                <w:szCs w:val="22"/>
                <w:lang w:eastAsia="ru-RU"/>
              </w:rPr>
            </w:pPr>
          </w:p>
        </w:tc>
      </w:tr>
      <w:tr w:rsidR="00B75BC1" w:rsidRPr="00CE278C" w:rsidTr="003370BE">
        <w:trPr>
          <w:gridAfter w:val="1"/>
          <w:wAfter w:w="236" w:type="dxa"/>
          <w:trHeight w:val="45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собственные средства бюджета Вавожского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7206CA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6 173,3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720,6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926,8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782,8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2 360,0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7206CA" w:rsidP="004B4AC8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333,0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7206CA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35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7206CA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35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7206CA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35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30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субсидии из бюджета Удмуртской Республики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7206CA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574577,5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3 353,0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4 380,0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1 735,0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2 663,2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10980" w:rsidP="007206CA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10</w:t>
            </w:r>
            <w:r w:rsidR="007206CA">
              <w:rPr>
                <w:bCs w:val="0"/>
                <w:sz w:val="17"/>
                <w:szCs w:val="17"/>
                <w:lang w:eastAsia="ru-RU"/>
              </w:rPr>
              <w:t>5</w:t>
            </w:r>
            <w:r>
              <w:rPr>
                <w:bCs w:val="0"/>
                <w:sz w:val="17"/>
                <w:szCs w:val="17"/>
                <w:lang w:eastAsia="ru-RU"/>
              </w:rPr>
              <w:t xml:space="preserve"> </w:t>
            </w:r>
            <w:r w:rsidR="004B4AC8">
              <w:rPr>
                <w:bCs w:val="0"/>
                <w:sz w:val="17"/>
                <w:szCs w:val="17"/>
                <w:lang w:eastAsia="ru-RU"/>
              </w:rPr>
              <w:t>52</w:t>
            </w:r>
            <w:r>
              <w:rPr>
                <w:bCs w:val="0"/>
                <w:sz w:val="17"/>
                <w:szCs w:val="17"/>
                <w:lang w:eastAsia="ru-RU"/>
              </w:rPr>
              <w:t>6,8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7206CA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205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7206CA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108 486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7206CA" w:rsidP="007206CA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346 383,5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30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субвенции из бюджета Удмуртской Республики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30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ind w:firstLineChars="100" w:firstLine="17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субвенции из бюджетов поселений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4B4AC8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0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45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средства бюджета Удмуртской Республики, планируемые к привлечению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4330CA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2 00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7206CA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0</w:t>
            </w:r>
            <w:r w:rsidR="00DD6911" w:rsidRPr="00CE278C">
              <w:rPr>
                <w:bCs w:val="0"/>
                <w:sz w:val="17"/>
                <w:szCs w:val="17"/>
                <w:lang w:eastAsia="ru-RU"/>
              </w:rPr>
              <w:t>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45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бюджеты поселений, входящих в состав Вавожского района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  <w:tr w:rsidR="00B75BC1" w:rsidRPr="00CE278C" w:rsidTr="003370BE">
        <w:trPr>
          <w:gridAfter w:val="1"/>
          <w:wAfter w:w="236" w:type="dxa"/>
          <w:trHeight w:val="300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51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7"/>
                <w:szCs w:val="17"/>
                <w:lang w:eastAsia="ru-RU"/>
              </w:rPr>
            </w:pPr>
          </w:p>
        </w:tc>
        <w:tc>
          <w:tcPr>
            <w:tcW w:w="197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:rsidR="00DD6911" w:rsidRPr="00CE278C" w:rsidRDefault="00DD6911" w:rsidP="00CE278C">
            <w:pPr>
              <w:suppressAutoHyphens w:val="0"/>
              <w:spacing w:before="0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иные источники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hideMark/>
          </w:tcPr>
          <w:p w:rsidR="00DD6911" w:rsidRPr="00CE278C" w:rsidRDefault="007206CA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10 809,0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910,9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1 033,5</w:t>
            </w:r>
          </w:p>
        </w:tc>
        <w:tc>
          <w:tcPr>
            <w:tcW w:w="10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7206CA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>
              <w:rPr>
                <w:bCs w:val="0"/>
                <w:sz w:val="17"/>
                <w:szCs w:val="17"/>
                <w:lang w:eastAsia="ru-RU"/>
              </w:rPr>
              <w:t>8 864,6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FCC" w:fill="FFFFFF"/>
            <w:noWrap/>
            <w:hideMark/>
          </w:tcPr>
          <w:p w:rsidR="00DD6911" w:rsidRPr="00CE278C" w:rsidRDefault="00DD6911" w:rsidP="00CE278C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hideMark/>
          </w:tcPr>
          <w:p w:rsidR="00DD6911" w:rsidRPr="00CE278C" w:rsidRDefault="00DD6911" w:rsidP="00EC1CD5">
            <w:pPr>
              <w:suppressAutoHyphens w:val="0"/>
              <w:spacing w:before="0"/>
              <w:jc w:val="center"/>
              <w:rPr>
                <w:bCs w:val="0"/>
                <w:sz w:val="17"/>
                <w:szCs w:val="17"/>
                <w:lang w:eastAsia="ru-RU"/>
              </w:rPr>
            </w:pPr>
            <w:r w:rsidRPr="00CE278C">
              <w:rPr>
                <w:bCs w:val="0"/>
                <w:sz w:val="17"/>
                <w:szCs w:val="17"/>
                <w:lang w:eastAsia="ru-RU"/>
              </w:rPr>
              <w:t>0,0</w:t>
            </w:r>
          </w:p>
        </w:tc>
      </w:tr>
    </w:tbl>
    <w:p w:rsidR="00CE278C" w:rsidRDefault="00CE278C" w:rsidP="00503FBA">
      <w:pPr>
        <w:spacing w:before="0"/>
        <w:ind w:left="-426"/>
        <w:jc w:val="both"/>
        <w:rPr>
          <w:color w:val="000000"/>
        </w:rPr>
      </w:pPr>
    </w:p>
    <w:p w:rsidR="00DD6911" w:rsidRDefault="00DD6911">
      <w:pPr>
        <w:spacing w:before="0"/>
        <w:ind w:left="-426"/>
        <w:jc w:val="both"/>
        <w:rPr>
          <w:color w:val="000000"/>
        </w:rPr>
      </w:pPr>
    </w:p>
    <w:sectPr w:rsidR="00DD6911" w:rsidSect="00503FBA">
      <w:pgSz w:w="16838" w:h="11906" w:orient="landscape"/>
      <w:pgMar w:top="1701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D91" w:rsidRDefault="00964D91" w:rsidP="005E6CA0">
      <w:pPr>
        <w:spacing w:before="0"/>
      </w:pPr>
      <w:r>
        <w:separator/>
      </w:r>
    </w:p>
  </w:endnote>
  <w:endnote w:type="continuationSeparator" w:id="0">
    <w:p w:rsidR="00964D91" w:rsidRDefault="00964D91" w:rsidP="005E6CA0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Robot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D91" w:rsidRDefault="00964D91" w:rsidP="005E6CA0">
      <w:pPr>
        <w:spacing w:before="0"/>
      </w:pPr>
      <w:r>
        <w:separator/>
      </w:r>
    </w:p>
  </w:footnote>
  <w:footnote w:type="continuationSeparator" w:id="0">
    <w:p w:rsidR="00964D91" w:rsidRDefault="00964D91" w:rsidP="005E6CA0">
      <w:pPr>
        <w:spacing w:before="0"/>
      </w:pPr>
      <w:r>
        <w:continuationSeparator/>
      </w:r>
    </w:p>
  </w:footnote>
  <w:footnote w:id="1">
    <w:p w:rsidR="0077035D" w:rsidRDefault="0077035D" w:rsidP="005E6CA0">
      <w:pPr>
        <w:pStyle w:val="a5"/>
      </w:pPr>
      <w:r>
        <w:rPr>
          <w:rStyle w:val="a3"/>
        </w:rPr>
        <w:footnoteRef/>
      </w:r>
      <w:r>
        <w:tab/>
        <w:t xml:space="preserve"> Сформировано на основе бюджета на 2025 год и плановый период 2026 и 2027 годов.</w:t>
      </w:r>
    </w:p>
  </w:footnote>
  <w:footnote w:id="2">
    <w:p w:rsidR="0077035D" w:rsidRDefault="0077035D" w:rsidP="00734AB3">
      <w:pPr>
        <w:pStyle w:val="a5"/>
      </w:pPr>
      <w:r>
        <w:rPr>
          <w:rStyle w:val="a3"/>
        </w:rPr>
        <w:footnoteRef/>
      </w:r>
      <w:r>
        <w:tab/>
        <w:t xml:space="preserve"> Сформировано на основе бюджета на 2025 год и плановый период 2026 и 2027 годов.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209"/>
        </w:tabs>
        <w:ind w:left="1637" w:hanging="360"/>
      </w:pPr>
      <w:rPr>
        <w:rFonts w:hint="default"/>
        <w:b/>
      </w:rPr>
    </w:lvl>
  </w:abstractNum>
  <w:abstractNum w:abstractNumId="3">
    <w:nsid w:val="00000004"/>
    <w:multiLevelType w:val="single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bCs w:val="0"/>
      </w:rPr>
    </w:lvl>
  </w:abstractNum>
  <w:abstractNum w:abstractNumId="4">
    <w:nsid w:val="00000005"/>
    <w:multiLevelType w:val="singleLevel"/>
    <w:tmpl w:val="00000005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</w:abstractNum>
  <w:abstractNum w:abstractNumId="5">
    <w:nsid w:val="00000006"/>
    <w:multiLevelType w:val="singleLevel"/>
    <w:tmpl w:val="00000006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</w:rPr>
    </w:lvl>
  </w:abstractNum>
  <w:abstractNum w:abstractNumId="7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i w:val="0"/>
        <w:sz w:val="22"/>
        <w:szCs w:val="22"/>
      </w:rPr>
    </w:lvl>
  </w:abstractNum>
  <w:abstractNum w:abstractNumId="8">
    <w:nsid w:val="00000010"/>
    <w:multiLevelType w:val="singleLevel"/>
    <w:tmpl w:val="0000001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</w:abstractNum>
  <w:abstractNum w:abstractNumId="9">
    <w:nsid w:val="00D5145D"/>
    <w:multiLevelType w:val="hybridMultilevel"/>
    <w:tmpl w:val="8D3E1E30"/>
    <w:lvl w:ilvl="0" w:tplc="0E12301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>
    <w:nsid w:val="038070B3"/>
    <w:multiLevelType w:val="hybridMultilevel"/>
    <w:tmpl w:val="C59699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4172E2"/>
    <w:multiLevelType w:val="multilevel"/>
    <w:tmpl w:val="35CC2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12">
    <w:nsid w:val="07F14D58"/>
    <w:multiLevelType w:val="hybridMultilevel"/>
    <w:tmpl w:val="0B9CAC60"/>
    <w:lvl w:ilvl="0" w:tplc="5EC8A33E">
      <w:start w:val="1"/>
      <w:numFmt w:val="decimal"/>
      <w:lvlText w:val="%1)"/>
      <w:lvlJc w:val="left"/>
      <w:pPr>
        <w:ind w:left="120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21" w:hanging="360"/>
      </w:pPr>
    </w:lvl>
    <w:lvl w:ilvl="2" w:tplc="0419001B" w:tentative="1">
      <w:start w:val="1"/>
      <w:numFmt w:val="lowerRoman"/>
      <w:lvlText w:val="%3."/>
      <w:lvlJc w:val="right"/>
      <w:pPr>
        <w:ind w:left="2641" w:hanging="180"/>
      </w:pPr>
    </w:lvl>
    <w:lvl w:ilvl="3" w:tplc="0419000F" w:tentative="1">
      <w:start w:val="1"/>
      <w:numFmt w:val="decimal"/>
      <w:lvlText w:val="%4."/>
      <w:lvlJc w:val="left"/>
      <w:pPr>
        <w:ind w:left="3361" w:hanging="360"/>
      </w:pPr>
    </w:lvl>
    <w:lvl w:ilvl="4" w:tplc="04190019" w:tentative="1">
      <w:start w:val="1"/>
      <w:numFmt w:val="lowerLetter"/>
      <w:lvlText w:val="%5."/>
      <w:lvlJc w:val="left"/>
      <w:pPr>
        <w:ind w:left="4081" w:hanging="360"/>
      </w:pPr>
    </w:lvl>
    <w:lvl w:ilvl="5" w:tplc="0419001B" w:tentative="1">
      <w:start w:val="1"/>
      <w:numFmt w:val="lowerRoman"/>
      <w:lvlText w:val="%6."/>
      <w:lvlJc w:val="right"/>
      <w:pPr>
        <w:ind w:left="4801" w:hanging="180"/>
      </w:pPr>
    </w:lvl>
    <w:lvl w:ilvl="6" w:tplc="0419000F" w:tentative="1">
      <w:start w:val="1"/>
      <w:numFmt w:val="decimal"/>
      <w:lvlText w:val="%7."/>
      <w:lvlJc w:val="left"/>
      <w:pPr>
        <w:ind w:left="5521" w:hanging="360"/>
      </w:pPr>
    </w:lvl>
    <w:lvl w:ilvl="7" w:tplc="04190019" w:tentative="1">
      <w:start w:val="1"/>
      <w:numFmt w:val="lowerLetter"/>
      <w:lvlText w:val="%8."/>
      <w:lvlJc w:val="left"/>
      <w:pPr>
        <w:ind w:left="6241" w:hanging="360"/>
      </w:pPr>
    </w:lvl>
    <w:lvl w:ilvl="8" w:tplc="0419001B" w:tentative="1">
      <w:start w:val="1"/>
      <w:numFmt w:val="lowerRoman"/>
      <w:lvlText w:val="%9."/>
      <w:lvlJc w:val="right"/>
      <w:pPr>
        <w:ind w:left="6961" w:hanging="180"/>
      </w:pPr>
    </w:lvl>
  </w:abstractNum>
  <w:abstractNum w:abstractNumId="13">
    <w:nsid w:val="0DD67175"/>
    <w:multiLevelType w:val="hybridMultilevel"/>
    <w:tmpl w:val="C05CF9F8"/>
    <w:lvl w:ilvl="0" w:tplc="C64E212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0F5C775D"/>
    <w:multiLevelType w:val="hybridMultilevel"/>
    <w:tmpl w:val="CB3AF356"/>
    <w:lvl w:ilvl="0" w:tplc="7A2C8BB2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5">
    <w:nsid w:val="12866545"/>
    <w:multiLevelType w:val="hybridMultilevel"/>
    <w:tmpl w:val="42F03EA2"/>
    <w:lvl w:ilvl="0" w:tplc="452C00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134044C7"/>
    <w:multiLevelType w:val="hybridMultilevel"/>
    <w:tmpl w:val="778E1836"/>
    <w:lvl w:ilvl="0" w:tplc="CCCAD568">
      <w:start w:val="1"/>
      <w:numFmt w:val="russianLower"/>
      <w:lvlText w:val="%1)"/>
      <w:lvlJc w:val="left"/>
      <w:pPr>
        <w:ind w:left="720" w:hanging="360"/>
      </w:pPr>
      <w:rPr>
        <w:rFonts w:cs="Times New Roman" w:hint="default"/>
      </w:rPr>
    </w:lvl>
    <w:lvl w:ilvl="1" w:tplc="0EBA41F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6E17D4B"/>
    <w:multiLevelType w:val="hybridMultilevel"/>
    <w:tmpl w:val="85D4BB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43259C"/>
    <w:multiLevelType w:val="hybridMultilevel"/>
    <w:tmpl w:val="3FA052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DFB518D"/>
    <w:multiLevelType w:val="hybridMultilevel"/>
    <w:tmpl w:val="648CBAB0"/>
    <w:lvl w:ilvl="0" w:tplc="8C0E86B6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0">
    <w:nsid w:val="209C2DFD"/>
    <w:multiLevelType w:val="hybridMultilevel"/>
    <w:tmpl w:val="DBA02A66"/>
    <w:lvl w:ilvl="0" w:tplc="01CEBB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0A75E9E"/>
    <w:multiLevelType w:val="multilevel"/>
    <w:tmpl w:val="25766E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abstractNum w:abstractNumId="22">
    <w:nsid w:val="218106E7"/>
    <w:multiLevelType w:val="hybridMultilevel"/>
    <w:tmpl w:val="A0601B92"/>
    <w:lvl w:ilvl="0" w:tplc="FE14C91C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25944B40"/>
    <w:multiLevelType w:val="hybridMultilevel"/>
    <w:tmpl w:val="D250DE94"/>
    <w:lvl w:ilvl="0" w:tplc="8CB6CA0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9CF308E"/>
    <w:multiLevelType w:val="hybridMultilevel"/>
    <w:tmpl w:val="0890F7CA"/>
    <w:lvl w:ilvl="0" w:tplc="9C3E783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EB4623A"/>
    <w:multiLevelType w:val="multilevel"/>
    <w:tmpl w:val="EA044E8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6">
    <w:nsid w:val="31F824C2"/>
    <w:multiLevelType w:val="hybridMultilevel"/>
    <w:tmpl w:val="B740A51A"/>
    <w:lvl w:ilvl="0" w:tplc="3B489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392E577D"/>
    <w:multiLevelType w:val="hybridMultilevel"/>
    <w:tmpl w:val="0302BB02"/>
    <w:lvl w:ilvl="0" w:tplc="F440BE34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3DFA7061"/>
    <w:multiLevelType w:val="hybridMultilevel"/>
    <w:tmpl w:val="C2F4BF12"/>
    <w:lvl w:ilvl="0" w:tplc="A6CA0094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>
    <w:nsid w:val="41ED688F"/>
    <w:multiLevelType w:val="hybridMultilevel"/>
    <w:tmpl w:val="BB4ABA6E"/>
    <w:lvl w:ilvl="0" w:tplc="B3E4BD4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45356BC"/>
    <w:multiLevelType w:val="hybridMultilevel"/>
    <w:tmpl w:val="41D88FA8"/>
    <w:lvl w:ilvl="0" w:tplc="88CA465A">
      <w:start w:val="1"/>
      <w:numFmt w:val="decimal"/>
      <w:lvlText w:val="%1)"/>
      <w:lvlJc w:val="left"/>
      <w:pPr>
        <w:ind w:left="1485" w:hanging="36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31">
    <w:nsid w:val="455C24BF"/>
    <w:multiLevelType w:val="hybridMultilevel"/>
    <w:tmpl w:val="E3C4811E"/>
    <w:lvl w:ilvl="0" w:tplc="9C3E783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4B7560"/>
    <w:multiLevelType w:val="hybridMultilevel"/>
    <w:tmpl w:val="DBA02A66"/>
    <w:lvl w:ilvl="0" w:tplc="01CEBB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EE269F1"/>
    <w:multiLevelType w:val="multilevel"/>
    <w:tmpl w:val="A37AF04C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4" w:hanging="480"/>
      </w:pPr>
      <w:rPr>
        <w:rFonts w:cs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34">
    <w:nsid w:val="59BA7FF9"/>
    <w:multiLevelType w:val="hybridMultilevel"/>
    <w:tmpl w:val="B9A0E02A"/>
    <w:lvl w:ilvl="0" w:tplc="452C00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5BFC15C4"/>
    <w:multiLevelType w:val="hybridMultilevel"/>
    <w:tmpl w:val="C2F4BF12"/>
    <w:lvl w:ilvl="0" w:tplc="A6CA0094">
      <w:start w:val="1"/>
      <w:numFmt w:val="decimal"/>
      <w:lvlText w:val="%1)"/>
      <w:lvlJc w:val="left"/>
      <w:pPr>
        <w:ind w:left="394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6">
    <w:nsid w:val="5E467E5D"/>
    <w:multiLevelType w:val="hybridMultilevel"/>
    <w:tmpl w:val="F1A848EA"/>
    <w:lvl w:ilvl="0" w:tplc="A5BA3A5A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0CA034B"/>
    <w:multiLevelType w:val="hybridMultilevel"/>
    <w:tmpl w:val="685C1528"/>
    <w:lvl w:ilvl="0" w:tplc="102224B2">
      <w:start w:val="1"/>
      <w:numFmt w:val="decimal"/>
      <w:lvlText w:val="%1)"/>
      <w:lvlJc w:val="left"/>
      <w:pPr>
        <w:ind w:left="5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8">
    <w:nsid w:val="64851B3E"/>
    <w:multiLevelType w:val="hybridMultilevel"/>
    <w:tmpl w:val="DC32F6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9D2F04"/>
    <w:multiLevelType w:val="hybridMultilevel"/>
    <w:tmpl w:val="0898FB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B6B33F5"/>
    <w:multiLevelType w:val="hybridMultilevel"/>
    <w:tmpl w:val="5704BB1E"/>
    <w:lvl w:ilvl="0" w:tplc="D42637F0">
      <w:start w:val="10"/>
      <w:numFmt w:val="decimal"/>
      <w:lvlText w:val="%1"/>
      <w:lvlJc w:val="left"/>
      <w:pPr>
        <w:ind w:left="4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9" w:hanging="360"/>
      </w:pPr>
    </w:lvl>
    <w:lvl w:ilvl="2" w:tplc="0419001B" w:tentative="1">
      <w:start w:val="1"/>
      <w:numFmt w:val="lowerRoman"/>
      <w:lvlText w:val="%3."/>
      <w:lvlJc w:val="right"/>
      <w:pPr>
        <w:ind w:left="1879" w:hanging="180"/>
      </w:pPr>
    </w:lvl>
    <w:lvl w:ilvl="3" w:tplc="0419000F" w:tentative="1">
      <w:start w:val="1"/>
      <w:numFmt w:val="decimal"/>
      <w:lvlText w:val="%4."/>
      <w:lvlJc w:val="left"/>
      <w:pPr>
        <w:ind w:left="2599" w:hanging="360"/>
      </w:pPr>
    </w:lvl>
    <w:lvl w:ilvl="4" w:tplc="04190019" w:tentative="1">
      <w:start w:val="1"/>
      <w:numFmt w:val="lowerLetter"/>
      <w:lvlText w:val="%5."/>
      <w:lvlJc w:val="left"/>
      <w:pPr>
        <w:ind w:left="3319" w:hanging="360"/>
      </w:pPr>
    </w:lvl>
    <w:lvl w:ilvl="5" w:tplc="0419001B" w:tentative="1">
      <w:start w:val="1"/>
      <w:numFmt w:val="lowerRoman"/>
      <w:lvlText w:val="%6."/>
      <w:lvlJc w:val="right"/>
      <w:pPr>
        <w:ind w:left="4039" w:hanging="180"/>
      </w:pPr>
    </w:lvl>
    <w:lvl w:ilvl="6" w:tplc="0419000F" w:tentative="1">
      <w:start w:val="1"/>
      <w:numFmt w:val="decimal"/>
      <w:lvlText w:val="%7."/>
      <w:lvlJc w:val="left"/>
      <w:pPr>
        <w:ind w:left="4759" w:hanging="360"/>
      </w:pPr>
    </w:lvl>
    <w:lvl w:ilvl="7" w:tplc="04190019" w:tentative="1">
      <w:start w:val="1"/>
      <w:numFmt w:val="lowerLetter"/>
      <w:lvlText w:val="%8."/>
      <w:lvlJc w:val="left"/>
      <w:pPr>
        <w:ind w:left="5479" w:hanging="360"/>
      </w:pPr>
    </w:lvl>
    <w:lvl w:ilvl="8" w:tplc="0419001B" w:tentative="1">
      <w:start w:val="1"/>
      <w:numFmt w:val="lowerRoman"/>
      <w:lvlText w:val="%9."/>
      <w:lvlJc w:val="right"/>
      <w:pPr>
        <w:ind w:left="6199" w:hanging="180"/>
      </w:pPr>
    </w:lvl>
  </w:abstractNum>
  <w:abstractNum w:abstractNumId="41">
    <w:nsid w:val="6B81792C"/>
    <w:multiLevelType w:val="hybridMultilevel"/>
    <w:tmpl w:val="A02A15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1B7B99"/>
    <w:multiLevelType w:val="hybridMultilevel"/>
    <w:tmpl w:val="F1A848EA"/>
    <w:lvl w:ilvl="0" w:tplc="A5BA3A5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1EB1CF6"/>
    <w:multiLevelType w:val="hybridMultilevel"/>
    <w:tmpl w:val="DBA02A66"/>
    <w:lvl w:ilvl="0" w:tplc="01CEBB3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DB5B64"/>
    <w:multiLevelType w:val="hybridMultilevel"/>
    <w:tmpl w:val="B42A5E8A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7607D7C"/>
    <w:multiLevelType w:val="hybridMultilevel"/>
    <w:tmpl w:val="D11803F2"/>
    <w:lvl w:ilvl="0" w:tplc="D040C132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7B681879"/>
    <w:multiLevelType w:val="hybridMultilevel"/>
    <w:tmpl w:val="3EFC9C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3E34FC"/>
    <w:multiLevelType w:val="hybridMultilevel"/>
    <w:tmpl w:val="42F03EA2"/>
    <w:lvl w:ilvl="0" w:tplc="452C00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28"/>
  </w:num>
  <w:num w:numId="5">
    <w:abstractNumId w:val="46"/>
  </w:num>
  <w:num w:numId="6">
    <w:abstractNumId w:val="43"/>
  </w:num>
  <w:num w:numId="7">
    <w:abstractNumId w:val="38"/>
  </w:num>
  <w:num w:numId="8">
    <w:abstractNumId w:val="10"/>
  </w:num>
  <w:num w:numId="9">
    <w:abstractNumId w:val="17"/>
  </w:num>
  <w:num w:numId="10">
    <w:abstractNumId w:val="45"/>
  </w:num>
  <w:num w:numId="11">
    <w:abstractNumId w:val="39"/>
  </w:num>
  <w:num w:numId="12">
    <w:abstractNumId w:val="25"/>
  </w:num>
  <w:num w:numId="13">
    <w:abstractNumId w:val="14"/>
  </w:num>
  <w:num w:numId="14">
    <w:abstractNumId w:val="37"/>
  </w:num>
  <w:num w:numId="15">
    <w:abstractNumId w:val="40"/>
  </w:num>
  <w:num w:numId="16">
    <w:abstractNumId w:val="26"/>
  </w:num>
  <w:num w:numId="17">
    <w:abstractNumId w:val="13"/>
  </w:num>
  <w:num w:numId="18">
    <w:abstractNumId w:val="35"/>
  </w:num>
  <w:num w:numId="19">
    <w:abstractNumId w:val="42"/>
  </w:num>
  <w:num w:numId="20">
    <w:abstractNumId w:val="32"/>
  </w:num>
  <w:num w:numId="21">
    <w:abstractNumId w:val="6"/>
  </w:num>
  <w:num w:numId="22">
    <w:abstractNumId w:val="20"/>
  </w:num>
  <w:num w:numId="23">
    <w:abstractNumId w:val="44"/>
  </w:num>
  <w:num w:numId="24">
    <w:abstractNumId w:val="33"/>
  </w:num>
  <w:num w:numId="25">
    <w:abstractNumId w:val="30"/>
  </w:num>
  <w:num w:numId="26">
    <w:abstractNumId w:val="16"/>
  </w:num>
  <w:num w:numId="27">
    <w:abstractNumId w:val="0"/>
  </w:num>
  <w:num w:numId="28">
    <w:abstractNumId w:val="1"/>
  </w:num>
  <w:num w:numId="29">
    <w:abstractNumId w:val="3"/>
  </w:num>
  <w:num w:numId="30">
    <w:abstractNumId w:val="4"/>
  </w:num>
  <w:num w:numId="31">
    <w:abstractNumId w:val="2"/>
  </w:num>
  <w:num w:numId="32">
    <w:abstractNumId w:val="21"/>
  </w:num>
  <w:num w:numId="33">
    <w:abstractNumId w:val="27"/>
  </w:num>
  <w:num w:numId="34">
    <w:abstractNumId w:val="23"/>
  </w:num>
  <w:num w:numId="35">
    <w:abstractNumId w:val="11"/>
  </w:num>
  <w:num w:numId="36">
    <w:abstractNumId w:val="19"/>
  </w:num>
  <w:num w:numId="37">
    <w:abstractNumId w:val="9"/>
  </w:num>
  <w:num w:numId="38">
    <w:abstractNumId w:val="22"/>
  </w:num>
  <w:num w:numId="39">
    <w:abstractNumId w:val="41"/>
  </w:num>
  <w:num w:numId="40">
    <w:abstractNumId w:val="47"/>
  </w:num>
  <w:num w:numId="41">
    <w:abstractNumId w:val="12"/>
  </w:num>
  <w:num w:numId="42">
    <w:abstractNumId w:val="24"/>
  </w:num>
  <w:num w:numId="43">
    <w:abstractNumId w:val="18"/>
  </w:num>
  <w:num w:numId="44">
    <w:abstractNumId w:val="31"/>
  </w:num>
  <w:num w:numId="45">
    <w:abstractNumId w:val="36"/>
  </w:num>
  <w:num w:numId="46">
    <w:abstractNumId w:val="15"/>
  </w:num>
  <w:num w:numId="47">
    <w:abstractNumId w:val="29"/>
  </w:num>
  <w:num w:numId="48">
    <w:abstractNumId w:val="3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CA0"/>
    <w:rsid w:val="00000E53"/>
    <w:rsid w:val="00015EFE"/>
    <w:rsid w:val="00015FD8"/>
    <w:rsid w:val="00020194"/>
    <w:rsid w:val="00024486"/>
    <w:rsid w:val="00024591"/>
    <w:rsid w:val="000246C9"/>
    <w:rsid w:val="000248BC"/>
    <w:rsid w:val="00027487"/>
    <w:rsid w:val="00027E7D"/>
    <w:rsid w:val="000310B7"/>
    <w:rsid w:val="00031A5A"/>
    <w:rsid w:val="0003252D"/>
    <w:rsid w:val="000330B0"/>
    <w:rsid w:val="000334DC"/>
    <w:rsid w:val="00035DD7"/>
    <w:rsid w:val="00035FA5"/>
    <w:rsid w:val="000373BB"/>
    <w:rsid w:val="000400A3"/>
    <w:rsid w:val="00042295"/>
    <w:rsid w:val="00043543"/>
    <w:rsid w:val="00044A5D"/>
    <w:rsid w:val="000452CF"/>
    <w:rsid w:val="000455D7"/>
    <w:rsid w:val="000467F8"/>
    <w:rsid w:val="0004692E"/>
    <w:rsid w:val="0004751F"/>
    <w:rsid w:val="00050A3E"/>
    <w:rsid w:val="00052AFB"/>
    <w:rsid w:val="00053842"/>
    <w:rsid w:val="00054EB2"/>
    <w:rsid w:val="00057F86"/>
    <w:rsid w:val="00060F11"/>
    <w:rsid w:val="00063D22"/>
    <w:rsid w:val="00064208"/>
    <w:rsid w:val="00065DAB"/>
    <w:rsid w:val="000721A8"/>
    <w:rsid w:val="0007360A"/>
    <w:rsid w:val="000749CA"/>
    <w:rsid w:val="000771D0"/>
    <w:rsid w:val="00077720"/>
    <w:rsid w:val="000829CC"/>
    <w:rsid w:val="00082E6A"/>
    <w:rsid w:val="00083620"/>
    <w:rsid w:val="00084183"/>
    <w:rsid w:val="00085045"/>
    <w:rsid w:val="000853D3"/>
    <w:rsid w:val="00085BCF"/>
    <w:rsid w:val="00085FFE"/>
    <w:rsid w:val="00086D6F"/>
    <w:rsid w:val="000879AA"/>
    <w:rsid w:val="00087CCF"/>
    <w:rsid w:val="00092946"/>
    <w:rsid w:val="00093207"/>
    <w:rsid w:val="00094350"/>
    <w:rsid w:val="00095DDC"/>
    <w:rsid w:val="000A0328"/>
    <w:rsid w:val="000A057A"/>
    <w:rsid w:val="000A07FD"/>
    <w:rsid w:val="000A2EF0"/>
    <w:rsid w:val="000A43E3"/>
    <w:rsid w:val="000A68CA"/>
    <w:rsid w:val="000A7D21"/>
    <w:rsid w:val="000B4E6A"/>
    <w:rsid w:val="000B6246"/>
    <w:rsid w:val="000C09C3"/>
    <w:rsid w:val="000C0BFA"/>
    <w:rsid w:val="000C0D37"/>
    <w:rsid w:val="000C7304"/>
    <w:rsid w:val="000C7D19"/>
    <w:rsid w:val="000D02A7"/>
    <w:rsid w:val="000D2529"/>
    <w:rsid w:val="000D3B88"/>
    <w:rsid w:val="000D44C5"/>
    <w:rsid w:val="000D4635"/>
    <w:rsid w:val="000D487D"/>
    <w:rsid w:val="000D4BAE"/>
    <w:rsid w:val="000E061A"/>
    <w:rsid w:val="000E3348"/>
    <w:rsid w:val="000E3DAC"/>
    <w:rsid w:val="000E4926"/>
    <w:rsid w:val="000E79BE"/>
    <w:rsid w:val="000E7DE5"/>
    <w:rsid w:val="000F7A6B"/>
    <w:rsid w:val="000F7B3C"/>
    <w:rsid w:val="00101AE8"/>
    <w:rsid w:val="001057B6"/>
    <w:rsid w:val="00106343"/>
    <w:rsid w:val="001064B3"/>
    <w:rsid w:val="0011022A"/>
    <w:rsid w:val="001107BB"/>
    <w:rsid w:val="0011083F"/>
    <w:rsid w:val="00113E17"/>
    <w:rsid w:val="00115D83"/>
    <w:rsid w:val="0012326F"/>
    <w:rsid w:val="00124528"/>
    <w:rsid w:val="001252BF"/>
    <w:rsid w:val="0012609C"/>
    <w:rsid w:val="00126C49"/>
    <w:rsid w:val="00131890"/>
    <w:rsid w:val="00133741"/>
    <w:rsid w:val="00134725"/>
    <w:rsid w:val="00135557"/>
    <w:rsid w:val="001362AC"/>
    <w:rsid w:val="001371F2"/>
    <w:rsid w:val="00137A97"/>
    <w:rsid w:val="00141E9B"/>
    <w:rsid w:val="00141F5C"/>
    <w:rsid w:val="001455D0"/>
    <w:rsid w:val="00147C4C"/>
    <w:rsid w:val="00147E84"/>
    <w:rsid w:val="00150DA2"/>
    <w:rsid w:val="0015520A"/>
    <w:rsid w:val="00156C6E"/>
    <w:rsid w:val="001600D4"/>
    <w:rsid w:val="0016017E"/>
    <w:rsid w:val="00160B1C"/>
    <w:rsid w:val="00160FEF"/>
    <w:rsid w:val="00161D38"/>
    <w:rsid w:val="00163CDF"/>
    <w:rsid w:val="00164CA5"/>
    <w:rsid w:val="001651B0"/>
    <w:rsid w:val="00165637"/>
    <w:rsid w:val="00165792"/>
    <w:rsid w:val="00167B9B"/>
    <w:rsid w:val="001732AB"/>
    <w:rsid w:val="00173A1E"/>
    <w:rsid w:val="0017627A"/>
    <w:rsid w:val="00176EC0"/>
    <w:rsid w:val="0018296C"/>
    <w:rsid w:val="00182A5E"/>
    <w:rsid w:val="00185055"/>
    <w:rsid w:val="00185663"/>
    <w:rsid w:val="00187522"/>
    <w:rsid w:val="0018773D"/>
    <w:rsid w:val="0019019E"/>
    <w:rsid w:val="00192FBC"/>
    <w:rsid w:val="00194C5D"/>
    <w:rsid w:val="00195DE5"/>
    <w:rsid w:val="00195E39"/>
    <w:rsid w:val="001A0141"/>
    <w:rsid w:val="001A03D3"/>
    <w:rsid w:val="001A0812"/>
    <w:rsid w:val="001A15ED"/>
    <w:rsid w:val="001A1FBA"/>
    <w:rsid w:val="001A2C09"/>
    <w:rsid w:val="001A3377"/>
    <w:rsid w:val="001A3E86"/>
    <w:rsid w:val="001A47E4"/>
    <w:rsid w:val="001A5E6D"/>
    <w:rsid w:val="001B10A1"/>
    <w:rsid w:val="001B2305"/>
    <w:rsid w:val="001B26EC"/>
    <w:rsid w:val="001B3186"/>
    <w:rsid w:val="001B5BD5"/>
    <w:rsid w:val="001B6EAD"/>
    <w:rsid w:val="001C0ACA"/>
    <w:rsid w:val="001C19DA"/>
    <w:rsid w:val="001C3ECF"/>
    <w:rsid w:val="001C484F"/>
    <w:rsid w:val="001C4CD0"/>
    <w:rsid w:val="001C5800"/>
    <w:rsid w:val="001C5E50"/>
    <w:rsid w:val="001C7F90"/>
    <w:rsid w:val="001D05B8"/>
    <w:rsid w:val="001D31EF"/>
    <w:rsid w:val="001D3DC8"/>
    <w:rsid w:val="001D5E33"/>
    <w:rsid w:val="001D6503"/>
    <w:rsid w:val="001D714B"/>
    <w:rsid w:val="001E0A18"/>
    <w:rsid w:val="001E0BB9"/>
    <w:rsid w:val="001E0E97"/>
    <w:rsid w:val="001E246F"/>
    <w:rsid w:val="001E297F"/>
    <w:rsid w:val="001E3311"/>
    <w:rsid w:val="001E553F"/>
    <w:rsid w:val="001E68BD"/>
    <w:rsid w:val="001F087C"/>
    <w:rsid w:val="001F0B86"/>
    <w:rsid w:val="001F2CE7"/>
    <w:rsid w:val="001F34FF"/>
    <w:rsid w:val="001F3774"/>
    <w:rsid w:val="001F627C"/>
    <w:rsid w:val="001F67D5"/>
    <w:rsid w:val="001F6A3E"/>
    <w:rsid w:val="001F7E24"/>
    <w:rsid w:val="00202BAD"/>
    <w:rsid w:val="002056E1"/>
    <w:rsid w:val="0020572E"/>
    <w:rsid w:val="00206AF9"/>
    <w:rsid w:val="002102F1"/>
    <w:rsid w:val="00210552"/>
    <w:rsid w:val="00211FDF"/>
    <w:rsid w:val="002160C1"/>
    <w:rsid w:val="00217C51"/>
    <w:rsid w:val="00224D4C"/>
    <w:rsid w:val="00225037"/>
    <w:rsid w:val="002303DF"/>
    <w:rsid w:val="00231C10"/>
    <w:rsid w:val="00233156"/>
    <w:rsid w:val="0023520D"/>
    <w:rsid w:val="002354CF"/>
    <w:rsid w:val="00235B9E"/>
    <w:rsid w:val="002371FD"/>
    <w:rsid w:val="00241B90"/>
    <w:rsid w:val="002441A4"/>
    <w:rsid w:val="002449C1"/>
    <w:rsid w:val="002450BE"/>
    <w:rsid w:val="002453FC"/>
    <w:rsid w:val="002509F3"/>
    <w:rsid w:val="00250E27"/>
    <w:rsid w:val="002513A0"/>
    <w:rsid w:val="0025168E"/>
    <w:rsid w:val="002521C8"/>
    <w:rsid w:val="00253117"/>
    <w:rsid w:val="00253CB7"/>
    <w:rsid w:val="00255D9B"/>
    <w:rsid w:val="00261458"/>
    <w:rsid w:val="002616DB"/>
    <w:rsid w:val="002622D1"/>
    <w:rsid w:val="00263C83"/>
    <w:rsid w:val="00264760"/>
    <w:rsid w:val="002648F8"/>
    <w:rsid w:val="002664E6"/>
    <w:rsid w:val="00266976"/>
    <w:rsid w:val="0027347A"/>
    <w:rsid w:val="0027456D"/>
    <w:rsid w:val="002749E4"/>
    <w:rsid w:val="00275150"/>
    <w:rsid w:val="00280189"/>
    <w:rsid w:val="002830B1"/>
    <w:rsid w:val="002850C4"/>
    <w:rsid w:val="002869DB"/>
    <w:rsid w:val="00286FAF"/>
    <w:rsid w:val="002914CC"/>
    <w:rsid w:val="002918D2"/>
    <w:rsid w:val="00294619"/>
    <w:rsid w:val="002953C2"/>
    <w:rsid w:val="0029618B"/>
    <w:rsid w:val="00296E8E"/>
    <w:rsid w:val="00297D3F"/>
    <w:rsid w:val="002A00F9"/>
    <w:rsid w:val="002A1379"/>
    <w:rsid w:val="002A1423"/>
    <w:rsid w:val="002A1D59"/>
    <w:rsid w:val="002A1D9E"/>
    <w:rsid w:val="002A2BA7"/>
    <w:rsid w:val="002A4073"/>
    <w:rsid w:val="002A4672"/>
    <w:rsid w:val="002A4C6D"/>
    <w:rsid w:val="002A5003"/>
    <w:rsid w:val="002A64D1"/>
    <w:rsid w:val="002A7E4C"/>
    <w:rsid w:val="002B036C"/>
    <w:rsid w:val="002B17FF"/>
    <w:rsid w:val="002B1ABB"/>
    <w:rsid w:val="002B34DE"/>
    <w:rsid w:val="002B44D4"/>
    <w:rsid w:val="002C0801"/>
    <w:rsid w:val="002C09F4"/>
    <w:rsid w:val="002C1C30"/>
    <w:rsid w:val="002C24F9"/>
    <w:rsid w:val="002C5B2E"/>
    <w:rsid w:val="002C5EE6"/>
    <w:rsid w:val="002C6D73"/>
    <w:rsid w:val="002C7146"/>
    <w:rsid w:val="002D1A9E"/>
    <w:rsid w:val="002D2E78"/>
    <w:rsid w:val="002D4356"/>
    <w:rsid w:val="002D4A04"/>
    <w:rsid w:val="002D5E81"/>
    <w:rsid w:val="002D6BEC"/>
    <w:rsid w:val="002E1033"/>
    <w:rsid w:val="002E159F"/>
    <w:rsid w:val="002E53DE"/>
    <w:rsid w:val="002E70C0"/>
    <w:rsid w:val="002F0B7D"/>
    <w:rsid w:val="002F1943"/>
    <w:rsid w:val="002F1D3E"/>
    <w:rsid w:val="002F45D1"/>
    <w:rsid w:val="002F76B8"/>
    <w:rsid w:val="002F7C01"/>
    <w:rsid w:val="002F7F6E"/>
    <w:rsid w:val="00300EC7"/>
    <w:rsid w:val="00305AF8"/>
    <w:rsid w:val="003139CE"/>
    <w:rsid w:val="00314C82"/>
    <w:rsid w:val="00315F4B"/>
    <w:rsid w:val="00316D79"/>
    <w:rsid w:val="0032137A"/>
    <w:rsid w:val="0032163E"/>
    <w:rsid w:val="003242D6"/>
    <w:rsid w:val="00325542"/>
    <w:rsid w:val="00325576"/>
    <w:rsid w:val="003279FF"/>
    <w:rsid w:val="0033068D"/>
    <w:rsid w:val="00330751"/>
    <w:rsid w:val="0033275B"/>
    <w:rsid w:val="003370BE"/>
    <w:rsid w:val="00337978"/>
    <w:rsid w:val="0034131D"/>
    <w:rsid w:val="003433D0"/>
    <w:rsid w:val="00344811"/>
    <w:rsid w:val="00345130"/>
    <w:rsid w:val="003460F1"/>
    <w:rsid w:val="0034653E"/>
    <w:rsid w:val="00347A9A"/>
    <w:rsid w:val="003533AA"/>
    <w:rsid w:val="003543EC"/>
    <w:rsid w:val="00355564"/>
    <w:rsid w:val="003608C2"/>
    <w:rsid w:val="00362EA3"/>
    <w:rsid w:val="00362F9F"/>
    <w:rsid w:val="003634DD"/>
    <w:rsid w:val="00363B50"/>
    <w:rsid w:val="00363F71"/>
    <w:rsid w:val="00363F92"/>
    <w:rsid w:val="00365614"/>
    <w:rsid w:val="00365927"/>
    <w:rsid w:val="003670DC"/>
    <w:rsid w:val="003675B3"/>
    <w:rsid w:val="003704D1"/>
    <w:rsid w:val="00371001"/>
    <w:rsid w:val="003740DF"/>
    <w:rsid w:val="00374655"/>
    <w:rsid w:val="00374763"/>
    <w:rsid w:val="00375B7F"/>
    <w:rsid w:val="00375DA7"/>
    <w:rsid w:val="003769F7"/>
    <w:rsid w:val="0037752E"/>
    <w:rsid w:val="00377756"/>
    <w:rsid w:val="0038043D"/>
    <w:rsid w:val="00380453"/>
    <w:rsid w:val="00381019"/>
    <w:rsid w:val="00384CCC"/>
    <w:rsid w:val="00387FA9"/>
    <w:rsid w:val="00393D04"/>
    <w:rsid w:val="0039706A"/>
    <w:rsid w:val="0039708D"/>
    <w:rsid w:val="003A0C88"/>
    <w:rsid w:val="003A1765"/>
    <w:rsid w:val="003A2DF6"/>
    <w:rsid w:val="003A3198"/>
    <w:rsid w:val="003A7D11"/>
    <w:rsid w:val="003B13F8"/>
    <w:rsid w:val="003B194A"/>
    <w:rsid w:val="003B28BB"/>
    <w:rsid w:val="003B3767"/>
    <w:rsid w:val="003B658A"/>
    <w:rsid w:val="003B67D4"/>
    <w:rsid w:val="003B6867"/>
    <w:rsid w:val="003B7D2A"/>
    <w:rsid w:val="003C0637"/>
    <w:rsid w:val="003C09CF"/>
    <w:rsid w:val="003C1126"/>
    <w:rsid w:val="003C1848"/>
    <w:rsid w:val="003C1AF2"/>
    <w:rsid w:val="003C3D8E"/>
    <w:rsid w:val="003C5309"/>
    <w:rsid w:val="003C73C3"/>
    <w:rsid w:val="003C793B"/>
    <w:rsid w:val="003D52D0"/>
    <w:rsid w:val="003D6183"/>
    <w:rsid w:val="003D70BF"/>
    <w:rsid w:val="003E3D43"/>
    <w:rsid w:val="003E627C"/>
    <w:rsid w:val="003F33DE"/>
    <w:rsid w:val="00400352"/>
    <w:rsid w:val="0040161F"/>
    <w:rsid w:val="00401AA3"/>
    <w:rsid w:val="00403A4E"/>
    <w:rsid w:val="00404295"/>
    <w:rsid w:val="004048D4"/>
    <w:rsid w:val="00404A30"/>
    <w:rsid w:val="004074E9"/>
    <w:rsid w:val="004100C7"/>
    <w:rsid w:val="004116A5"/>
    <w:rsid w:val="0041352B"/>
    <w:rsid w:val="004145CA"/>
    <w:rsid w:val="00414890"/>
    <w:rsid w:val="00415E65"/>
    <w:rsid w:val="00416DB4"/>
    <w:rsid w:val="00420224"/>
    <w:rsid w:val="00420F64"/>
    <w:rsid w:val="004245C5"/>
    <w:rsid w:val="0042537B"/>
    <w:rsid w:val="00425609"/>
    <w:rsid w:val="00427F6F"/>
    <w:rsid w:val="004326BB"/>
    <w:rsid w:val="004330CA"/>
    <w:rsid w:val="00433D1D"/>
    <w:rsid w:val="0043456A"/>
    <w:rsid w:val="00437535"/>
    <w:rsid w:val="00437775"/>
    <w:rsid w:val="0044006A"/>
    <w:rsid w:val="00441569"/>
    <w:rsid w:val="00442437"/>
    <w:rsid w:val="0044341B"/>
    <w:rsid w:val="004466BD"/>
    <w:rsid w:val="00446954"/>
    <w:rsid w:val="00447B25"/>
    <w:rsid w:val="00450984"/>
    <w:rsid w:val="00451348"/>
    <w:rsid w:val="00452259"/>
    <w:rsid w:val="00452949"/>
    <w:rsid w:val="00452EF8"/>
    <w:rsid w:val="00454479"/>
    <w:rsid w:val="004560FA"/>
    <w:rsid w:val="00457227"/>
    <w:rsid w:val="0046076D"/>
    <w:rsid w:val="004608F1"/>
    <w:rsid w:val="00463B5A"/>
    <w:rsid w:val="00466EC5"/>
    <w:rsid w:val="0046717B"/>
    <w:rsid w:val="00467A44"/>
    <w:rsid w:val="00472F47"/>
    <w:rsid w:val="00473ADD"/>
    <w:rsid w:val="004751BC"/>
    <w:rsid w:val="00480CE1"/>
    <w:rsid w:val="00481969"/>
    <w:rsid w:val="00481FF6"/>
    <w:rsid w:val="0048730B"/>
    <w:rsid w:val="00487E7B"/>
    <w:rsid w:val="00490F1D"/>
    <w:rsid w:val="00491523"/>
    <w:rsid w:val="00491720"/>
    <w:rsid w:val="004918AC"/>
    <w:rsid w:val="00492B5E"/>
    <w:rsid w:val="00493A8E"/>
    <w:rsid w:val="00493CBC"/>
    <w:rsid w:val="004941D8"/>
    <w:rsid w:val="00494F45"/>
    <w:rsid w:val="00495005"/>
    <w:rsid w:val="00496671"/>
    <w:rsid w:val="004A0839"/>
    <w:rsid w:val="004A243B"/>
    <w:rsid w:val="004A3DE8"/>
    <w:rsid w:val="004A5C27"/>
    <w:rsid w:val="004A7AD5"/>
    <w:rsid w:val="004B157B"/>
    <w:rsid w:val="004B1DBC"/>
    <w:rsid w:val="004B32B2"/>
    <w:rsid w:val="004B4AC8"/>
    <w:rsid w:val="004B7FEF"/>
    <w:rsid w:val="004C3720"/>
    <w:rsid w:val="004C4A8E"/>
    <w:rsid w:val="004C4BDD"/>
    <w:rsid w:val="004C54E0"/>
    <w:rsid w:val="004C60BD"/>
    <w:rsid w:val="004C73C0"/>
    <w:rsid w:val="004C7EEE"/>
    <w:rsid w:val="004D3140"/>
    <w:rsid w:val="004D34B8"/>
    <w:rsid w:val="004D3A10"/>
    <w:rsid w:val="004D3EA5"/>
    <w:rsid w:val="004D47A8"/>
    <w:rsid w:val="004D7467"/>
    <w:rsid w:val="004D7C7B"/>
    <w:rsid w:val="004E0421"/>
    <w:rsid w:val="004E68C2"/>
    <w:rsid w:val="004E6A9C"/>
    <w:rsid w:val="004F099C"/>
    <w:rsid w:val="004F1FC0"/>
    <w:rsid w:val="004F2550"/>
    <w:rsid w:val="004F3CEC"/>
    <w:rsid w:val="004F55D3"/>
    <w:rsid w:val="004F5714"/>
    <w:rsid w:val="004F769E"/>
    <w:rsid w:val="00500F04"/>
    <w:rsid w:val="00500FAA"/>
    <w:rsid w:val="00501291"/>
    <w:rsid w:val="005012FC"/>
    <w:rsid w:val="00501615"/>
    <w:rsid w:val="0050219F"/>
    <w:rsid w:val="00502DA0"/>
    <w:rsid w:val="0050306B"/>
    <w:rsid w:val="00503D0E"/>
    <w:rsid w:val="00503FBA"/>
    <w:rsid w:val="00506EE5"/>
    <w:rsid w:val="0051086E"/>
    <w:rsid w:val="00510A1E"/>
    <w:rsid w:val="00510D13"/>
    <w:rsid w:val="00513728"/>
    <w:rsid w:val="00514A78"/>
    <w:rsid w:val="00520ACC"/>
    <w:rsid w:val="00522AB0"/>
    <w:rsid w:val="00524BE9"/>
    <w:rsid w:val="00526E0A"/>
    <w:rsid w:val="00530BDC"/>
    <w:rsid w:val="00534206"/>
    <w:rsid w:val="00534611"/>
    <w:rsid w:val="00534B0A"/>
    <w:rsid w:val="00536EF1"/>
    <w:rsid w:val="0053701B"/>
    <w:rsid w:val="0054023B"/>
    <w:rsid w:val="00543ABC"/>
    <w:rsid w:val="0055098F"/>
    <w:rsid w:val="005512B8"/>
    <w:rsid w:val="00552754"/>
    <w:rsid w:val="00553487"/>
    <w:rsid w:val="00553EC5"/>
    <w:rsid w:val="0055443A"/>
    <w:rsid w:val="00556F7A"/>
    <w:rsid w:val="0056017F"/>
    <w:rsid w:val="005604EA"/>
    <w:rsid w:val="00561DAB"/>
    <w:rsid w:val="0056275E"/>
    <w:rsid w:val="00562A56"/>
    <w:rsid w:val="00562ACA"/>
    <w:rsid w:val="00563299"/>
    <w:rsid w:val="00565C7A"/>
    <w:rsid w:val="00571CA9"/>
    <w:rsid w:val="00576BD9"/>
    <w:rsid w:val="005770C5"/>
    <w:rsid w:val="00584AB2"/>
    <w:rsid w:val="005858E3"/>
    <w:rsid w:val="00586A16"/>
    <w:rsid w:val="00587160"/>
    <w:rsid w:val="00591275"/>
    <w:rsid w:val="00591E31"/>
    <w:rsid w:val="00595FAC"/>
    <w:rsid w:val="00597A13"/>
    <w:rsid w:val="00597AA2"/>
    <w:rsid w:val="005A2140"/>
    <w:rsid w:val="005A4E28"/>
    <w:rsid w:val="005A64A1"/>
    <w:rsid w:val="005A69E2"/>
    <w:rsid w:val="005B036C"/>
    <w:rsid w:val="005B0428"/>
    <w:rsid w:val="005B10C8"/>
    <w:rsid w:val="005B2D35"/>
    <w:rsid w:val="005B3602"/>
    <w:rsid w:val="005B4A46"/>
    <w:rsid w:val="005B5817"/>
    <w:rsid w:val="005B7359"/>
    <w:rsid w:val="005B76E0"/>
    <w:rsid w:val="005C03C2"/>
    <w:rsid w:val="005C24E2"/>
    <w:rsid w:val="005C5232"/>
    <w:rsid w:val="005C5C32"/>
    <w:rsid w:val="005C6737"/>
    <w:rsid w:val="005C793A"/>
    <w:rsid w:val="005D2E8B"/>
    <w:rsid w:val="005D5A81"/>
    <w:rsid w:val="005D651C"/>
    <w:rsid w:val="005D67A0"/>
    <w:rsid w:val="005E321A"/>
    <w:rsid w:val="005E36D5"/>
    <w:rsid w:val="005E5A3B"/>
    <w:rsid w:val="005E64CE"/>
    <w:rsid w:val="005E6C2F"/>
    <w:rsid w:val="005E6CA0"/>
    <w:rsid w:val="005F03C7"/>
    <w:rsid w:val="005F13D1"/>
    <w:rsid w:val="005F1D5B"/>
    <w:rsid w:val="005F1F2B"/>
    <w:rsid w:val="005F3C12"/>
    <w:rsid w:val="005F4697"/>
    <w:rsid w:val="005F6DDB"/>
    <w:rsid w:val="005F73E6"/>
    <w:rsid w:val="005F7492"/>
    <w:rsid w:val="005F7732"/>
    <w:rsid w:val="005F792A"/>
    <w:rsid w:val="005F7B9B"/>
    <w:rsid w:val="00602F96"/>
    <w:rsid w:val="0060322B"/>
    <w:rsid w:val="0060780E"/>
    <w:rsid w:val="00610EB7"/>
    <w:rsid w:val="00612977"/>
    <w:rsid w:val="00612FDC"/>
    <w:rsid w:val="0061596E"/>
    <w:rsid w:val="00615D69"/>
    <w:rsid w:val="00615DCF"/>
    <w:rsid w:val="00615E2F"/>
    <w:rsid w:val="00617AEF"/>
    <w:rsid w:val="00621F57"/>
    <w:rsid w:val="00622995"/>
    <w:rsid w:val="00625CA3"/>
    <w:rsid w:val="00626C73"/>
    <w:rsid w:val="00627206"/>
    <w:rsid w:val="00627D98"/>
    <w:rsid w:val="00631237"/>
    <w:rsid w:val="00631616"/>
    <w:rsid w:val="00632909"/>
    <w:rsid w:val="00635FCA"/>
    <w:rsid w:val="006427A1"/>
    <w:rsid w:val="00643870"/>
    <w:rsid w:val="0064454A"/>
    <w:rsid w:val="00645A19"/>
    <w:rsid w:val="006518BE"/>
    <w:rsid w:val="0065292B"/>
    <w:rsid w:val="006533C2"/>
    <w:rsid w:val="0065377D"/>
    <w:rsid w:val="006543BD"/>
    <w:rsid w:val="00655510"/>
    <w:rsid w:val="00655834"/>
    <w:rsid w:val="00657AC0"/>
    <w:rsid w:val="00657FB0"/>
    <w:rsid w:val="00660B91"/>
    <w:rsid w:val="00662E66"/>
    <w:rsid w:val="00663D59"/>
    <w:rsid w:val="00670396"/>
    <w:rsid w:val="00670A0A"/>
    <w:rsid w:val="00670BC2"/>
    <w:rsid w:val="00672978"/>
    <w:rsid w:val="00675502"/>
    <w:rsid w:val="00676A79"/>
    <w:rsid w:val="006771F3"/>
    <w:rsid w:val="0067782F"/>
    <w:rsid w:val="0068174A"/>
    <w:rsid w:val="00681D1A"/>
    <w:rsid w:val="00682065"/>
    <w:rsid w:val="00684579"/>
    <w:rsid w:val="00686190"/>
    <w:rsid w:val="00687755"/>
    <w:rsid w:val="00690080"/>
    <w:rsid w:val="00691B1B"/>
    <w:rsid w:val="00692950"/>
    <w:rsid w:val="00693E8D"/>
    <w:rsid w:val="00695A4E"/>
    <w:rsid w:val="006A0144"/>
    <w:rsid w:val="006A1797"/>
    <w:rsid w:val="006A218B"/>
    <w:rsid w:val="006A3022"/>
    <w:rsid w:val="006A4546"/>
    <w:rsid w:val="006A4D63"/>
    <w:rsid w:val="006A6E4B"/>
    <w:rsid w:val="006B04D7"/>
    <w:rsid w:val="006B20F7"/>
    <w:rsid w:val="006B57D0"/>
    <w:rsid w:val="006B5D7E"/>
    <w:rsid w:val="006B676C"/>
    <w:rsid w:val="006C0F2B"/>
    <w:rsid w:val="006C1993"/>
    <w:rsid w:val="006C2F91"/>
    <w:rsid w:val="006C34F6"/>
    <w:rsid w:val="006C36B3"/>
    <w:rsid w:val="006C3D40"/>
    <w:rsid w:val="006C3F36"/>
    <w:rsid w:val="006C48A9"/>
    <w:rsid w:val="006C751B"/>
    <w:rsid w:val="006D0590"/>
    <w:rsid w:val="006D43C2"/>
    <w:rsid w:val="006D626D"/>
    <w:rsid w:val="006D7B9A"/>
    <w:rsid w:val="006E25BC"/>
    <w:rsid w:val="006E47C0"/>
    <w:rsid w:val="006E72B0"/>
    <w:rsid w:val="006F11CE"/>
    <w:rsid w:val="006F3811"/>
    <w:rsid w:val="006F63E4"/>
    <w:rsid w:val="00701D6B"/>
    <w:rsid w:val="0070399C"/>
    <w:rsid w:val="007055D8"/>
    <w:rsid w:val="0071176A"/>
    <w:rsid w:val="00712849"/>
    <w:rsid w:val="00715E09"/>
    <w:rsid w:val="00717A75"/>
    <w:rsid w:val="007206CA"/>
    <w:rsid w:val="007244DF"/>
    <w:rsid w:val="007260C0"/>
    <w:rsid w:val="00726D30"/>
    <w:rsid w:val="0072767B"/>
    <w:rsid w:val="00727D00"/>
    <w:rsid w:val="00727E48"/>
    <w:rsid w:val="007349FB"/>
    <w:rsid w:val="00734AB3"/>
    <w:rsid w:val="00735400"/>
    <w:rsid w:val="00735676"/>
    <w:rsid w:val="007360A8"/>
    <w:rsid w:val="00736292"/>
    <w:rsid w:val="00736C91"/>
    <w:rsid w:val="00736CFD"/>
    <w:rsid w:val="0074010C"/>
    <w:rsid w:val="0074126A"/>
    <w:rsid w:val="00741981"/>
    <w:rsid w:val="00741CD3"/>
    <w:rsid w:val="00744222"/>
    <w:rsid w:val="00745BDB"/>
    <w:rsid w:val="00750FCF"/>
    <w:rsid w:val="00751CF9"/>
    <w:rsid w:val="0075251E"/>
    <w:rsid w:val="00752BD4"/>
    <w:rsid w:val="0075308D"/>
    <w:rsid w:val="00754A0C"/>
    <w:rsid w:val="00755529"/>
    <w:rsid w:val="00756B2A"/>
    <w:rsid w:val="007620AB"/>
    <w:rsid w:val="00763E93"/>
    <w:rsid w:val="0077035D"/>
    <w:rsid w:val="00773557"/>
    <w:rsid w:val="007735B1"/>
    <w:rsid w:val="00773AE5"/>
    <w:rsid w:val="00773EA2"/>
    <w:rsid w:val="0077401C"/>
    <w:rsid w:val="00774735"/>
    <w:rsid w:val="007766FC"/>
    <w:rsid w:val="007772F6"/>
    <w:rsid w:val="00777B3C"/>
    <w:rsid w:val="007801F6"/>
    <w:rsid w:val="00781A49"/>
    <w:rsid w:val="0078494D"/>
    <w:rsid w:val="00785C35"/>
    <w:rsid w:val="00786C3E"/>
    <w:rsid w:val="0078749B"/>
    <w:rsid w:val="00787ECB"/>
    <w:rsid w:val="00791182"/>
    <w:rsid w:val="00793434"/>
    <w:rsid w:val="00793F37"/>
    <w:rsid w:val="007979DE"/>
    <w:rsid w:val="007A0EC3"/>
    <w:rsid w:val="007A1F01"/>
    <w:rsid w:val="007A1FBE"/>
    <w:rsid w:val="007A25B5"/>
    <w:rsid w:val="007A3587"/>
    <w:rsid w:val="007A43A6"/>
    <w:rsid w:val="007A4841"/>
    <w:rsid w:val="007A4D5D"/>
    <w:rsid w:val="007A62A3"/>
    <w:rsid w:val="007A71CA"/>
    <w:rsid w:val="007B1236"/>
    <w:rsid w:val="007B13D5"/>
    <w:rsid w:val="007B2B26"/>
    <w:rsid w:val="007C169D"/>
    <w:rsid w:val="007C2065"/>
    <w:rsid w:val="007C48CC"/>
    <w:rsid w:val="007C50B0"/>
    <w:rsid w:val="007C7DBE"/>
    <w:rsid w:val="007D11C1"/>
    <w:rsid w:val="007D22B1"/>
    <w:rsid w:val="007D2938"/>
    <w:rsid w:val="007E17A2"/>
    <w:rsid w:val="007E3CCC"/>
    <w:rsid w:val="007E3F61"/>
    <w:rsid w:val="007E723C"/>
    <w:rsid w:val="007E7CED"/>
    <w:rsid w:val="007F0388"/>
    <w:rsid w:val="007F1F3B"/>
    <w:rsid w:val="007F2512"/>
    <w:rsid w:val="007F7177"/>
    <w:rsid w:val="00800C8B"/>
    <w:rsid w:val="0080649E"/>
    <w:rsid w:val="00810058"/>
    <w:rsid w:val="00810E82"/>
    <w:rsid w:val="00812269"/>
    <w:rsid w:val="008122ED"/>
    <w:rsid w:val="008126FF"/>
    <w:rsid w:val="00812BA5"/>
    <w:rsid w:val="008135B2"/>
    <w:rsid w:val="00813AF2"/>
    <w:rsid w:val="0082055F"/>
    <w:rsid w:val="008221EA"/>
    <w:rsid w:val="0082386E"/>
    <w:rsid w:val="00823CE0"/>
    <w:rsid w:val="00824AA5"/>
    <w:rsid w:val="008267E8"/>
    <w:rsid w:val="00827EC0"/>
    <w:rsid w:val="00832BDD"/>
    <w:rsid w:val="008343BA"/>
    <w:rsid w:val="00836821"/>
    <w:rsid w:val="00837BD2"/>
    <w:rsid w:val="008423B5"/>
    <w:rsid w:val="008431C4"/>
    <w:rsid w:val="00844231"/>
    <w:rsid w:val="00846275"/>
    <w:rsid w:val="00846ADD"/>
    <w:rsid w:val="008474C2"/>
    <w:rsid w:val="00847EF3"/>
    <w:rsid w:val="00854EC2"/>
    <w:rsid w:val="00855755"/>
    <w:rsid w:val="008560EB"/>
    <w:rsid w:val="00856914"/>
    <w:rsid w:val="00857994"/>
    <w:rsid w:val="00857CE8"/>
    <w:rsid w:val="00862353"/>
    <w:rsid w:val="008642C4"/>
    <w:rsid w:val="00866729"/>
    <w:rsid w:val="00867CC0"/>
    <w:rsid w:val="008715F8"/>
    <w:rsid w:val="0087172F"/>
    <w:rsid w:val="00871CAF"/>
    <w:rsid w:val="00872E69"/>
    <w:rsid w:val="00873867"/>
    <w:rsid w:val="00874FC4"/>
    <w:rsid w:val="0087513E"/>
    <w:rsid w:val="00876333"/>
    <w:rsid w:val="00876E9E"/>
    <w:rsid w:val="00882C40"/>
    <w:rsid w:val="00884225"/>
    <w:rsid w:val="008844BF"/>
    <w:rsid w:val="00886548"/>
    <w:rsid w:val="0088679B"/>
    <w:rsid w:val="00886B3C"/>
    <w:rsid w:val="00886D01"/>
    <w:rsid w:val="0089175B"/>
    <w:rsid w:val="00893524"/>
    <w:rsid w:val="008956F0"/>
    <w:rsid w:val="00896C72"/>
    <w:rsid w:val="00897082"/>
    <w:rsid w:val="008A0068"/>
    <w:rsid w:val="008A0D6B"/>
    <w:rsid w:val="008A1EE9"/>
    <w:rsid w:val="008A4EB4"/>
    <w:rsid w:val="008A5DAF"/>
    <w:rsid w:val="008A6D45"/>
    <w:rsid w:val="008A720F"/>
    <w:rsid w:val="008B09B3"/>
    <w:rsid w:val="008B5952"/>
    <w:rsid w:val="008C1960"/>
    <w:rsid w:val="008C2472"/>
    <w:rsid w:val="008C2EAC"/>
    <w:rsid w:val="008C4D8A"/>
    <w:rsid w:val="008C5226"/>
    <w:rsid w:val="008C59CF"/>
    <w:rsid w:val="008C7819"/>
    <w:rsid w:val="008D2DE2"/>
    <w:rsid w:val="008D4018"/>
    <w:rsid w:val="008D41DC"/>
    <w:rsid w:val="008D4E8B"/>
    <w:rsid w:val="008D79C1"/>
    <w:rsid w:val="008D7C09"/>
    <w:rsid w:val="008F309E"/>
    <w:rsid w:val="00900258"/>
    <w:rsid w:val="00900AFE"/>
    <w:rsid w:val="00902D7A"/>
    <w:rsid w:val="00904890"/>
    <w:rsid w:val="0090533C"/>
    <w:rsid w:val="009069D8"/>
    <w:rsid w:val="00906F08"/>
    <w:rsid w:val="0091008E"/>
    <w:rsid w:val="00914D0C"/>
    <w:rsid w:val="0091772B"/>
    <w:rsid w:val="0092088B"/>
    <w:rsid w:val="009212C3"/>
    <w:rsid w:val="0092213A"/>
    <w:rsid w:val="00923A7E"/>
    <w:rsid w:val="00930EF8"/>
    <w:rsid w:val="00931A9E"/>
    <w:rsid w:val="00933EC4"/>
    <w:rsid w:val="0093518E"/>
    <w:rsid w:val="00935408"/>
    <w:rsid w:val="009403AD"/>
    <w:rsid w:val="009409EB"/>
    <w:rsid w:val="009417C3"/>
    <w:rsid w:val="009437ED"/>
    <w:rsid w:val="00943932"/>
    <w:rsid w:val="00944996"/>
    <w:rsid w:val="00945D92"/>
    <w:rsid w:val="00946F71"/>
    <w:rsid w:val="0095013F"/>
    <w:rsid w:val="00952D15"/>
    <w:rsid w:val="009535E0"/>
    <w:rsid w:val="00954A96"/>
    <w:rsid w:val="00954C40"/>
    <w:rsid w:val="009570D4"/>
    <w:rsid w:val="00957D65"/>
    <w:rsid w:val="009614C7"/>
    <w:rsid w:val="0096401A"/>
    <w:rsid w:val="00964D91"/>
    <w:rsid w:val="0096581F"/>
    <w:rsid w:val="00965F37"/>
    <w:rsid w:val="009662FF"/>
    <w:rsid w:val="009702BF"/>
    <w:rsid w:val="0097129A"/>
    <w:rsid w:val="0097216C"/>
    <w:rsid w:val="00977CB6"/>
    <w:rsid w:val="009823B9"/>
    <w:rsid w:val="0098363F"/>
    <w:rsid w:val="00983BB4"/>
    <w:rsid w:val="00984002"/>
    <w:rsid w:val="00985F4D"/>
    <w:rsid w:val="009913ED"/>
    <w:rsid w:val="00992CBF"/>
    <w:rsid w:val="00992E9C"/>
    <w:rsid w:val="00993BEC"/>
    <w:rsid w:val="00996C03"/>
    <w:rsid w:val="009A142E"/>
    <w:rsid w:val="009A179F"/>
    <w:rsid w:val="009A3871"/>
    <w:rsid w:val="009A4B40"/>
    <w:rsid w:val="009A55FD"/>
    <w:rsid w:val="009A6C3C"/>
    <w:rsid w:val="009A6F19"/>
    <w:rsid w:val="009B571C"/>
    <w:rsid w:val="009B5798"/>
    <w:rsid w:val="009B5F8A"/>
    <w:rsid w:val="009B6F05"/>
    <w:rsid w:val="009B6F57"/>
    <w:rsid w:val="009C107D"/>
    <w:rsid w:val="009C119E"/>
    <w:rsid w:val="009C3E61"/>
    <w:rsid w:val="009C4490"/>
    <w:rsid w:val="009C7D44"/>
    <w:rsid w:val="009D024B"/>
    <w:rsid w:val="009D2346"/>
    <w:rsid w:val="009D2F6B"/>
    <w:rsid w:val="009D4508"/>
    <w:rsid w:val="009D56EF"/>
    <w:rsid w:val="009D5ACE"/>
    <w:rsid w:val="009D671C"/>
    <w:rsid w:val="009E2B7A"/>
    <w:rsid w:val="009E308B"/>
    <w:rsid w:val="009E3578"/>
    <w:rsid w:val="009E357B"/>
    <w:rsid w:val="009E41A8"/>
    <w:rsid w:val="009E458F"/>
    <w:rsid w:val="009E548B"/>
    <w:rsid w:val="009E5786"/>
    <w:rsid w:val="009F0DA4"/>
    <w:rsid w:val="009F1491"/>
    <w:rsid w:val="009F3C83"/>
    <w:rsid w:val="009F48C3"/>
    <w:rsid w:val="009F68BB"/>
    <w:rsid w:val="009F6B97"/>
    <w:rsid w:val="009F740D"/>
    <w:rsid w:val="009F7AED"/>
    <w:rsid w:val="00A00823"/>
    <w:rsid w:val="00A01AC3"/>
    <w:rsid w:val="00A022FE"/>
    <w:rsid w:val="00A029FD"/>
    <w:rsid w:val="00A05179"/>
    <w:rsid w:val="00A0743C"/>
    <w:rsid w:val="00A100ED"/>
    <w:rsid w:val="00A109E2"/>
    <w:rsid w:val="00A116E8"/>
    <w:rsid w:val="00A124C1"/>
    <w:rsid w:val="00A125F1"/>
    <w:rsid w:val="00A15033"/>
    <w:rsid w:val="00A16004"/>
    <w:rsid w:val="00A21D5B"/>
    <w:rsid w:val="00A229C3"/>
    <w:rsid w:val="00A231EA"/>
    <w:rsid w:val="00A253DB"/>
    <w:rsid w:val="00A25AE7"/>
    <w:rsid w:val="00A26D10"/>
    <w:rsid w:val="00A277FD"/>
    <w:rsid w:val="00A27B5F"/>
    <w:rsid w:val="00A31DD4"/>
    <w:rsid w:val="00A34773"/>
    <w:rsid w:val="00A353C0"/>
    <w:rsid w:val="00A4051C"/>
    <w:rsid w:val="00A41FCB"/>
    <w:rsid w:val="00A42E72"/>
    <w:rsid w:val="00A43647"/>
    <w:rsid w:val="00A43A2D"/>
    <w:rsid w:val="00A43D90"/>
    <w:rsid w:val="00A44D5A"/>
    <w:rsid w:val="00A461A1"/>
    <w:rsid w:val="00A47E10"/>
    <w:rsid w:val="00A569EC"/>
    <w:rsid w:val="00A6107E"/>
    <w:rsid w:val="00A6323B"/>
    <w:rsid w:val="00A63BB0"/>
    <w:rsid w:val="00A64FD3"/>
    <w:rsid w:val="00A650AC"/>
    <w:rsid w:val="00A6584F"/>
    <w:rsid w:val="00A66951"/>
    <w:rsid w:val="00A67773"/>
    <w:rsid w:val="00A704D8"/>
    <w:rsid w:val="00A72A5C"/>
    <w:rsid w:val="00A72AB5"/>
    <w:rsid w:val="00A72B12"/>
    <w:rsid w:val="00A7352F"/>
    <w:rsid w:val="00A738F1"/>
    <w:rsid w:val="00A74B9C"/>
    <w:rsid w:val="00A74BA6"/>
    <w:rsid w:val="00A75C62"/>
    <w:rsid w:val="00A80D1C"/>
    <w:rsid w:val="00A810E6"/>
    <w:rsid w:val="00A82E2A"/>
    <w:rsid w:val="00A85D77"/>
    <w:rsid w:val="00A87D1B"/>
    <w:rsid w:val="00A906BE"/>
    <w:rsid w:val="00A90AC2"/>
    <w:rsid w:val="00A90B40"/>
    <w:rsid w:val="00A91203"/>
    <w:rsid w:val="00A92EA2"/>
    <w:rsid w:val="00A96D81"/>
    <w:rsid w:val="00AA02A7"/>
    <w:rsid w:val="00AA3D9A"/>
    <w:rsid w:val="00AA484A"/>
    <w:rsid w:val="00AA4C7E"/>
    <w:rsid w:val="00AA68BB"/>
    <w:rsid w:val="00AB01AA"/>
    <w:rsid w:val="00AB11FC"/>
    <w:rsid w:val="00AB3BB4"/>
    <w:rsid w:val="00AB5196"/>
    <w:rsid w:val="00AC252B"/>
    <w:rsid w:val="00AC257A"/>
    <w:rsid w:val="00AC5FB5"/>
    <w:rsid w:val="00AC69E7"/>
    <w:rsid w:val="00AD03D2"/>
    <w:rsid w:val="00AD04AB"/>
    <w:rsid w:val="00AD29CC"/>
    <w:rsid w:val="00AD2E13"/>
    <w:rsid w:val="00AD3018"/>
    <w:rsid w:val="00AD412C"/>
    <w:rsid w:val="00AD4E85"/>
    <w:rsid w:val="00AE1185"/>
    <w:rsid w:val="00AE2444"/>
    <w:rsid w:val="00AE360C"/>
    <w:rsid w:val="00AE3648"/>
    <w:rsid w:val="00AE4567"/>
    <w:rsid w:val="00AE61F0"/>
    <w:rsid w:val="00AF24F7"/>
    <w:rsid w:val="00AF618D"/>
    <w:rsid w:val="00AF76C0"/>
    <w:rsid w:val="00B02F37"/>
    <w:rsid w:val="00B02F87"/>
    <w:rsid w:val="00B04819"/>
    <w:rsid w:val="00B056FD"/>
    <w:rsid w:val="00B05C8D"/>
    <w:rsid w:val="00B06DDA"/>
    <w:rsid w:val="00B10142"/>
    <w:rsid w:val="00B11A9A"/>
    <w:rsid w:val="00B13C76"/>
    <w:rsid w:val="00B15D0B"/>
    <w:rsid w:val="00B15E8A"/>
    <w:rsid w:val="00B16CAD"/>
    <w:rsid w:val="00B210A1"/>
    <w:rsid w:val="00B21133"/>
    <w:rsid w:val="00B25346"/>
    <w:rsid w:val="00B25D30"/>
    <w:rsid w:val="00B261B2"/>
    <w:rsid w:val="00B267DE"/>
    <w:rsid w:val="00B27469"/>
    <w:rsid w:val="00B33A11"/>
    <w:rsid w:val="00B33A98"/>
    <w:rsid w:val="00B33ADD"/>
    <w:rsid w:val="00B34B28"/>
    <w:rsid w:val="00B37D33"/>
    <w:rsid w:val="00B424DD"/>
    <w:rsid w:val="00B42646"/>
    <w:rsid w:val="00B43067"/>
    <w:rsid w:val="00B47458"/>
    <w:rsid w:val="00B474D2"/>
    <w:rsid w:val="00B475EB"/>
    <w:rsid w:val="00B5080D"/>
    <w:rsid w:val="00B52B07"/>
    <w:rsid w:val="00B53975"/>
    <w:rsid w:val="00B55E1D"/>
    <w:rsid w:val="00B6048A"/>
    <w:rsid w:val="00B608DF"/>
    <w:rsid w:val="00B611A8"/>
    <w:rsid w:val="00B623C3"/>
    <w:rsid w:val="00B635DF"/>
    <w:rsid w:val="00B64641"/>
    <w:rsid w:val="00B675E6"/>
    <w:rsid w:val="00B703D3"/>
    <w:rsid w:val="00B70729"/>
    <w:rsid w:val="00B707AD"/>
    <w:rsid w:val="00B710E5"/>
    <w:rsid w:val="00B7188A"/>
    <w:rsid w:val="00B72047"/>
    <w:rsid w:val="00B72BAB"/>
    <w:rsid w:val="00B73D4D"/>
    <w:rsid w:val="00B74CFA"/>
    <w:rsid w:val="00B75346"/>
    <w:rsid w:val="00B75BC1"/>
    <w:rsid w:val="00B7674A"/>
    <w:rsid w:val="00B817EE"/>
    <w:rsid w:val="00B826C6"/>
    <w:rsid w:val="00B83395"/>
    <w:rsid w:val="00B848E2"/>
    <w:rsid w:val="00B85C40"/>
    <w:rsid w:val="00B85EF6"/>
    <w:rsid w:val="00B90772"/>
    <w:rsid w:val="00B955AA"/>
    <w:rsid w:val="00B95971"/>
    <w:rsid w:val="00BA0F58"/>
    <w:rsid w:val="00BA16CD"/>
    <w:rsid w:val="00BA18F3"/>
    <w:rsid w:val="00BA23A2"/>
    <w:rsid w:val="00BA2817"/>
    <w:rsid w:val="00BA4544"/>
    <w:rsid w:val="00BA4838"/>
    <w:rsid w:val="00BA667A"/>
    <w:rsid w:val="00BB0C1E"/>
    <w:rsid w:val="00BB1C75"/>
    <w:rsid w:val="00BB426E"/>
    <w:rsid w:val="00BB569D"/>
    <w:rsid w:val="00BB6439"/>
    <w:rsid w:val="00BB6FB0"/>
    <w:rsid w:val="00BB700D"/>
    <w:rsid w:val="00BB7FCC"/>
    <w:rsid w:val="00BC0BA3"/>
    <w:rsid w:val="00BC1351"/>
    <w:rsid w:val="00BC3663"/>
    <w:rsid w:val="00BC3A07"/>
    <w:rsid w:val="00BC3C29"/>
    <w:rsid w:val="00BD4CC4"/>
    <w:rsid w:val="00BD5C12"/>
    <w:rsid w:val="00BD79C3"/>
    <w:rsid w:val="00BE0196"/>
    <w:rsid w:val="00BF1A4E"/>
    <w:rsid w:val="00BF1F66"/>
    <w:rsid w:val="00BF2939"/>
    <w:rsid w:val="00BF3F42"/>
    <w:rsid w:val="00BF4554"/>
    <w:rsid w:val="00BF5077"/>
    <w:rsid w:val="00BF5575"/>
    <w:rsid w:val="00BF5BC7"/>
    <w:rsid w:val="00BF67C4"/>
    <w:rsid w:val="00BF6A84"/>
    <w:rsid w:val="00BF7FCF"/>
    <w:rsid w:val="00C03217"/>
    <w:rsid w:val="00C0363F"/>
    <w:rsid w:val="00C04464"/>
    <w:rsid w:val="00C061D4"/>
    <w:rsid w:val="00C069B3"/>
    <w:rsid w:val="00C07ECC"/>
    <w:rsid w:val="00C07F43"/>
    <w:rsid w:val="00C102A0"/>
    <w:rsid w:val="00C119DB"/>
    <w:rsid w:val="00C120C8"/>
    <w:rsid w:val="00C1269E"/>
    <w:rsid w:val="00C13C7A"/>
    <w:rsid w:val="00C14022"/>
    <w:rsid w:val="00C16E65"/>
    <w:rsid w:val="00C20544"/>
    <w:rsid w:val="00C218AE"/>
    <w:rsid w:val="00C22108"/>
    <w:rsid w:val="00C23397"/>
    <w:rsid w:val="00C242B9"/>
    <w:rsid w:val="00C24813"/>
    <w:rsid w:val="00C30D68"/>
    <w:rsid w:val="00C3271D"/>
    <w:rsid w:val="00C33885"/>
    <w:rsid w:val="00C35D80"/>
    <w:rsid w:val="00C369B6"/>
    <w:rsid w:val="00C3761A"/>
    <w:rsid w:val="00C415A7"/>
    <w:rsid w:val="00C456A1"/>
    <w:rsid w:val="00C460EC"/>
    <w:rsid w:val="00C4627E"/>
    <w:rsid w:val="00C50779"/>
    <w:rsid w:val="00C5381D"/>
    <w:rsid w:val="00C53E8B"/>
    <w:rsid w:val="00C55E79"/>
    <w:rsid w:val="00C60BC6"/>
    <w:rsid w:val="00C63346"/>
    <w:rsid w:val="00C639DE"/>
    <w:rsid w:val="00C6492C"/>
    <w:rsid w:val="00C64D5F"/>
    <w:rsid w:val="00C67780"/>
    <w:rsid w:val="00C67CA1"/>
    <w:rsid w:val="00C67E56"/>
    <w:rsid w:val="00C70618"/>
    <w:rsid w:val="00C71885"/>
    <w:rsid w:val="00C7282B"/>
    <w:rsid w:val="00C73537"/>
    <w:rsid w:val="00C74DFC"/>
    <w:rsid w:val="00C7537C"/>
    <w:rsid w:val="00C75B8B"/>
    <w:rsid w:val="00C77463"/>
    <w:rsid w:val="00C80CF1"/>
    <w:rsid w:val="00C817AF"/>
    <w:rsid w:val="00C836E3"/>
    <w:rsid w:val="00C86683"/>
    <w:rsid w:val="00C91442"/>
    <w:rsid w:val="00C92A63"/>
    <w:rsid w:val="00C961A5"/>
    <w:rsid w:val="00C96F64"/>
    <w:rsid w:val="00CA10F6"/>
    <w:rsid w:val="00CA4B6B"/>
    <w:rsid w:val="00CA4C51"/>
    <w:rsid w:val="00CA4D53"/>
    <w:rsid w:val="00CA50D1"/>
    <w:rsid w:val="00CA657C"/>
    <w:rsid w:val="00CA77C2"/>
    <w:rsid w:val="00CB35A9"/>
    <w:rsid w:val="00CB6061"/>
    <w:rsid w:val="00CB73AE"/>
    <w:rsid w:val="00CC053A"/>
    <w:rsid w:val="00CC079A"/>
    <w:rsid w:val="00CC24CF"/>
    <w:rsid w:val="00CC31D0"/>
    <w:rsid w:val="00CC3EA3"/>
    <w:rsid w:val="00CC4F52"/>
    <w:rsid w:val="00CC68B5"/>
    <w:rsid w:val="00CC7B98"/>
    <w:rsid w:val="00CC7F97"/>
    <w:rsid w:val="00CD1CC0"/>
    <w:rsid w:val="00CD2CF4"/>
    <w:rsid w:val="00CD3FC8"/>
    <w:rsid w:val="00CD586F"/>
    <w:rsid w:val="00CD5EF2"/>
    <w:rsid w:val="00CD77D0"/>
    <w:rsid w:val="00CD7817"/>
    <w:rsid w:val="00CE278C"/>
    <w:rsid w:val="00CE2943"/>
    <w:rsid w:val="00CE32A3"/>
    <w:rsid w:val="00CE359B"/>
    <w:rsid w:val="00CE3C63"/>
    <w:rsid w:val="00CE75B8"/>
    <w:rsid w:val="00CE7D89"/>
    <w:rsid w:val="00CE7DA3"/>
    <w:rsid w:val="00CE7FF9"/>
    <w:rsid w:val="00CF0A60"/>
    <w:rsid w:val="00CF0EA9"/>
    <w:rsid w:val="00CF1812"/>
    <w:rsid w:val="00CF19E7"/>
    <w:rsid w:val="00CF1B75"/>
    <w:rsid w:val="00CF3CA5"/>
    <w:rsid w:val="00CF4BD9"/>
    <w:rsid w:val="00CF58AE"/>
    <w:rsid w:val="00CF5C6D"/>
    <w:rsid w:val="00D01A9A"/>
    <w:rsid w:val="00D10980"/>
    <w:rsid w:val="00D141B4"/>
    <w:rsid w:val="00D144E9"/>
    <w:rsid w:val="00D14EB8"/>
    <w:rsid w:val="00D1674E"/>
    <w:rsid w:val="00D20183"/>
    <w:rsid w:val="00D221B0"/>
    <w:rsid w:val="00D22A03"/>
    <w:rsid w:val="00D22C2C"/>
    <w:rsid w:val="00D24777"/>
    <w:rsid w:val="00D2652C"/>
    <w:rsid w:val="00D37E7B"/>
    <w:rsid w:val="00D40E60"/>
    <w:rsid w:val="00D41B16"/>
    <w:rsid w:val="00D42287"/>
    <w:rsid w:val="00D42991"/>
    <w:rsid w:val="00D43D66"/>
    <w:rsid w:val="00D4567E"/>
    <w:rsid w:val="00D45F88"/>
    <w:rsid w:val="00D465CF"/>
    <w:rsid w:val="00D46C87"/>
    <w:rsid w:val="00D5049E"/>
    <w:rsid w:val="00D51413"/>
    <w:rsid w:val="00D60E81"/>
    <w:rsid w:val="00D62576"/>
    <w:rsid w:val="00D646EF"/>
    <w:rsid w:val="00D64769"/>
    <w:rsid w:val="00D64888"/>
    <w:rsid w:val="00D7056B"/>
    <w:rsid w:val="00D70D7F"/>
    <w:rsid w:val="00D70E36"/>
    <w:rsid w:val="00D71941"/>
    <w:rsid w:val="00D7268A"/>
    <w:rsid w:val="00D73B8D"/>
    <w:rsid w:val="00D76588"/>
    <w:rsid w:val="00D77C05"/>
    <w:rsid w:val="00D77DE3"/>
    <w:rsid w:val="00D8154C"/>
    <w:rsid w:val="00D82940"/>
    <w:rsid w:val="00D8398B"/>
    <w:rsid w:val="00D843BC"/>
    <w:rsid w:val="00D85C64"/>
    <w:rsid w:val="00D87A4B"/>
    <w:rsid w:val="00D87DE5"/>
    <w:rsid w:val="00D90C55"/>
    <w:rsid w:val="00D92C8E"/>
    <w:rsid w:val="00D93413"/>
    <w:rsid w:val="00D93FF9"/>
    <w:rsid w:val="00D94B57"/>
    <w:rsid w:val="00D96C58"/>
    <w:rsid w:val="00D9708A"/>
    <w:rsid w:val="00DA0E84"/>
    <w:rsid w:val="00DA212F"/>
    <w:rsid w:val="00DA4509"/>
    <w:rsid w:val="00DA7242"/>
    <w:rsid w:val="00DB2775"/>
    <w:rsid w:val="00DB3E09"/>
    <w:rsid w:val="00DC14FF"/>
    <w:rsid w:val="00DC6486"/>
    <w:rsid w:val="00DD1479"/>
    <w:rsid w:val="00DD251A"/>
    <w:rsid w:val="00DD2690"/>
    <w:rsid w:val="00DD3709"/>
    <w:rsid w:val="00DD3CC6"/>
    <w:rsid w:val="00DD49EB"/>
    <w:rsid w:val="00DD4B3D"/>
    <w:rsid w:val="00DD6911"/>
    <w:rsid w:val="00DD6C28"/>
    <w:rsid w:val="00DD7D32"/>
    <w:rsid w:val="00DE001A"/>
    <w:rsid w:val="00DE0E3C"/>
    <w:rsid w:val="00DE0F8E"/>
    <w:rsid w:val="00DE3098"/>
    <w:rsid w:val="00DE3BE8"/>
    <w:rsid w:val="00DE3ED4"/>
    <w:rsid w:val="00DE4F9F"/>
    <w:rsid w:val="00DE543E"/>
    <w:rsid w:val="00DE6FE3"/>
    <w:rsid w:val="00DF299D"/>
    <w:rsid w:val="00DF33DD"/>
    <w:rsid w:val="00DF419D"/>
    <w:rsid w:val="00DF7BBD"/>
    <w:rsid w:val="00E002AC"/>
    <w:rsid w:val="00E00561"/>
    <w:rsid w:val="00E01271"/>
    <w:rsid w:val="00E018AC"/>
    <w:rsid w:val="00E05533"/>
    <w:rsid w:val="00E06398"/>
    <w:rsid w:val="00E10E88"/>
    <w:rsid w:val="00E12C06"/>
    <w:rsid w:val="00E1340D"/>
    <w:rsid w:val="00E13F0B"/>
    <w:rsid w:val="00E16FEB"/>
    <w:rsid w:val="00E221CD"/>
    <w:rsid w:val="00E2262B"/>
    <w:rsid w:val="00E26F73"/>
    <w:rsid w:val="00E27E29"/>
    <w:rsid w:val="00E3142D"/>
    <w:rsid w:val="00E3564B"/>
    <w:rsid w:val="00E4354B"/>
    <w:rsid w:val="00E43A79"/>
    <w:rsid w:val="00E45825"/>
    <w:rsid w:val="00E45B44"/>
    <w:rsid w:val="00E4747F"/>
    <w:rsid w:val="00E51710"/>
    <w:rsid w:val="00E55A33"/>
    <w:rsid w:val="00E600A1"/>
    <w:rsid w:val="00E6049F"/>
    <w:rsid w:val="00E65798"/>
    <w:rsid w:val="00E67EE1"/>
    <w:rsid w:val="00E704A0"/>
    <w:rsid w:val="00E7303F"/>
    <w:rsid w:val="00E73AC9"/>
    <w:rsid w:val="00E741B9"/>
    <w:rsid w:val="00E757F8"/>
    <w:rsid w:val="00E75B64"/>
    <w:rsid w:val="00E76533"/>
    <w:rsid w:val="00E77253"/>
    <w:rsid w:val="00E81EE7"/>
    <w:rsid w:val="00E83EBC"/>
    <w:rsid w:val="00E84124"/>
    <w:rsid w:val="00E84323"/>
    <w:rsid w:val="00E855F0"/>
    <w:rsid w:val="00E87E42"/>
    <w:rsid w:val="00E90289"/>
    <w:rsid w:val="00E914F2"/>
    <w:rsid w:val="00E92407"/>
    <w:rsid w:val="00E93AC9"/>
    <w:rsid w:val="00E93F2F"/>
    <w:rsid w:val="00E947D8"/>
    <w:rsid w:val="00EA0B74"/>
    <w:rsid w:val="00EA2283"/>
    <w:rsid w:val="00EA3D64"/>
    <w:rsid w:val="00EA6166"/>
    <w:rsid w:val="00EB020A"/>
    <w:rsid w:val="00EB718F"/>
    <w:rsid w:val="00EC0116"/>
    <w:rsid w:val="00EC1208"/>
    <w:rsid w:val="00EC1CD5"/>
    <w:rsid w:val="00EC1ECE"/>
    <w:rsid w:val="00EC2025"/>
    <w:rsid w:val="00EC2838"/>
    <w:rsid w:val="00EC29B5"/>
    <w:rsid w:val="00EC310A"/>
    <w:rsid w:val="00EE0261"/>
    <w:rsid w:val="00EE257B"/>
    <w:rsid w:val="00EE25FF"/>
    <w:rsid w:val="00EE4079"/>
    <w:rsid w:val="00EE63D3"/>
    <w:rsid w:val="00EF14DD"/>
    <w:rsid w:val="00EF1856"/>
    <w:rsid w:val="00EF1F58"/>
    <w:rsid w:val="00EF1F7E"/>
    <w:rsid w:val="00EF3D99"/>
    <w:rsid w:val="00EF498E"/>
    <w:rsid w:val="00EF4AEE"/>
    <w:rsid w:val="00EF4F84"/>
    <w:rsid w:val="00EF671F"/>
    <w:rsid w:val="00F00296"/>
    <w:rsid w:val="00F01394"/>
    <w:rsid w:val="00F01F5A"/>
    <w:rsid w:val="00F04781"/>
    <w:rsid w:val="00F0589D"/>
    <w:rsid w:val="00F07B4C"/>
    <w:rsid w:val="00F10306"/>
    <w:rsid w:val="00F11AAB"/>
    <w:rsid w:val="00F15061"/>
    <w:rsid w:val="00F163E3"/>
    <w:rsid w:val="00F24E56"/>
    <w:rsid w:val="00F252DD"/>
    <w:rsid w:val="00F25D01"/>
    <w:rsid w:val="00F25DE2"/>
    <w:rsid w:val="00F25F54"/>
    <w:rsid w:val="00F3025D"/>
    <w:rsid w:val="00F30F33"/>
    <w:rsid w:val="00F32E09"/>
    <w:rsid w:val="00F337F4"/>
    <w:rsid w:val="00F36616"/>
    <w:rsid w:val="00F36CB9"/>
    <w:rsid w:val="00F37686"/>
    <w:rsid w:val="00F400E7"/>
    <w:rsid w:val="00F4063A"/>
    <w:rsid w:val="00F4176C"/>
    <w:rsid w:val="00F42F53"/>
    <w:rsid w:val="00F43CC6"/>
    <w:rsid w:val="00F45548"/>
    <w:rsid w:val="00F50100"/>
    <w:rsid w:val="00F53BB3"/>
    <w:rsid w:val="00F53DB8"/>
    <w:rsid w:val="00F542A2"/>
    <w:rsid w:val="00F5561A"/>
    <w:rsid w:val="00F564C2"/>
    <w:rsid w:val="00F62010"/>
    <w:rsid w:val="00F6225B"/>
    <w:rsid w:val="00F6291C"/>
    <w:rsid w:val="00F62DCF"/>
    <w:rsid w:val="00F63817"/>
    <w:rsid w:val="00F6542C"/>
    <w:rsid w:val="00F660AF"/>
    <w:rsid w:val="00F70ECB"/>
    <w:rsid w:val="00F73B85"/>
    <w:rsid w:val="00F7425F"/>
    <w:rsid w:val="00F800B4"/>
    <w:rsid w:val="00F9032B"/>
    <w:rsid w:val="00F9195F"/>
    <w:rsid w:val="00F92EA8"/>
    <w:rsid w:val="00F92EC6"/>
    <w:rsid w:val="00F93CB2"/>
    <w:rsid w:val="00F9649D"/>
    <w:rsid w:val="00F96E84"/>
    <w:rsid w:val="00FA21B9"/>
    <w:rsid w:val="00FA55B8"/>
    <w:rsid w:val="00FA613A"/>
    <w:rsid w:val="00FA717A"/>
    <w:rsid w:val="00FB06B2"/>
    <w:rsid w:val="00FB31AA"/>
    <w:rsid w:val="00FB31D8"/>
    <w:rsid w:val="00FB5B7C"/>
    <w:rsid w:val="00FC1B60"/>
    <w:rsid w:val="00FC4215"/>
    <w:rsid w:val="00FC49B1"/>
    <w:rsid w:val="00FC4A27"/>
    <w:rsid w:val="00FC4DA5"/>
    <w:rsid w:val="00FD1287"/>
    <w:rsid w:val="00FE1E44"/>
    <w:rsid w:val="00FE1F29"/>
    <w:rsid w:val="00FE21DE"/>
    <w:rsid w:val="00FE2F19"/>
    <w:rsid w:val="00FE593D"/>
    <w:rsid w:val="00FE6103"/>
    <w:rsid w:val="00FE7A9F"/>
    <w:rsid w:val="00FF193F"/>
    <w:rsid w:val="00FF19BD"/>
    <w:rsid w:val="00FF741D"/>
    <w:rsid w:val="00FF7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CA0"/>
    <w:pPr>
      <w:suppressAutoHyphens/>
      <w:spacing w:before="240"/>
    </w:pPr>
    <w:rPr>
      <w:rFonts w:ascii="Times New Roman" w:eastAsia="Times New Roman" w:hAnsi="Times New Roman"/>
      <w:bCs/>
      <w:sz w:val="24"/>
      <w:szCs w:val="24"/>
      <w:lang w:eastAsia="zh-CN"/>
    </w:rPr>
  </w:style>
  <w:style w:type="paragraph" w:styleId="3">
    <w:name w:val="heading 3"/>
    <w:basedOn w:val="a"/>
    <w:link w:val="30"/>
    <w:uiPriority w:val="9"/>
    <w:qFormat/>
    <w:rsid w:val="00756B2A"/>
    <w:pPr>
      <w:suppressAutoHyphens w:val="0"/>
      <w:spacing w:before="100" w:beforeAutospacing="1" w:after="100" w:afterAutospacing="1"/>
      <w:outlineLvl w:val="2"/>
    </w:pPr>
    <w:rPr>
      <w:b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6B2A"/>
    <w:rPr>
      <w:rFonts w:ascii="Times New Roman" w:eastAsia="Times New Roman" w:hAnsi="Times New Roman"/>
      <w:b/>
      <w:bCs/>
      <w:sz w:val="27"/>
      <w:szCs w:val="27"/>
    </w:rPr>
  </w:style>
  <w:style w:type="character" w:customStyle="1" w:styleId="a3">
    <w:name w:val="Символ сноски"/>
    <w:rsid w:val="005E6CA0"/>
    <w:rPr>
      <w:vertAlign w:val="superscript"/>
    </w:rPr>
  </w:style>
  <w:style w:type="paragraph" w:styleId="a4">
    <w:name w:val="List Paragraph"/>
    <w:basedOn w:val="a"/>
    <w:qFormat/>
    <w:rsid w:val="005E6CA0"/>
    <w:pPr>
      <w:ind w:left="720"/>
      <w:contextualSpacing/>
    </w:pPr>
  </w:style>
  <w:style w:type="paragraph" w:styleId="a5">
    <w:name w:val="footnote text"/>
    <w:basedOn w:val="a"/>
    <w:link w:val="a6"/>
    <w:rsid w:val="005E6CA0"/>
    <w:pPr>
      <w:spacing w:before="0"/>
    </w:pPr>
    <w:rPr>
      <w:sz w:val="20"/>
      <w:szCs w:val="20"/>
    </w:rPr>
  </w:style>
  <w:style w:type="character" w:customStyle="1" w:styleId="a6">
    <w:name w:val="Текст сноски Знак"/>
    <w:link w:val="a5"/>
    <w:rsid w:val="005E6CA0"/>
    <w:rPr>
      <w:rFonts w:ascii="Times New Roman" w:eastAsia="Times New Roman" w:hAnsi="Times New Roman" w:cs="Times New Roman"/>
      <w:bCs/>
      <w:sz w:val="20"/>
      <w:szCs w:val="20"/>
      <w:lang w:eastAsia="zh-CN"/>
    </w:rPr>
  </w:style>
  <w:style w:type="paragraph" w:styleId="a7">
    <w:name w:val="No Spacing"/>
    <w:link w:val="a8"/>
    <w:uiPriority w:val="1"/>
    <w:qFormat/>
    <w:rsid w:val="005E6CA0"/>
    <w:rPr>
      <w:rFonts w:eastAsia="Times New Roman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rsid w:val="005E6CA0"/>
    <w:rPr>
      <w:rFonts w:eastAsia="Times New Roman"/>
      <w:sz w:val="22"/>
      <w:szCs w:val="22"/>
      <w:lang w:val="ru-RU" w:eastAsia="en-US" w:bidi="ar-SA"/>
    </w:rPr>
  </w:style>
  <w:style w:type="paragraph" w:styleId="a9">
    <w:name w:val="Balloon Text"/>
    <w:basedOn w:val="a"/>
    <w:link w:val="aa"/>
    <w:uiPriority w:val="99"/>
    <w:semiHidden/>
    <w:unhideWhenUsed/>
    <w:rsid w:val="005E6CA0"/>
    <w:pPr>
      <w:spacing w:before="0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E6CA0"/>
    <w:rPr>
      <w:rFonts w:ascii="Tahoma" w:eastAsia="Times New Roman" w:hAnsi="Tahoma" w:cs="Tahoma"/>
      <w:bCs/>
      <w:sz w:val="16"/>
      <w:szCs w:val="16"/>
      <w:lang w:eastAsia="zh-CN"/>
    </w:rPr>
  </w:style>
  <w:style w:type="table" w:styleId="ab">
    <w:name w:val="Table Grid"/>
    <w:basedOn w:val="a1"/>
    <w:uiPriority w:val="59"/>
    <w:rsid w:val="001C48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BA667A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F5561A"/>
    <w:rPr>
      <w:rFonts w:eastAsia="Times New Roman" w:cs="Calibri"/>
      <w:sz w:val="22"/>
      <w:szCs w:val="22"/>
      <w:lang w:eastAsia="ru-RU" w:bidi="ar-SA"/>
    </w:rPr>
  </w:style>
  <w:style w:type="paragraph" w:customStyle="1" w:styleId="ConsPlusTitle">
    <w:name w:val="ConsPlusTitle"/>
    <w:rsid w:val="00FE610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1">
    <w:name w:val="Основной текст1 Знак"/>
    <w:basedOn w:val="a"/>
    <w:rsid w:val="00B826C6"/>
    <w:pPr>
      <w:shd w:val="clear" w:color="auto" w:fill="FFFFFF"/>
      <w:suppressAutoHyphens w:val="0"/>
      <w:spacing w:before="0" w:after="300" w:line="317" w:lineRule="exact"/>
      <w:ind w:hanging="2500"/>
    </w:pPr>
    <w:rPr>
      <w:bCs w:val="0"/>
      <w:color w:val="000000"/>
      <w:sz w:val="27"/>
      <w:szCs w:val="27"/>
      <w:lang w:eastAsia="ru-RU"/>
    </w:rPr>
  </w:style>
  <w:style w:type="paragraph" w:styleId="ac">
    <w:name w:val="Normal (Web)"/>
    <w:basedOn w:val="a"/>
    <w:uiPriority w:val="99"/>
    <w:rsid w:val="00297D3F"/>
    <w:pPr>
      <w:suppressAutoHyphens w:val="0"/>
      <w:spacing w:before="100" w:beforeAutospacing="1" w:after="100" w:afterAutospacing="1"/>
    </w:pPr>
    <w:rPr>
      <w:bCs w:val="0"/>
      <w:lang w:eastAsia="ru-RU"/>
    </w:rPr>
  </w:style>
  <w:style w:type="character" w:styleId="ad">
    <w:name w:val="Hyperlink"/>
    <w:uiPriority w:val="99"/>
    <w:rsid w:val="000C7304"/>
    <w:rPr>
      <w:color w:val="000080"/>
      <w:u w:val="single"/>
    </w:rPr>
  </w:style>
  <w:style w:type="character" w:customStyle="1" w:styleId="hl">
    <w:name w:val="hl"/>
    <w:basedOn w:val="a0"/>
    <w:rsid w:val="0065377D"/>
  </w:style>
  <w:style w:type="paragraph" w:styleId="ae">
    <w:name w:val="header"/>
    <w:basedOn w:val="a"/>
    <w:link w:val="af"/>
    <w:uiPriority w:val="99"/>
    <w:semiHidden/>
    <w:unhideWhenUsed/>
    <w:rsid w:val="00DE4F9F"/>
    <w:pPr>
      <w:tabs>
        <w:tab w:val="center" w:pos="4677"/>
        <w:tab w:val="right" w:pos="9355"/>
      </w:tabs>
      <w:spacing w:before="0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DE4F9F"/>
    <w:rPr>
      <w:rFonts w:ascii="Times New Roman" w:eastAsia="Times New Roman" w:hAnsi="Times New Roman"/>
      <w:bCs/>
      <w:sz w:val="24"/>
      <w:szCs w:val="24"/>
      <w:lang w:eastAsia="zh-CN"/>
    </w:rPr>
  </w:style>
  <w:style w:type="paragraph" w:styleId="af0">
    <w:name w:val="footer"/>
    <w:basedOn w:val="a"/>
    <w:link w:val="af1"/>
    <w:uiPriority w:val="99"/>
    <w:semiHidden/>
    <w:unhideWhenUsed/>
    <w:rsid w:val="00DE4F9F"/>
    <w:pPr>
      <w:tabs>
        <w:tab w:val="center" w:pos="4677"/>
        <w:tab w:val="right" w:pos="9355"/>
      </w:tabs>
      <w:spacing w:before="0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DE4F9F"/>
    <w:rPr>
      <w:rFonts w:ascii="Times New Roman" w:eastAsia="Times New Roman" w:hAnsi="Times New Roman"/>
      <w:bCs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Вавож, 2020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B6944C-5F85-4193-84C0-27969D2A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47</Pages>
  <Words>15498</Words>
  <Characters>88340</Characters>
  <Application>Microsoft Office Word</Application>
  <DocSecurity>0</DocSecurity>
  <Lines>736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программа</vt:lpstr>
    </vt:vector>
  </TitlesOfParts>
  <Company>УТВЕРЖДЕНА постановлением Правительства Пензенской области  от 11.12.2019  № 778-пП</Company>
  <LinksUpToDate>false</LinksUpToDate>
  <CharactersWithSpaces>103631</CharactersWithSpaces>
  <SharedDoc>false</SharedDoc>
  <HLinks>
    <vt:vector size="186" baseType="variant">
      <vt:variant>
        <vt:i4>8323126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consultantplus://offline/ref=4DFA71855744BD97749550A3935BAECD3A34A5A7D628025EB296120FA54CA92F970B8A27B8EA074224A152491787E655182AE113D22F44D946BEK</vt:lpwstr>
      </vt:variant>
      <vt:variant>
        <vt:lpwstr/>
      </vt:variant>
      <vt:variant>
        <vt:i4>8323125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consultantplus://offline/ref=4DFA71855744BD97749550A3935BAECD3D3DA9A0D12B025EB296120FA54CA92F970B8A27B8EA074224A152491787E655182AE113D22F44D946BEK</vt:lpwstr>
      </vt:variant>
      <vt:variant>
        <vt:lpwstr/>
      </vt:variant>
      <vt:variant>
        <vt:i4>8323183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consultantplus://offline/ref=4DFA71855744BD97749550A3935BAECD3A34A4A7D52E025EB296120FA54CA92F970B8A27B8EA064322A152491787E655182AE113D22F44D946BEK</vt:lpwstr>
      </vt:variant>
      <vt:variant>
        <vt:lpwstr/>
      </vt:variant>
      <vt:variant>
        <vt:i4>8323168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consultantplus://offline/ref=4DFA71855744BD97749550A3935BAECD3D3CA5A3D129025EB296120FA54CA92F970B8A27B8EA044625A152491787E655182AE113D22F44D946BEK</vt:lpwstr>
      </vt:variant>
      <vt:variant>
        <vt:lpwstr/>
      </vt:variant>
      <vt:variant>
        <vt:i4>8323175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consultantplus://offline/ref=4DFA71855744BD97749550A3935BAECD3D3DA9A7D224025EB296120FA54CA92F970B8A27B8EA074224A152491787E655182AE113D22F44D946BEK</vt:lpwstr>
      </vt:variant>
      <vt:variant>
        <vt:lpwstr/>
      </vt:variant>
      <vt:variant>
        <vt:i4>8323126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consultantplus://offline/ref=4DFA71855744BD97749550A3935BAECD3D3DA9A7D12F025EB296120FA54CA92F970B8A27B8EA074224A152491787E655182AE113D22F44D946BEK</vt:lpwstr>
      </vt:variant>
      <vt:variant>
        <vt:lpwstr/>
      </vt:variant>
      <vt:variant>
        <vt:i4>8323179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consultantplus://offline/ref=4DFA71855744BD97749550A3935BAECD3A34A6A3D12E025EB296120FA54CA92F970B8A27B8EA074224A152491787E655182AE113D22F44D946BEK</vt:lpwstr>
      </vt:variant>
      <vt:variant>
        <vt:lpwstr/>
      </vt:variant>
      <vt:variant>
        <vt:i4>8323135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consultantplus://offline/ref=4DFA71855744BD97749550A3935BAECD3D33A1A6D424025EB296120FA54CA92F970B8A27B8EA074224A152491787E655182AE113D22F44D946BEK</vt:lpwstr>
      </vt:variant>
      <vt:variant>
        <vt:lpwstr/>
      </vt:variant>
      <vt:variant>
        <vt:i4>8323168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consultantplus://offline/ref=4DFA71855744BD97749550A3935BAECD3A34A5AAD228025EB296120FA54CA92F970B8A27B8EA064122A152491787E655182AE113D22F44D946BEK</vt:lpwstr>
      </vt:variant>
      <vt:variant>
        <vt:lpwstr/>
      </vt:variant>
      <vt:variant>
        <vt:i4>4128879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consultantplus://offline/ref=D0FC55B5BA2FDBBCB624A677C6FE55B67A3069DAE17A84D9FDACAEB065B5058EAFAB78FC43EF06F738D6E14B6738EE8B9503CFFF7DD27A5Dq0OEG</vt:lpwstr>
      </vt:variant>
      <vt:variant>
        <vt:lpwstr/>
      </vt:variant>
      <vt:variant>
        <vt:i4>8323126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consultantplus://offline/ref=4DFA71855744BD97749550A3935BAECD3A34A5A7D628025EB296120FA54CA92F970B8A27B8EA074224A152491787E655182AE113D22F44D946BEK</vt:lpwstr>
      </vt:variant>
      <vt:variant>
        <vt:lpwstr/>
      </vt:variant>
      <vt:variant>
        <vt:i4>8323125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consultantplus://offline/ref=4DFA71855744BD97749550A3935BAECD3D3DA9A0D12B025EB296120FA54CA92F970B8A27B8EA074224A152491787E655182AE113D22F44D946BEK</vt:lpwstr>
      </vt:variant>
      <vt:variant>
        <vt:lpwstr/>
      </vt:variant>
      <vt:variant>
        <vt:i4>8323183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consultantplus://offline/ref=4DFA71855744BD97749550A3935BAECD3A34A4A7D52E025EB296120FA54CA92F970B8A27B8EA064322A152491787E655182AE113D22F44D946BEK</vt:lpwstr>
      </vt:variant>
      <vt:variant>
        <vt:lpwstr/>
      </vt:variant>
      <vt:variant>
        <vt:i4>8323168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consultantplus://offline/ref=4DFA71855744BD97749550A3935BAECD3D3CA5A3D129025EB296120FA54CA92F970B8A27B8EA044625A152491787E655182AE113D22F44D946BEK</vt:lpwstr>
      </vt:variant>
      <vt:variant>
        <vt:lpwstr/>
      </vt:variant>
      <vt:variant>
        <vt:i4>8323175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consultantplus://offline/ref=4DFA71855744BD97749550A3935BAECD3D3DA9A7D224025EB296120FA54CA92F970B8A27B8EA074224A152491787E655182AE113D22F44D946BEK</vt:lpwstr>
      </vt:variant>
      <vt:variant>
        <vt:lpwstr/>
      </vt:variant>
      <vt:variant>
        <vt:i4>8323126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consultantplus://offline/ref=4DFA71855744BD97749550A3935BAECD3D3DA9A7D12F025EB296120FA54CA92F970B8A27B8EA074224A152491787E655182AE113D22F44D946BEK</vt:lpwstr>
      </vt:variant>
      <vt:variant>
        <vt:lpwstr/>
      </vt:variant>
      <vt:variant>
        <vt:i4>8323179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consultantplus://offline/ref=4DFA71855744BD97749550A3935BAECD3A34A6A3D12E025EB296120FA54CA92F970B8A27B8EA074224A152491787E655182AE113D22F44D946BEK</vt:lpwstr>
      </vt:variant>
      <vt:variant>
        <vt:lpwstr/>
      </vt:variant>
      <vt:variant>
        <vt:i4>8323135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consultantplus://offline/ref=4DFA71855744BD97749550A3935BAECD3D33A1A6D424025EB296120FA54CA92F970B8A27B8EA074224A152491787E655182AE113D22F44D946BEK</vt:lpwstr>
      </vt:variant>
      <vt:variant>
        <vt:lpwstr/>
      </vt:variant>
      <vt:variant>
        <vt:i4>8323168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consultantplus://offline/ref=4DFA71855744BD97749550A3935BAECD3A34A5AAD228025EB296120FA54CA92F970B8A27B8EA064122A152491787E655182AE113D22F44D946BEK</vt:lpwstr>
      </vt:variant>
      <vt:variant>
        <vt:lpwstr/>
      </vt:variant>
      <vt:variant>
        <vt:i4>4128879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consultantplus://offline/ref=D0FC55B5BA2FDBBCB624A677C6FE55B67A3069DAE17A84D9FDACAEB065B5058EAFAB78FC43EF06F738D6E14B6738EE8B9503CFFF7DD27A5Dq0OEG</vt:lpwstr>
      </vt:variant>
      <vt:variant>
        <vt:lpwstr/>
      </vt:variant>
      <vt:variant>
        <vt:i4>4128879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consultantplus://offline/ref=D0FC55B5BA2FDBBCB624A677C6FE55B67A3069DAE17A84D9FDACAEB065B5058EAFAB78FC43EF06F738D6E14B6738EE8B9503CFFF7DD27A5Dq0OEG</vt:lpwstr>
      </vt:variant>
      <vt:variant>
        <vt:lpwstr/>
      </vt:variant>
      <vt:variant>
        <vt:i4>8323126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consultantplus://offline/ref=4DFA71855744BD97749550A3935BAECD3A34A5A7D628025EB296120FA54CA92F970B8A27B8EA074224A152491787E655182AE113D22F44D946BEK</vt:lpwstr>
      </vt:variant>
      <vt:variant>
        <vt:lpwstr/>
      </vt:variant>
      <vt:variant>
        <vt:i4>8323125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consultantplus://offline/ref=4DFA71855744BD97749550A3935BAECD3D3DA9A0D12B025EB296120FA54CA92F970B8A27B8EA074224A152491787E655182AE113D22F44D946BEK</vt:lpwstr>
      </vt:variant>
      <vt:variant>
        <vt:lpwstr/>
      </vt:variant>
      <vt:variant>
        <vt:i4>8323183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consultantplus://offline/ref=4DFA71855744BD97749550A3935BAECD3A34A4A7D52E025EB296120FA54CA92F970B8A27B8EA064322A152491787E655182AE113D22F44D946BEK</vt:lpwstr>
      </vt:variant>
      <vt:variant>
        <vt:lpwstr/>
      </vt:variant>
      <vt:variant>
        <vt:i4>8323168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consultantplus://offline/ref=4DFA71855744BD97749550A3935BAECD3D3CA5A3D129025EB296120FA54CA92F970B8A27B8EA044625A152491787E655182AE113D22F44D946BEK</vt:lpwstr>
      </vt:variant>
      <vt:variant>
        <vt:lpwstr/>
      </vt:variant>
      <vt:variant>
        <vt:i4>8323175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consultantplus://offline/ref=4DFA71855744BD97749550A3935BAECD3D3DA9A7D224025EB296120FA54CA92F970B8A27B8EA074224A152491787E655182AE113D22F44D946BEK</vt:lpwstr>
      </vt:variant>
      <vt:variant>
        <vt:lpwstr/>
      </vt:variant>
      <vt:variant>
        <vt:i4>8323126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consultantplus://offline/ref=4DFA71855744BD97749550A3935BAECD3D3DA9A7D12F025EB296120FA54CA92F970B8A27B8EA074224A152491787E655182AE113D22F44D946BEK</vt:lpwstr>
      </vt:variant>
      <vt:variant>
        <vt:lpwstr/>
      </vt:variant>
      <vt:variant>
        <vt:i4>8323179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consultantplus://offline/ref=4DFA71855744BD97749550A3935BAECD3A34A6A3D12E025EB296120FA54CA92F970B8A27B8EA074224A152491787E655182AE113D22F44D946BEK</vt:lpwstr>
      </vt:variant>
      <vt:variant>
        <vt:lpwstr/>
      </vt:variant>
      <vt:variant>
        <vt:i4>8323135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consultantplus://offline/ref=4DFA71855744BD97749550A3935BAECD3D33A1A6D424025EB296120FA54CA92F970B8A27B8EA074224A152491787E655182AE113D22F44D946BEK</vt:lpwstr>
      </vt:variant>
      <vt:variant>
        <vt:lpwstr/>
      </vt:variant>
      <vt:variant>
        <vt:i4>8323168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consultantplus://offline/ref=4DFA71855744BD97749550A3935BAECD3A34A5AAD228025EB296120FA54CA92F970B8A27B8EA064122A152491787E655182AE113D22F44D946BEK</vt:lpwstr>
      </vt:variant>
      <vt:variant>
        <vt:lpwstr/>
      </vt:variant>
      <vt:variant>
        <vt:i4>4128879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consultantplus://offline/ref=D0FC55B5BA2FDBBCB624A677C6FE55B67A3069DAE17A84D9FDACAEB065B5058EAFAB78FC43EF06F738D6E14B6738EE8B9503CFFF7DD27A5Dq0OEG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программа</dc:title>
  <dc:subject>«Комплексное развитие сельских территорий Вавожского района Удмуртской Республики» на 2020-2025 годы</dc:subject>
  <dc:creator>RePack by SPecialiST</dc:creator>
  <cp:lastModifiedBy>RePack by SPecialiST</cp:lastModifiedBy>
  <cp:revision>4</cp:revision>
  <cp:lastPrinted>2025-03-11T10:59:00Z</cp:lastPrinted>
  <dcterms:created xsi:type="dcterms:W3CDTF">2025-03-10T04:53:00Z</dcterms:created>
  <dcterms:modified xsi:type="dcterms:W3CDTF">2025-03-24T05:49:00Z</dcterms:modified>
</cp:coreProperties>
</file>