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3C7" w:rsidRDefault="000233C7" w:rsidP="00AF2E24">
      <w:pPr>
        <w:spacing w:after="0"/>
        <w:ind w:right="283" w:firstLine="567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33C7" w:rsidRDefault="000233C7" w:rsidP="00AF2E24">
      <w:pPr>
        <w:spacing w:after="0"/>
        <w:ind w:right="283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Решению Совета депутатов</w:t>
      </w:r>
    </w:p>
    <w:p w:rsidR="000233C7" w:rsidRDefault="000233C7" w:rsidP="00AF2E24">
      <w:pPr>
        <w:spacing w:after="0"/>
        <w:ind w:right="283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233C7" w:rsidRDefault="000233C7" w:rsidP="00AF2E24">
      <w:pPr>
        <w:spacing w:after="0"/>
        <w:ind w:right="283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«Вавожский район»</w:t>
      </w:r>
    </w:p>
    <w:p w:rsidR="000233C7" w:rsidRDefault="000233C7" w:rsidP="00AF2E24">
      <w:pPr>
        <w:spacing w:after="0"/>
        <w:ind w:right="283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08.02.2019 № 158</w:t>
      </w:r>
    </w:p>
    <w:p w:rsidR="00E271BE" w:rsidRPr="00567204" w:rsidRDefault="00E271BE" w:rsidP="00AF2E24">
      <w:pPr>
        <w:spacing w:after="0"/>
        <w:ind w:right="283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FF30F0" w:rsidRPr="00567204" w:rsidRDefault="00FF30F0" w:rsidP="00AF2E24">
      <w:pPr>
        <w:spacing w:after="0"/>
        <w:ind w:right="28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67204">
        <w:rPr>
          <w:rFonts w:ascii="Times New Roman" w:hAnsi="Times New Roman" w:cs="Times New Roman"/>
          <w:sz w:val="28"/>
          <w:szCs w:val="28"/>
        </w:rPr>
        <w:t>Отчет</w:t>
      </w:r>
    </w:p>
    <w:p w:rsidR="00FF30F0" w:rsidRPr="00567204" w:rsidRDefault="00EE464B" w:rsidP="00AF2E24">
      <w:pPr>
        <w:spacing w:after="0"/>
        <w:ind w:right="28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67204">
        <w:rPr>
          <w:rFonts w:ascii="Times New Roman" w:hAnsi="Times New Roman" w:cs="Times New Roman"/>
          <w:sz w:val="28"/>
          <w:szCs w:val="28"/>
        </w:rPr>
        <w:t xml:space="preserve">о </w:t>
      </w:r>
      <w:r w:rsidR="00FF30F0" w:rsidRPr="00567204">
        <w:rPr>
          <w:rFonts w:ascii="Times New Roman" w:hAnsi="Times New Roman" w:cs="Times New Roman"/>
          <w:sz w:val="28"/>
          <w:szCs w:val="28"/>
        </w:rPr>
        <w:t>деятельности Молодежного парламента</w:t>
      </w:r>
    </w:p>
    <w:p w:rsidR="00FF30F0" w:rsidRPr="00567204" w:rsidRDefault="00FF30F0" w:rsidP="00AF2E24">
      <w:pPr>
        <w:spacing w:after="0"/>
        <w:ind w:right="28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67204">
        <w:rPr>
          <w:rFonts w:ascii="Times New Roman" w:hAnsi="Times New Roman" w:cs="Times New Roman"/>
          <w:sz w:val="28"/>
          <w:szCs w:val="28"/>
        </w:rPr>
        <w:t xml:space="preserve">Вавожского района </w:t>
      </w:r>
      <w:r w:rsidR="00622161" w:rsidRPr="00567204">
        <w:rPr>
          <w:rFonts w:ascii="Times New Roman" w:hAnsi="Times New Roman" w:cs="Times New Roman"/>
          <w:sz w:val="28"/>
          <w:szCs w:val="28"/>
        </w:rPr>
        <w:t>третьего</w:t>
      </w:r>
      <w:r w:rsidRPr="00567204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40140D" w:rsidRPr="00567204" w:rsidRDefault="0040140D" w:rsidP="00AF2E24">
      <w:pPr>
        <w:spacing w:after="0"/>
        <w:ind w:right="28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67204">
        <w:rPr>
          <w:rFonts w:ascii="Times New Roman" w:hAnsi="Times New Roman" w:cs="Times New Roman"/>
          <w:sz w:val="28"/>
          <w:szCs w:val="28"/>
        </w:rPr>
        <w:t>за 2016-2018 годы</w:t>
      </w:r>
    </w:p>
    <w:p w:rsidR="00ED6525" w:rsidRPr="00567204" w:rsidRDefault="00ED6525" w:rsidP="00AF2E24">
      <w:pPr>
        <w:spacing w:after="0"/>
        <w:ind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E5D60" w:rsidRPr="00567204" w:rsidRDefault="00ED6525" w:rsidP="00AF2E24">
      <w:pPr>
        <w:spacing w:after="0"/>
        <w:ind w:right="283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7204">
        <w:rPr>
          <w:rFonts w:ascii="Times New Roman" w:hAnsi="Times New Roman" w:cs="Times New Roman"/>
          <w:sz w:val="28"/>
          <w:szCs w:val="28"/>
        </w:rPr>
        <w:t>Молодежной</w:t>
      </w:r>
      <w:proofErr w:type="gramEnd"/>
      <w:r w:rsidRPr="00567204">
        <w:rPr>
          <w:rFonts w:ascii="Times New Roman" w:hAnsi="Times New Roman" w:cs="Times New Roman"/>
          <w:sz w:val="28"/>
          <w:szCs w:val="28"/>
        </w:rPr>
        <w:t xml:space="preserve"> парламент</w:t>
      </w:r>
      <w:r w:rsidR="00C06199" w:rsidRPr="00567204">
        <w:rPr>
          <w:rFonts w:ascii="Times New Roman" w:hAnsi="Times New Roman" w:cs="Times New Roman"/>
          <w:sz w:val="28"/>
          <w:szCs w:val="28"/>
        </w:rPr>
        <w:t xml:space="preserve"> </w:t>
      </w:r>
      <w:r w:rsidRPr="00567204">
        <w:rPr>
          <w:rFonts w:ascii="Times New Roman" w:hAnsi="Times New Roman" w:cs="Times New Roman"/>
          <w:sz w:val="28"/>
          <w:szCs w:val="28"/>
        </w:rPr>
        <w:t xml:space="preserve">третьего созыва </w:t>
      </w:r>
      <w:r w:rsidR="00C06199" w:rsidRPr="00567204">
        <w:rPr>
          <w:rFonts w:ascii="Times New Roman" w:hAnsi="Times New Roman" w:cs="Times New Roman"/>
          <w:sz w:val="28"/>
          <w:szCs w:val="28"/>
        </w:rPr>
        <w:t>работа</w:t>
      </w:r>
      <w:r w:rsidR="00AE389B" w:rsidRPr="00567204">
        <w:rPr>
          <w:rFonts w:ascii="Times New Roman" w:hAnsi="Times New Roman" w:cs="Times New Roman"/>
          <w:sz w:val="28"/>
          <w:szCs w:val="28"/>
        </w:rPr>
        <w:t>л</w:t>
      </w:r>
      <w:r w:rsidR="00C06199" w:rsidRPr="00567204">
        <w:rPr>
          <w:rFonts w:ascii="Times New Roman" w:hAnsi="Times New Roman" w:cs="Times New Roman"/>
          <w:sz w:val="28"/>
          <w:szCs w:val="28"/>
        </w:rPr>
        <w:t xml:space="preserve"> на протяжении </w:t>
      </w:r>
      <w:r w:rsidR="00AE389B" w:rsidRPr="00567204">
        <w:rPr>
          <w:rFonts w:ascii="Times New Roman" w:hAnsi="Times New Roman" w:cs="Times New Roman"/>
          <w:sz w:val="28"/>
          <w:szCs w:val="28"/>
        </w:rPr>
        <w:t>трех лет</w:t>
      </w:r>
      <w:r w:rsidR="003E400B" w:rsidRPr="00567204">
        <w:rPr>
          <w:rFonts w:ascii="Times New Roman" w:hAnsi="Times New Roman" w:cs="Times New Roman"/>
          <w:sz w:val="28"/>
          <w:szCs w:val="28"/>
        </w:rPr>
        <w:t>. В парламент входило 25 человек, из них 10 представителей Молодежного парламента  второго созыва</w:t>
      </w:r>
      <w:r w:rsidR="00C06199" w:rsidRPr="00567204">
        <w:rPr>
          <w:rFonts w:ascii="Times New Roman" w:hAnsi="Times New Roman" w:cs="Times New Roman"/>
          <w:sz w:val="28"/>
          <w:szCs w:val="28"/>
        </w:rPr>
        <w:t>.</w:t>
      </w:r>
      <w:r w:rsidR="003E400B" w:rsidRPr="00567204">
        <w:rPr>
          <w:rFonts w:ascii="Times New Roman" w:hAnsi="Times New Roman" w:cs="Times New Roman"/>
          <w:sz w:val="28"/>
          <w:szCs w:val="28"/>
        </w:rPr>
        <w:t xml:space="preserve"> </w:t>
      </w:r>
      <w:r w:rsidR="00CB7AFB">
        <w:rPr>
          <w:rFonts w:ascii="Times New Roman" w:hAnsi="Times New Roman" w:cs="Times New Roman"/>
          <w:sz w:val="28"/>
          <w:szCs w:val="28"/>
        </w:rPr>
        <w:t xml:space="preserve">Вся </w:t>
      </w:r>
      <w:r w:rsidR="003E400B" w:rsidRPr="00567204">
        <w:rPr>
          <w:rFonts w:ascii="Times New Roman" w:hAnsi="Times New Roman" w:cs="Times New Roman"/>
          <w:sz w:val="28"/>
          <w:szCs w:val="28"/>
        </w:rPr>
        <w:t xml:space="preserve"> </w:t>
      </w:r>
      <w:r w:rsidR="00CB7AFB">
        <w:rPr>
          <w:rFonts w:ascii="Times New Roman" w:hAnsi="Times New Roman" w:cs="Times New Roman"/>
          <w:sz w:val="28"/>
          <w:szCs w:val="28"/>
        </w:rPr>
        <w:t xml:space="preserve">деятельность молодых парламентариев на протяжении всего периода работы, освещалась в группе социальной сети </w:t>
      </w:r>
      <w:proofErr w:type="spellStart"/>
      <w:r w:rsidR="00CB7AFB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CB7AFB">
        <w:rPr>
          <w:rFonts w:ascii="Times New Roman" w:hAnsi="Times New Roman" w:cs="Times New Roman"/>
          <w:sz w:val="28"/>
          <w:szCs w:val="28"/>
        </w:rPr>
        <w:t xml:space="preserve"> и «Молодежной газете»,  так же в  районной газете «Авангард». В период деятельности Районного молодежного парламента  был принят логотип, с использованием которого</w:t>
      </w:r>
      <w:r w:rsidR="00C3242D">
        <w:rPr>
          <w:rFonts w:ascii="Times New Roman" w:hAnsi="Times New Roman" w:cs="Times New Roman"/>
          <w:sz w:val="28"/>
          <w:szCs w:val="28"/>
        </w:rPr>
        <w:t>,</w:t>
      </w:r>
      <w:r w:rsidR="00CB7AFB">
        <w:rPr>
          <w:rFonts w:ascii="Times New Roman" w:hAnsi="Times New Roman" w:cs="Times New Roman"/>
          <w:sz w:val="28"/>
          <w:szCs w:val="28"/>
        </w:rPr>
        <w:t xml:space="preserve">  </w:t>
      </w:r>
      <w:r w:rsidR="00C3242D">
        <w:rPr>
          <w:rFonts w:ascii="Times New Roman" w:hAnsi="Times New Roman" w:cs="Times New Roman"/>
          <w:sz w:val="28"/>
          <w:szCs w:val="28"/>
        </w:rPr>
        <w:t>были изготовлены значки и флаг</w:t>
      </w:r>
      <w:r w:rsidR="00AE389B" w:rsidRPr="00567204">
        <w:rPr>
          <w:rFonts w:ascii="Times New Roman" w:hAnsi="Times New Roman" w:cs="Times New Roman"/>
          <w:sz w:val="28"/>
          <w:szCs w:val="28"/>
        </w:rPr>
        <w:t xml:space="preserve">.  </w:t>
      </w:r>
      <w:r w:rsidR="00C06199" w:rsidRPr="00567204">
        <w:rPr>
          <w:rFonts w:ascii="Times New Roman" w:hAnsi="Times New Roman" w:cs="Times New Roman"/>
          <w:sz w:val="28"/>
          <w:szCs w:val="28"/>
        </w:rPr>
        <w:t xml:space="preserve">Деятельность  </w:t>
      </w:r>
      <w:r w:rsidR="00AE389B" w:rsidRPr="00567204">
        <w:rPr>
          <w:rFonts w:ascii="Times New Roman" w:hAnsi="Times New Roman" w:cs="Times New Roman"/>
          <w:sz w:val="28"/>
          <w:szCs w:val="28"/>
        </w:rPr>
        <w:t xml:space="preserve">осуществлялась по трем основным направлениям: </w:t>
      </w:r>
      <w:r w:rsidR="006E5D60" w:rsidRPr="00567204">
        <w:rPr>
          <w:rFonts w:ascii="Times New Roman" w:hAnsi="Times New Roman" w:cs="Times New Roman"/>
          <w:i/>
          <w:sz w:val="28"/>
          <w:szCs w:val="28"/>
        </w:rPr>
        <w:t>организационном</w:t>
      </w:r>
      <w:r w:rsidR="00C3242D">
        <w:rPr>
          <w:rFonts w:ascii="Times New Roman" w:hAnsi="Times New Roman" w:cs="Times New Roman"/>
          <w:i/>
          <w:sz w:val="28"/>
          <w:szCs w:val="28"/>
        </w:rPr>
        <w:t>у</w:t>
      </w:r>
      <w:r w:rsidR="006E5D60" w:rsidRPr="00567204">
        <w:rPr>
          <w:rFonts w:ascii="Times New Roman" w:hAnsi="Times New Roman" w:cs="Times New Roman"/>
          <w:i/>
          <w:sz w:val="28"/>
          <w:szCs w:val="28"/>
        </w:rPr>
        <w:t>,</w:t>
      </w:r>
      <w:r w:rsidR="00AE389B" w:rsidRPr="005672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E5D60" w:rsidRPr="00567204">
        <w:rPr>
          <w:rFonts w:ascii="Times New Roman" w:hAnsi="Times New Roman" w:cs="Times New Roman"/>
          <w:i/>
          <w:sz w:val="28"/>
          <w:szCs w:val="28"/>
        </w:rPr>
        <w:t xml:space="preserve">социальному </w:t>
      </w:r>
      <w:r w:rsidR="00AE389B" w:rsidRPr="00567204">
        <w:rPr>
          <w:rFonts w:ascii="Times New Roman" w:hAnsi="Times New Roman" w:cs="Times New Roman"/>
          <w:i/>
          <w:sz w:val="28"/>
          <w:szCs w:val="28"/>
        </w:rPr>
        <w:t>и экономическому</w:t>
      </w:r>
      <w:r w:rsidR="00C3242D">
        <w:rPr>
          <w:rFonts w:ascii="Times New Roman" w:hAnsi="Times New Roman" w:cs="Times New Roman"/>
          <w:sz w:val="28"/>
          <w:szCs w:val="28"/>
        </w:rPr>
        <w:t>, которые курировались председателями профильных комитетов Молодежного парламента, а так же председателем Шишкиным Павлом Александровичем и заместителем председателя МП Зориным Сергеем Викторовичем.</w:t>
      </w:r>
    </w:p>
    <w:p w:rsidR="008F436F" w:rsidRDefault="006E5D60" w:rsidP="00AF2E24">
      <w:pPr>
        <w:spacing w:after="0"/>
        <w:ind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7204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C3242D">
        <w:rPr>
          <w:rFonts w:ascii="Times New Roman" w:hAnsi="Times New Roman" w:cs="Times New Roman"/>
          <w:sz w:val="28"/>
          <w:szCs w:val="28"/>
        </w:rPr>
        <w:t xml:space="preserve"> деятельности социального комитета, председателем, которого была назначена </w:t>
      </w:r>
      <w:proofErr w:type="spellStart"/>
      <w:r w:rsidR="00C3242D">
        <w:rPr>
          <w:rFonts w:ascii="Times New Roman" w:hAnsi="Times New Roman" w:cs="Times New Roman"/>
          <w:sz w:val="28"/>
          <w:szCs w:val="28"/>
        </w:rPr>
        <w:t>Лукоянова</w:t>
      </w:r>
      <w:proofErr w:type="spellEnd"/>
      <w:r w:rsidR="00C3242D">
        <w:rPr>
          <w:rFonts w:ascii="Times New Roman" w:hAnsi="Times New Roman" w:cs="Times New Roman"/>
          <w:sz w:val="28"/>
          <w:szCs w:val="28"/>
        </w:rPr>
        <w:t xml:space="preserve"> Татьяна Анатольевна, были обозначены следующие основные направления </w:t>
      </w:r>
      <w:r w:rsidRPr="00567204">
        <w:rPr>
          <w:rFonts w:ascii="Times New Roman" w:hAnsi="Times New Roman" w:cs="Times New Roman"/>
          <w:sz w:val="28"/>
          <w:szCs w:val="28"/>
        </w:rPr>
        <w:t>деятельности</w:t>
      </w:r>
      <w:r w:rsidR="00C3242D">
        <w:rPr>
          <w:rFonts w:ascii="Times New Roman" w:hAnsi="Times New Roman" w:cs="Times New Roman"/>
          <w:sz w:val="28"/>
          <w:szCs w:val="28"/>
        </w:rPr>
        <w:t>:</w:t>
      </w:r>
    </w:p>
    <w:p w:rsidR="00C3242D" w:rsidRPr="00C3242D" w:rsidRDefault="00C3242D" w:rsidP="00C3242D">
      <w:pPr>
        <w:pStyle w:val="a3"/>
        <w:numPr>
          <w:ilvl w:val="0"/>
          <w:numId w:val="4"/>
        </w:num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C3242D">
        <w:rPr>
          <w:rFonts w:ascii="Times New Roman" w:hAnsi="Times New Roman" w:cs="Times New Roman"/>
          <w:sz w:val="28"/>
          <w:szCs w:val="28"/>
        </w:rPr>
        <w:t xml:space="preserve">Наука, образование и культура </w:t>
      </w:r>
    </w:p>
    <w:p w:rsidR="00C3242D" w:rsidRPr="00C3242D" w:rsidRDefault="00C3242D" w:rsidP="00C3242D">
      <w:pPr>
        <w:pStyle w:val="a3"/>
        <w:numPr>
          <w:ilvl w:val="0"/>
          <w:numId w:val="4"/>
        </w:num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C3242D">
        <w:rPr>
          <w:rFonts w:ascii="Times New Roman" w:hAnsi="Times New Roman" w:cs="Times New Roman"/>
          <w:sz w:val="28"/>
          <w:szCs w:val="28"/>
        </w:rPr>
        <w:t xml:space="preserve">Физическая культура, спорт и туризм </w:t>
      </w:r>
    </w:p>
    <w:p w:rsidR="00C3242D" w:rsidRPr="00C3242D" w:rsidRDefault="00C3242D" w:rsidP="00C3242D">
      <w:pPr>
        <w:pStyle w:val="a3"/>
        <w:numPr>
          <w:ilvl w:val="0"/>
          <w:numId w:val="4"/>
        </w:num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C3242D">
        <w:rPr>
          <w:rFonts w:ascii="Times New Roman" w:hAnsi="Times New Roman" w:cs="Times New Roman"/>
          <w:sz w:val="28"/>
          <w:szCs w:val="28"/>
        </w:rPr>
        <w:t xml:space="preserve">Патриотическое воспитание </w:t>
      </w:r>
    </w:p>
    <w:p w:rsidR="00D3688B" w:rsidRDefault="00C3242D" w:rsidP="00C3242D">
      <w:pPr>
        <w:pStyle w:val="a3"/>
        <w:numPr>
          <w:ilvl w:val="0"/>
          <w:numId w:val="4"/>
        </w:num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C3242D">
        <w:rPr>
          <w:rFonts w:ascii="Times New Roman" w:hAnsi="Times New Roman" w:cs="Times New Roman"/>
          <w:sz w:val="28"/>
          <w:szCs w:val="28"/>
        </w:rPr>
        <w:t>Здравоохранение, демография, семе</w:t>
      </w:r>
      <w:r w:rsidR="00D3688B">
        <w:rPr>
          <w:rFonts w:ascii="Times New Roman" w:hAnsi="Times New Roman" w:cs="Times New Roman"/>
          <w:sz w:val="28"/>
          <w:szCs w:val="28"/>
        </w:rPr>
        <w:t>йная политика, труд и занятость.</w:t>
      </w:r>
    </w:p>
    <w:p w:rsidR="00CF7806" w:rsidRDefault="00D3688B" w:rsidP="00CF7806">
      <w:pPr>
        <w:spacing w:after="0"/>
        <w:ind w:right="28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период деятельности Татьяна и члены ее комитета провели и реализовали  многие мероприятия и </w:t>
      </w:r>
      <w:r w:rsidR="00C3242D" w:rsidRPr="00D368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проекты. К одним из них можно причислить </w:t>
      </w:r>
      <w:r w:rsidRPr="00D3688B">
        <w:rPr>
          <w:rFonts w:ascii="Times New Roman" w:hAnsi="Times New Roman" w:cs="Times New Roman"/>
          <w:sz w:val="28"/>
          <w:szCs w:val="28"/>
        </w:rPr>
        <w:t>День молодежи, в рамках которого уже 6 лет проходит конкурс «Золотая молодежь», целью, которого является продвижение талантливой и инициативной молодежи</w:t>
      </w:r>
      <w:r>
        <w:rPr>
          <w:rFonts w:ascii="Times New Roman" w:hAnsi="Times New Roman" w:cs="Times New Roman"/>
          <w:sz w:val="28"/>
          <w:szCs w:val="28"/>
        </w:rPr>
        <w:t>. Члены молодежного парламента принимали активное участие в праздничных мероприятиях посвящённых Дню победы (9 мая), Дню памяти и скорби (22 июня)</w:t>
      </w:r>
      <w:r w:rsidR="00CF7806">
        <w:rPr>
          <w:rFonts w:ascii="Times New Roman" w:hAnsi="Times New Roman" w:cs="Times New Roman"/>
          <w:sz w:val="28"/>
          <w:szCs w:val="28"/>
        </w:rPr>
        <w:t xml:space="preserve">. Одним из реализованных проектов данного комитета, проведенный совместно с музеем с. Вавож,  стал </w:t>
      </w:r>
      <w:proofErr w:type="spellStart"/>
      <w:r w:rsidR="00CF7806">
        <w:rPr>
          <w:rFonts w:ascii="Times New Roman" w:hAnsi="Times New Roman" w:cs="Times New Roman"/>
          <w:sz w:val="28"/>
          <w:szCs w:val="28"/>
        </w:rPr>
        <w:t>Квес</w:t>
      </w:r>
      <w:proofErr w:type="gramStart"/>
      <w:r w:rsidR="00CF7806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="00CF780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CF7806">
        <w:rPr>
          <w:rFonts w:ascii="Times New Roman" w:hAnsi="Times New Roman" w:cs="Times New Roman"/>
          <w:sz w:val="28"/>
          <w:szCs w:val="28"/>
        </w:rPr>
        <w:t xml:space="preserve"> игра «Параллели времен», который очень понравился молодежи и увеличил интерес к истории села и района. Еще одним успешным проектом стал районный конкурс «Тест по истории Отечества», который проводится уже второй год в рамках проведения Международной акции «Тест по истории Отечества».</w:t>
      </w:r>
      <w:r w:rsidR="004927BE">
        <w:rPr>
          <w:rFonts w:ascii="Times New Roman" w:hAnsi="Times New Roman" w:cs="Times New Roman"/>
          <w:sz w:val="28"/>
          <w:szCs w:val="28"/>
        </w:rPr>
        <w:t xml:space="preserve"> Так же с целью патриотического воспитания детей и  молодежи</w:t>
      </w:r>
      <w:r w:rsidR="00DC5D0B">
        <w:rPr>
          <w:rFonts w:ascii="Times New Roman" w:hAnsi="Times New Roman" w:cs="Times New Roman"/>
          <w:sz w:val="28"/>
          <w:szCs w:val="28"/>
        </w:rPr>
        <w:t xml:space="preserve">, </w:t>
      </w:r>
      <w:r w:rsidR="004927BE">
        <w:rPr>
          <w:rFonts w:ascii="Times New Roman" w:hAnsi="Times New Roman" w:cs="Times New Roman"/>
          <w:sz w:val="28"/>
          <w:szCs w:val="28"/>
        </w:rPr>
        <w:t xml:space="preserve"> Молодежный парламент Вавожского района</w:t>
      </w:r>
      <w:r w:rsidR="00DC5D0B">
        <w:rPr>
          <w:rFonts w:ascii="Times New Roman" w:hAnsi="Times New Roman" w:cs="Times New Roman"/>
          <w:sz w:val="28"/>
          <w:szCs w:val="28"/>
        </w:rPr>
        <w:t xml:space="preserve"> стал инициатором проведения Спартакиады молодежи до призывного возраста, а так же </w:t>
      </w:r>
      <w:r w:rsidR="00DC5D0B">
        <w:rPr>
          <w:rFonts w:ascii="Times New Roman" w:hAnsi="Times New Roman" w:cs="Times New Roman"/>
          <w:sz w:val="28"/>
          <w:szCs w:val="28"/>
        </w:rPr>
        <w:lastRenderedPageBreak/>
        <w:t xml:space="preserve">принимали участие в организации военно-патриотической игры «Зарница», в качестве судей и ведущих.   </w:t>
      </w:r>
    </w:p>
    <w:p w:rsidR="00C85033" w:rsidRDefault="00C85033" w:rsidP="00CF7806">
      <w:pPr>
        <w:spacing w:after="0"/>
        <w:ind w:right="28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конечно ключевым мероприятием стал «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850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Республиканский туристический слет молодых парламентариев Удмуртской Республики».</w:t>
      </w:r>
      <w:r w:rsidRPr="00C85033">
        <w:rPr>
          <w:rFonts w:ascii="Times New Roman" w:hAnsi="Times New Roman" w:cs="Times New Roman"/>
          <w:sz w:val="28"/>
          <w:szCs w:val="28"/>
        </w:rPr>
        <w:t xml:space="preserve"> </w:t>
      </w:r>
      <w:r w:rsidR="006C3A5C">
        <w:rPr>
          <w:rFonts w:ascii="Times New Roman" w:hAnsi="Times New Roman" w:cs="Times New Roman"/>
          <w:sz w:val="28"/>
          <w:szCs w:val="28"/>
        </w:rPr>
        <w:t xml:space="preserve">За годы </w:t>
      </w:r>
      <w:r w:rsidR="006C3A5C" w:rsidRPr="00567204">
        <w:rPr>
          <w:rFonts w:ascii="Times New Roman" w:hAnsi="Times New Roman" w:cs="Times New Roman"/>
          <w:sz w:val="28"/>
          <w:szCs w:val="28"/>
        </w:rPr>
        <w:t>проведения</w:t>
      </w:r>
      <w:r w:rsidR="006C3A5C">
        <w:rPr>
          <w:rFonts w:ascii="Times New Roman" w:hAnsi="Times New Roman" w:cs="Times New Roman"/>
          <w:sz w:val="28"/>
          <w:szCs w:val="28"/>
        </w:rPr>
        <w:t xml:space="preserve"> Туристического слета</w:t>
      </w:r>
      <w:r w:rsidR="006C3A5C" w:rsidRPr="00567204">
        <w:rPr>
          <w:rFonts w:ascii="Times New Roman" w:hAnsi="Times New Roman" w:cs="Times New Roman"/>
          <w:sz w:val="28"/>
          <w:szCs w:val="28"/>
        </w:rPr>
        <w:t xml:space="preserve"> удалось наработ</w:t>
      </w:r>
      <w:r w:rsidR="006C3A5C">
        <w:rPr>
          <w:rFonts w:ascii="Times New Roman" w:hAnsi="Times New Roman" w:cs="Times New Roman"/>
          <w:sz w:val="28"/>
          <w:szCs w:val="28"/>
        </w:rPr>
        <w:t>ать не только колоссальный опыт</w:t>
      </w:r>
      <w:r w:rsidR="006C3A5C" w:rsidRPr="00567204">
        <w:rPr>
          <w:rFonts w:ascii="Times New Roman" w:hAnsi="Times New Roman" w:cs="Times New Roman"/>
          <w:sz w:val="28"/>
          <w:szCs w:val="28"/>
        </w:rPr>
        <w:t xml:space="preserve">, но и организовать формат </w:t>
      </w:r>
      <w:r w:rsidR="00DC5D0B">
        <w:rPr>
          <w:rFonts w:ascii="Times New Roman" w:hAnsi="Times New Roman" w:cs="Times New Roman"/>
          <w:sz w:val="28"/>
          <w:szCs w:val="28"/>
        </w:rPr>
        <w:t>меж</w:t>
      </w:r>
      <w:r w:rsidR="006C3A5C" w:rsidRPr="00567204">
        <w:rPr>
          <w:rFonts w:ascii="Times New Roman" w:hAnsi="Times New Roman" w:cs="Times New Roman"/>
          <w:sz w:val="28"/>
          <w:szCs w:val="28"/>
        </w:rPr>
        <w:t>районного, а затем и республиканского</w:t>
      </w:r>
      <w:r w:rsidR="00DC5D0B">
        <w:rPr>
          <w:rFonts w:ascii="Times New Roman" w:hAnsi="Times New Roman" w:cs="Times New Roman"/>
          <w:sz w:val="28"/>
          <w:szCs w:val="28"/>
        </w:rPr>
        <w:t xml:space="preserve"> уровня</w:t>
      </w:r>
      <w:r w:rsidR="006C3A5C" w:rsidRPr="00567204">
        <w:rPr>
          <w:rFonts w:ascii="Times New Roman" w:hAnsi="Times New Roman" w:cs="Times New Roman"/>
          <w:sz w:val="28"/>
          <w:szCs w:val="28"/>
        </w:rPr>
        <w:t xml:space="preserve">. В 2017 году </w:t>
      </w:r>
      <w:r w:rsidR="00DC5D0B">
        <w:rPr>
          <w:rFonts w:ascii="Times New Roman" w:hAnsi="Times New Roman" w:cs="Times New Roman"/>
          <w:sz w:val="28"/>
          <w:szCs w:val="28"/>
        </w:rPr>
        <w:t xml:space="preserve">в открытом туристическом слете приняли </w:t>
      </w:r>
      <w:r w:rsidR="006C3A5C" w:rsidRPr="00567204">
        <w:rPr>
          <w:rFonts w:ascii="Times New Roman" w:hAnsi="Times New Roman" w:cs="Times New Roman"/>
          <w:sz w:val="28"/>
          <w:szCs w:val="28"/>
        </w:rPr>
        <w:t xml:space="preserve">участие </w:t>
      </w:r>
      <w:r w:rsidR="00CD67C7">
        <w:rPr>
          <w:rFonts w:ascii="Times New Roman" w:hAnsi="Times New Roman" w:cs="Times New Roman"/>
          <w:sz w:val="28"/>
          <w:szCs w:val="28"/>
        </w:rPr>
        <w:t>5 команд с соседних районов</w:t>
      </w:r>
      <w:r w:rsidR="006C3A5C" w:rsidRPr="00567204">
        <w:rPr>
          <w:rFonts w:ascii="Times New Roman" w:eastAsia="Times New Roman" w:hAnsi="Times New Roman" w:cs="Times New Roman"/>
          <w:sz w:val="28"/>
          <w:szCs w:val="28"/>
        </w:rPr>
        <w:t xml:space="preserve">. В 2018 </w:t>
      </w:r>
      <w:r w:rsidR="00CD67C7">
        <w:rPr>
          <w:rFonts w:ascii="Times New Roman" w:eastAsia="Times New Roman" w:hAnsi="Times New Roman" w:cs="Times New Roman"/>
          <w:sz w:val="28"/>
          <w:szCs w:val="28"/>
        </w:rPr>
        <w:t xml:space="preserve">году  с </w:t>
      </w:r>
      <w:r w:rsidR="00CD67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18 по 19 августа</w:t>
      </w:r>
      <w:r w:rsidR="00CD67C7" w:rsidRPr="00CD67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территории «Малиновских лугов» муниципального образования «Вавожский район» состоялся первый Республиканский туристический слет молодых парламентариев Удмуртской Республики. В мероприятии приняли участие 15 команд из 14 муниципальных образований Удмуртской Республики. В программу туристического слета вошли такие конкурсы как: Марш-бросок с полосой препятствий; Конкурс визитки с туристической песней; Организация быта в полевых условиях; Ночное ориентирование и конкурс кулинаров</w:t>
      </w:r>
      <w:r w:rsidR="006C3A5C" w:rsidRPr="00CD67C7">
        <w:rPr>
          <w:rFonts w:ascii="Times New Roman" w:eastAsia="Times New Roman" w:hAnsi="Times New Roman" w:cs="Times New Roman"/>
          <w:sz w:val="28"/>
          <w:szCs w:val="28"/>
        </w:rPr>
        <w:t>.</w:t>
      </w:r>
      <w:r w:rsidR="00CD67C7" w:rsidRPr="00CD67C7">
        <w:t xml:space="preserve"> </w:t>
      </w:r>
      <w:r w:rsidR="00CD67C7" w:rsidRPr="00CD67C7">
        <w:rPr>
          <w:rFonts w:ascii="Times New Roman" w:eastAsia="Times New Roman" w:hAnsi="Times New Roman" w:cs="Times New Roman"/>
          <w:sz w:val="28"/>
          <w:szCs w:val="28"/>
        </w:rPr>
        <w:t>Мероприятие прошло на достаточно хорошем уровне благодаря слаженной работе организаторов и судейского корпуса. За эти два дня привлечено порядка 40 человек</w:t>
      </w:r>
      <w:r w:rsidR="00CD6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67C7" w:rsidRPr="00CD67C7">
        <w:rPr>
          <w:rFonts w:ascii="Times New Roman" w:eastAsia="Times New Roman" w:hAnsi="Times New Roman" w:cs="Times New Roman"/>
          <w:sz w:val="28"/>
          <w:szCs w:val="28"/>
        </w:rPr>
        <w:t xml:space="preserve">- неравнодушных людей из разных сфер деятельности, разных специальностей, возраста. По большей мере организаторы - это добровольцы, </w:t>
      </w:r>
      <w:proofErr w:type="gramStart"/>
      <w:r w:rsidR="00CD67C7" w:rsidRPr="00CD67C7">
        <w:rPr>
          <w:rFonts w:ascii="Times New Roman" w:eastAsia="Times New Roman" w:hAnsi="Times New Roman" w:cs="Times New Roman"/>
          <w:sz w:val="28"/>
          <w:szCs w:val="28"/>
        </w:rPr>
        <w:t>люди</w:t>
      </w:r>
      <w:proofErr w:type="gramEnd"/>
      <w:r w:rsidR="00CD67C7" w:rsidRPr="00CD67C7">
        <w:rPr>
          <w:rFonts w:ascii="Times New Roman" w:eastAsia="Times New Roman" w:hAnsi="Times New Roman" w:cs="Times New Roman"/>
          <w:sz w:val="28"/>
          <w:szCs w:val="28"/>
        </w:rPr>
        <w:t xml:space="preserve"> не получающие никаких вознаграждений за свой труд, ставя интересы общества выше своих предпочтений</w:t>
      </w:r>
      <w:r w:rsidR="00CD67C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7806" w:rsidRDefault="00CF7806" w:rsidP="00CF7806">
      <w:pPr>
        <w:spacing w:after="0"/>
        <w:ind w:right="28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деятельности Организационного комитета, который возглавил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Вихарев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Сергей Александрович, были выделены следующие направления деятельности:</w:t>
      </w:r>
    </w:p>
    <w:p w:rsidR="00CF7806" w:rsidRDefault="00CF7806" w:rsidP="00CF7806">
      <w:pPr>
        <w:pStyle w:val="a3"/>
        <w:numPr>
          <w:ilvl w:val="0"/>
          <w:numId w:val="6"/>
        </w:num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CF7806">
        <w:rPr>
          <w:rFonts w:ascii="Times New Roman" w:hAnsi="Times New Roman" w:cs="Times New Roman"/>
          <w:sz w:val="28"/>
          <w:szCs w:val="28"/>
        </w:rPr>
        <w:t>Работа с учащейся молодежью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CF7806">
        <w:rPr>
          <w:rFonts w:ascii="Times New Roman" w:hAnsi="Times New Roman" w:cs="Times New Roman"/>
          <w:sz w:val="28"/>
          <w:szCs w:val="28"/>
        </w:rPr>
        <w:t>амообразование</w:t>
      </w:r>
    </w:p>
    <w:p w:rsidR="00CF7806" w:rsidRDefault="00CF7806" w:rsidP="00CF7806">
      <w:pPr>
        <w:pStyle w:val="a3"/>
        <w:numPr>
          <w:ilvl w:val="0"/>
          <w:numId w:val="6"/>
        </w:num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CF7806">
        <w:rPr>
          <w:rFonts w:ascii="Times New Roman" w:hAnsi="Times New Roman" w:cs="Times New Roman"/>
          <w:sz w:val="28"/>
          <w:szCs w:val="28"/>
        </w:rPr>
        <w:t xml:space="preserve">Связь со СМИ и общественностью </w:t>
      </w:r>
    </w:p>
    <w:p w:rsidR="00CF7806" w:rsidRDefault="00CF7806" w:rsidP="00CF7806">
      <w:pPr>
        <w:pStyle w:val="a3"/>
        <w:numPr>
          <w:ilvl w:val="0"/>
          <w:numId w:val="6"/>
        </w:num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CF7806">
        <w:rPr>
          <w:rFonts w:ascii="Times New Roman" w:hAnsi="Times New Roman" w:cs="Times New Roman"/>
          <w:sz w:val="28"/>
          <w:szCs w:val="28"/>
        </w:rPr>
        <w:t>Работа с МП УР</w:t>
      </w:r>
    </w:p>
    <w:p w:rsidR="00D3688B" w:rsidRPr="006C3A5C" w:rsidRDefault="00CF7806" w:rsidP="006C3A5C">
      <w:pPr>
        <w:pStyle w:val="a3"/>
        <w:numPr>
          <w:ilvl w:val="0"/>
          <w:numId w:val="6"/>
        </w:num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CF7806">
        <w:rPr>
          <w:rFonts w:ascii="Times New Roman" w:hAnsi="Times New Roman" w:cs="Times New Roman"/>
          <w:sz w:val="28"/>
          <w:szCs w:val="28"/>
        </w:rPr>
        <w:t>Правовые вопросы и общественная бе</w:t>
      </w:r>
      <w:r w:rsidR="006C3A5C">
        <w:rPr>
          <w:rFonts w:ascii="Times New Roman" w:hAnsi="Times New Roman" w:cs="Times New Roman"/>
          <w:sz w:val="28"/>
          <w:szCs w:val="28"/>
        </w:rPr>
        <w:t>зопасность.</w:t>
      </w:r>
      <w:r w:rsidR="006C3A5C" w:rsidRPr="006C3A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6CB6" w:rsidRDefault="00CF7806" w:rsidP="006C3A5C">
      <w:pPr>
        <w:spacing w:after="0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3A5C">
        <w:rPr>
          <w:rFonts w:ascii="Times New Roman" w:hAnsi="Times New Roman" w:cs="Times New Roman"/>
          <w:sz w:val="28"/>
          <w:szCs w:val="28"/>
        </w:rPr>
        <w:t xml:space="preserve">Самообразование это одно из наиважнейших направлений деятельности Молодежного парламента Вавожского района. В рамках этой деятельности  члены молодежного парламента Вавожского района становились участниками образовательных форумов «Достояние Республики», </w:t>
      </w:r>
      <w:r w:rsidR="00E11DA4" w:rsidRPr="006C3A5C">
        <w:rPr>
          <w:rFonts w:ascii="Times New Roman" w:hAnsi="Times New Roman" w:cs="Times New Roman"/>
          <w:sz w:val="28"/>
          <w:szCs w:val="28"/>
        </w:rPr>
        <w:t xml:space="preserve">«Инициатива», «Школа молодого депутата» и т.д.. В рамках работы Молодежными парламентами Удмуртской Республики, члены Молодежного парламента  Вавожского района активно участвовали в Зимней и летней спартакиаде молодых парламентариев </w:t>
      </w:r>
      <w:proofErr w:type="gramStart"/>
      <w:r w:rsidR="00E11DA4" w:rsidRPr="006C3A5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11DA4" w:rsidRPr="006C3A5C">
        <w:rPr>
          <w:rFonts w:ascii="Times New Roman" w:hAnsi="Times New Roman" w:cs="Times New Roman"/>
          <w:sz w:val="28"/>
          <w:szCs w:val="28"/>
        </w:rPr>
        <w:t xml:space="preserve"> с. Юкаменское и с. Завьялово</w:t>
      </w:r>
      <w:r w:rsidR="00DC5D0B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E11DA4" w:rsidRPr="006C3A5C">
        <w:rPr>
          <w:rFonts w:ascii="Times New Roman" w:hAnsi="Times New Roman" w:cs="Times New Roman"/>
          <w:sz w:val="28"/>
          <w:szCs w:val="28"/>
        </w:rPr>
        <w:t>. Так же в рамках установления тесных контактов с парламентами соседних районов (</w:t>
      </w:r>
      <w:proofErr w:type="spellStart"/>
      <w:r w:rsidR="00E11DA4" w:rsidRPr="006C3A5C">
        <w:rPr>
          <w:rFonts w:ascii="Times New Roman" w:hAnsi="Times New Roman" w:cs="Times New Roman"/>
          <w:sz w:val="28"/>
          <w:szCs w:val="28"/>
        </w:rPr>
        <w:t>Селтинский</w:t>
      </w:r>
      <w:proofErr w:type="spellEnd"/>
      <w:r w:rsidR="00E11DA4" w:rsidRPr="006C3A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11DA4" w:rsidRPr="006C3A5C">
        <w:rPr>
          <w:rFonts w:ascii="Times New Roman" w:hAnsi="Times New Roman" w:cs="Times New Roman"/>
          <w:sz w:val="28"/>
          <w:szCs w:val="28"/>
        </w:rPr>
        <w:t>Сюмсинкий</w:t>
      </w:r>
      <w:proofErr w:type="spellEnd"/>
      <w:r w:rsidR="00E11DA4" w:rsidRPr="006C3A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11DA4" w:rsidRPr="006C3A5C">
        <w:rPr>
          <w:rFonts w:ascii="Times New Roman" w:hAnsi="Times New Roman" w:cs="Times New Roman"/>
          <w:sz w:val="28"/>
          <w:szCs w:val="28"/>
        </w:rPr>
        <w:t>Увинский</w:t>
      </w:r>
      <w:proofErr w:type="spellEnd"/>
      <w:r w:rsidR="00E11DA4" w:rsidRPr="006C3A5C">
        <w:rPr>
          <w:rFonts w:ascii="Times New Roman" w:hAnsi="Times New Roman" w:cs="Times New Roman"/>
          <w:sz w:val="28"/>
          <w:szCs w:val="28"/>
        </w:rPr>
        <w:t xml:space="preserve">) </w:t>
      </w:r>
      <w:r w:rsidR="002B6CB6" w:rsidRPr="006C3A5C">
        <w:rPr>
          <w:rFonts w:ascii="Times New Roman" w:hAnsi="Times New Roman" w:cs="Times New Roman"/>
          <w:sz w:val="28"/>
          <w:szCs w:val="28"/>
        </w:rPr>
        <w:t>команда парламентариев поучаствовала в конкурсе «Правовой биатлон»</w:t>
      </w:r>
      <w:r w:rsidR="00DC5D0B">
        <w:rPr>
          <w:rFonts w:ascii="Times New Roman" w:hAnsi="Times New Roman" w:cs="Times New Roman"/>
          <w:sz w:val="28"/>
          <w:szCs w:val="28"/>
        </w:rPr>
        <w:t xml:space="preserve"> и заняли первое место</w:t>
      </w:r>
      <w:r w:rsidR="002B6CB6" w:rsidRPr="006C3A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3A5C" w:rsidRPr="006C3A5C" w:rsidRDefault="006C3A5C" w:rsidP="00AC3462">
      <w:pPr>
        <w:spacing w:after="0"/>
        <w:ind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7204">
        <w:rPr>
          <w:rFonts w:ascii="Times New Roman" w:hAnsi="Times New Roman" w:cs="Times New Roman"/>
          <w:sz w:val="28"/>
          <w:szCs w:val="28"/>
        </w:rPr>
        <w:t>Одно</w:t>
      </w:r>
      <w:r>
        <w:rPr>
          <w:rFonts w:ascii="Times New Roman" w:hAnsi="Times New Roman" w:cs="Times New Roman"/>
          <w:sz w:val="28"/>
          <w:szCs w:val="28"/>
        </w:rPr>
        <w:t>й из основных задач в организационном</w:t>
      </w:r>
      <w:r w:rsidRPr="00567204">
        <w:rPr>
          <w:rFonts w:ascii="Times New Roman" w:hAnsi="Times New Roman" w:cs="Times New Roman"/>
          <w:sz w:val="28"/>
          <w:szCs w:val="28"/>
        </w:rPr>
        <w:t xml:space="preserve"> комитете является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работа с молодежью района, а так же улучшение правовой грамотности</w:t>
      </w:r>
      <w:r w:rsidRPr="00567204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Pr="00567204">
        <w:rPr>
          <w:rFonts w:ascii="Times New Roman" w:hAnsi="Times New Roman" w:cs="Times New Roman"/>
          <w:sz w:val="28"/>
          <w:szCs w:val="28"/>
        </w:rPr>
        <w:t>Для дос</w:t>
      </w:r>
      <w:r w:rsidR="00AC3462">
        <w:rPr>
          <w:rFonts w:ascii="Times New Roman" w:hAnsi="Times New Roman" w:cs="Times New Roman"/>
          <w:sz w:val="28"/>
          <w:szCs w:val="28"/>
        </w:rPr>
        <w:t xml:space="preserve">тижения этой цели парламентарии </w:t>
      </w:r>
      <w:r w:rsidRPr="00567204">
        <w:rPr>
          <w:rFonts w:ascii="Times New Roman" w:hAnsi="Times New Roman" w:cs="Times New Roman"/>
          <w:sz w:val="28"/>
          <w:szCs w:val="28"/>
        </w:rPr>
        <w:t xml:space="preserve">принимали участие в республиканском конкурсе «я - избиратель». </w:t>
      </w:r>
    </w:p>
    <w:p w:rsidR="002B6CB6" w:rsidRDefault="002B6CB6" w:rsidP="006C3A5C">
      <w:pPr>
        <w:spacing w:after="0"/>
        <w:ind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3A5C">
        <w:rPr>
          <w:rFonts w:ascii="Times New Roman" w:hAnsi="Times New Roman" w:cs="Times New Roman"/>
          <w:sz w:val="28"/>
          <w:szCs w:val="28"/>
        </w:rPr>
        <w:t>В рамках работы организационного комитета, а так же в</w:t>
      </w:r>
      <w:r w:rsidR="00CD67C7">
        <w:rPr>
          <w:rFonts w:ascii="Times New Roman" w:hAnsi="Times New Roman" w:cs="Times New Roman"/>
          <w:sz w:val="28"/>
          <w:szCs w:val="28"/>
        </w:rPr>
        <w:t xml:space="preserve"> связи с выборной компанией 2016</w:t>
      </w:r>
      <w:r w:rsidRPr="006C3A5C">
        <w:rPr>
          <w:rFonts w:ascii="Times New Roman" w:hAnsi="Times New Roman" w:cs="Times New Roman"/>
          <w:sz w:val="28"/>
          <w:szCs w:val="28"/>
        </w:rPr>
        <w:t xml:space="preserve"> года, члены комитета реализовали проект «Я иду на выборы…». Данный проект представлял собой серю </w:t>
      </w:r>
      <w:r w:rsidR="00DC5D0B">
        <w:rPr>
          <w:rFonts w:ascii="Times New Roman" w:hAnsi="Times New Roman" w:cs="Times New Roman"/>
          <w:sz w:val="28"/>
          <w:szCs w:val="28"/>
        </w:rPr>
        <w:t>видео роликов, главными героями</w:t>
      </w:r>
      <w:r w:rsidRPr="006C3A5C">
        <w:rPr>
          <w:rFonts w:ascii="Times New Roman" w:hAnsi="Times New Roman" w:cs="Times New Roman"/>
          <w:sz w:val="28"/>
          <w:szCs w:val="28"/>
        </w:rPr>
        <w:t xml:space="preserve">, которых являлись члены молодежного парламента разных </w:t>
      </w:r>
      <w:r w:rsidR="00DC5D0B">
        <w:rPr>
          <w:rFonts w:ascii="Times New Roman" w:hAnsi="Times New Roman" w:cs="Times New Roman"/>
          <w:sz w:val="28"/>
          <w:szCs w:val="28"/>
        </w:rPr>
        <w:t xml:space="preserve">годов, лидеры общественного </w:t>
      </w:r>
      <w:r w:rsidR="00DC5D0B">
        <w:rPr>
          <w:rFonts w:ascii="Times New Roman" w:hAnsi="Times New Roman" w:cs="Times New Roman"/>
          <w:sz w:val="28"/>
          <w:szCs w:val="28"/>
        </w:rPr>
        <w:lastRenderedPageBreak/>
        <w:t>мнения и просто активная молодежь</w:t>
      </w:r>
      <w:r w:rsidRPr="006C3A5C">
        <w:rPr>
          <w:rFonts w:ascii="Times New Roman" w:hAnsi="Times New Roman" w:cs="Times New Roman"/>
          <w:sz w:val="28"/>
          <w:szCs w:val="28"/>
        </w:rPr>
        <w:t xml:space="preserve">,  где они </w:t>
      </w:r>
      <w:proofErr w:type="gramStart"/>
      <w:r w:rsidRPr="006C3A5C">
        <w:rPr>
          <w:rFonts w:ascii="Times New Roman" w:hAnsi="Times New Roman" w:cs="Times New Roman"/>
          <w:sz w:val="28"/>
          <w:szCs w:val="28"/>
        </w:rPr>
        <w:t>объясняли</w:t>
      </w:r>
      <w:proofErr w:type="gramEnd"/>
      <w:r w:rsidRPr="006C3A5C">
        <w:rPr>
          <w:rFonts w:ascii="Times New Roman" w:hAnsi="Times New Roman" w:cs="Times New Roman"/>
          <w:sz w:val="28"/>
          <w:szCs w:val="28"/>
        </w:rPr>
        <w:t xml:space="preserve"> почему пойдут на выборы. Основной целью данного проекта</w:t>
      </w:r>
      <w:r w:rsidR="00CD67C7">
        <w:rPr>
          <w:rFonts w:ascii="Times New Roman" w:hAnsi="Times New Roman" w:cs="Times New Roman"/>
          <w:sz w:val="28"/>
          <w:szCs w:val="28"/>
        </w:rPr>
        <w:t xml:space="preserve"> </w:t>
      </w:r>
      <w:r w:rsidRPr="006C3A5C">
        <w:rPr>
          <w:rFonts w:ascii="Times New Roman" w:hAnsi="Times New Roman" w:cs="Times New Roman"/>
          <w:sz w:val="28"/>
          <w:szCs w:val="28"/>
        </w:rPr>
        <w:t xml:space="preserve"> п</w:t>
      </w:r>
      <w:r w:rsidR="00DC5D0B">
        <w:rPr>
          <w:rFonts w:ascii="Times New Roman" w:hAnsi="Times New Roman" w:cs="Times New Roman"/>
          <w:sz w:val="28"/>
          <w:szCs w:val="28"/>
        </w:rPr>
        <w:t>ривлечение молодого электората на избирательные участки</w:t>
      </w:r>
      <w:r w:rsidRPr="006C3A5C">
        <w:rPr>
          <w:rFonts w:ascii="Times New Roman" w:hAnsi="Times New Roman" w:cs="Times New Roman"/>
          <w:sz w:val="28"/>
          <w:szCs w:val="28"/>
        </w:rPr>
        <w:t>, а так же</w:t>
      </w:r>
      <w:r w:rsidR="00CD67C7">
        <w:rPr>
          <w:rFonts w:ascii="Times New Roman" w:hAnsi="Times New Roman" w:cs="Times New Roman"/>
          <w:sz w:val="28"/>
          <w:szCs w:val="28"/>
        </w:rPr>
        <w:t xml:space="preserve"> привлечение внимания </w:t>
      </w:r>
      <w:r w:rsidRPr="006C3A5C">
        <w:rPr>
          <w:rFonts w:ascii="Times New Roman" w:hAnsi="Times New Roman" w:cs="Times New Roman"/>
          <w:sz w:val="28"/>
          <w:szCs w:val="28"/>
        </w:rPr>
        <w:t xml:space="preserve"> к самой системе выборов.</w:t>
      </w:r>
    </w:p>
    <w:p w:rsidR="00993D88" w:rsidRDefault="00993D88" w:rsidP="00993D88">
      <w:pPr>
        <w:spacing w:after="0"/>
        <w:ind w:right="283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рамках деятельности экономического комитета, председателем которого был выбран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Наймушин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Кирилл Юрьевич, основными направлениями деятельности были выбраны:</w:t>
      </w:r>
      <w:r w:rsidRPr="00993D88">
        <w:t xml:space="preserve"> </w:t>
      </w:r>
    </w:p>
    <w:p w:rsidR="00993D88" w:rsidRDefault="00993D88" w:rsidP="00993D88">
      <w:pPr>
        <w:pStyle w:val="a3"/>
        <w:numPr>
          <w:ilvl w:val="0"/>
          <w:numId w:val="7"/>
        </w:num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993D88">
        <w:rPr>
          <w:rFonts w:ascii="Times New Roman" w:hAnsi="Times New Roman" w:cs="Times New Roman"/>
          <w:sz w:val="28"/>
          <w:szCs w:val="28"/>
        </w:rPr>
        <w:t>АПК, земельные отношения, природопользование и охрана окружающей среды</w:t>
      </w:r>
    </w:p>
    <w:p w:rsidR="00993D88" w:rsidRDefault="00993D88" w:rsidP="00993D88">
      <w:pPr>
        <w:pStyle w:val="a3"/>
        <w:numPr>
          <w:ilvl w:val="0"/>
          <w:numId w:val="7"/>
        </w:num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993D88">
        <w:rPr>
          <w:rFonts w:ascii="Times New Roman" w:hAnsi="Times New Roman" w:cs="Times New Roman"/>
          <w:sz w:val="28"/>
          <w:szCs w:val="28"/>
        </w:rPr>
        <w:t>Экономика, развитие молодежного предпринимательства, инновации, инвестиции и промышленность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418F" w:rsidRPr="00AC3462" w:rsidRDefault="00993D88" w:rsidP="00AC3462">
      <w:pPr>
        <w:spacing w:after="0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3D88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993D88">
        <w:rPr>
          <w:rFonts w:ascii="Times New Roman" w:hAnsi="Times New Roman" w:cs="Times New Roman"/>
          <w:b/>
          <w:sz w:val="28"/>
          <w:szCs w:val="28"/>
        </w:rPr>
        <w:t>экономической</w:t>
      </w:r>
      <w:r w:rsidRPr="00993D88">
        <w:rPr>
          <w:rFonts w:ascii="Times New Roman" w:hAnsi="Times New Roman" w:cs="Times New Roman"/>
          <w:sz w:val="28"/>
          <w:szCs w:val="28"/>
        </w:rPr>
        <w:t xml:space="preserve"> деятельности принимали участие в благотворительной акции «Посади дерево», посвящённой 100-летию Комсомола, благотворительном концерте по сбору средств для реставрации купола Никольского храма </w:t>
      </w:r>
      <w:proofErr w:type="gramStart"/>
      <w:r w:rsidRPr="00993D8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93D88">
        <w:rPr>
          <w:rFonts w:ascii="Times New Roman" w:hAnsi="Times New Roman" w:cs="Times New Roman"/>
          <w:sz w:val="28"/>
          <w:szCs w:val="28"/>
        </w:rPr>
        <w:t xml:space="preserve"> с. Вавож. </w:t>
      </w:r>
    </w:p>
    <w:p w:rsidR="00DC5D0B" w:rsidRPr="0084286E" w:rsidRDefault="00993D88" w:rsidP="00AC3462">
      <w:pPr>
        <w:pStyle w:val="a5"/>
        <w:snapToGri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Деятельность парламентариев направленна на развитие общества, проработку и внедрение новых идей. </w:t>
      </w:r>
      <w:r w:rsidR="0084286E">
        <w:rPr>
          <w:sz w:val="28"/>
          <w:szCs w:val="28"/>
        </w:rPr>
        <w:t xml:space="preserve">Одна из таких </w:t>
      </w:r>
      <w:r w:rsidR="00DC5D0B">
        <w:rPr>
          <w:sz w:val="28"/>
          <w:szCs w:val="28"/>
        </w:rPr>
        <w:t>был</w:t>
      </w:r>
      <w:r w:rsidR="00933D0D">
        <w:rPr>
          <w:sz w:val="28"/>
          <w:szCs w:val="28"/>
        </w:rPr>
        <w:t>а инициирована</w:t>
      </w:r>
      <w:r w:rsidR="0084286E">
        <w:rPr>
          <w:sz w:val="28"/>
          <w:szCs w:val="28"/>
        </w:rPr>
        <w:t xml:space="preserve"> членами комитета - </w:t>
      </w:r>
      <w:r w:rsidR="00933D0D">
        <w:rPr>
          <w:sz w:val="28"/>
          <w:szCs w:val="28"/>
        </w:rPr>
        <w:t xml:space="preserve"> </w:t>
      </w:r>
      <w:r w:rsidR="0084286E">
        <w:rPr>
          <w:sz w:val="28"/>
          <w:szCs w:val="28"/>
        </w:rPr>
        <w:t>проект конкурс</w:t>
      </w:r>
      <w:r w:rsidR="00933D0D">
        <w:rPr>
          <w:sz w:val="28"/>
          <w:szCs w:val="28"/>
        </w:rPr>
        <w:t xml:space="preserve"> профессионального мастерства «Лучший по профессии» среди молодых специалистов </w:t>
      </w:r>
      <w:r w:rsidR="0084286E">
        <w:rPr>
          <w:sz w:val="28"/>
          <w:szCs w:val="28"/>
        </w:rPr>
        <w:t xml:space="preserve">агропромышленного комплекса Удмуртской Республики. Основная цель конкурса это </w:t>
      </w:r>
      <w:r w:rsidR="0084286E" w:rsidRPr="0084286E">
        <w:rPr>
          <w:sz w:val="28"/>
          <w:szCs w:val="28"/>
        </w:rPr>
        <w:t>повышения профессионального мастерства 150 молодых специалистов АПК УР посредством проведения конкурса профессионального мастерства и повышение престижа сельскохозяйственных профессий среди молодежи УР.</w:t>
      </w:r>
      <w:r w:rsidR="0084286E">
        <w:rPr>
          <w:sz w:val="28"/>
          <w:szCs w:val="28"/>
        </w:rPr>
        <w:t xml:space="preserve"> В рамках реализации проекта, а так же с целью обмена опытом с  коллегами соседней Республики, </w:t>
      </w:r>
      <w:r w:rsidR="0084286E" w:rsidRPr="0084286E">
        <w:rPr>
          <w:sz w:val="28"/>
          <w:szCs w:val="28"/>
        </w:rPr>
        <w:t>был</w:t>
      </w:r>
      <w:r w:rsidR="0084286E">
        <w:rPr>
          <w:sz w:val="28"/>
          <w:szCs w:val="28"/>
        </w:rPr>
        <w:t>а</w:t>
      </w:r>
      <w:r w:rsidR="0084286E" w:rsidRPr="0084286E">
        <w:rPr>
          <w:sz w:val="28"/>
          <w:szCs w:val="28"/>
        </w:rPr>
        <w:t xml:space="preserve"> организована поездка в Республику Татарстан</w:t>
      </w:r>
      <w:r w:rsidR="0084286E">
        <w:rPr>
          <w:sz w:val="28"/>
          <w:szCs w:val="28"/>
        </w:rPr>
        <w:t>, где подобный конкурс проходит уже 5 лет</w:t>
      </w:r>
      <w:r w:rsidR="0084286E" w:rsidRPr="0084286E">
        <w:rPr>
          <w:sz w:val="28"/>
          <w:szCs w:val="28"/>
        </w:rPr>
        <w:t>.</w:t>
      </w:r>
      <w:r w:rsidR="0084286E">
        <w:rPr>
          <w:sz w:val="28"/>
          <w:szCs w:val="28"/>
        </w:rPr>
        <w:t xml:space="preserve"> </w:t>
      </w:r>
      <w:r w:rsidR="0084286E" w:rsidRPr="0084286E">
        <w:rPr>
          <w:sz w:val="28"/>
          <w:szCs w:val="28"/>
        </w:rPr>
        <w:t>Данный проект</w:t>
      </w:r>
      <w:r w:rsidR="00EB024F">
        <w:rPr>
          <w:sz w:val="28"/>
          <w:szCs w:val="28"/>
        </w:rPr>
        <w:t xml:space="preserve"> был</w:t>
      </w:r>
      <w:r w:rsidR="0084286E" w:rsidRPr="0084286E">
        <w:rPr>
          <w:sz w:val="28"/>
          <w:szCs w:val="28"/>
        </w:rPr>
        <w:t xml:space="preserve"> адаптирован к условиям нашей  Республики и презентован министерству сельского хозяйства и продовольствия. Одной из площадок проведение конкурса рассматривалось одно из лучших хозяйств Удмуртской Республики. </w:t>
      </w:r>
      <w:r w:rsidR="00EB024F">
        <w:rPr>
          <w:sz w:val="28"/>
          <w:szCs w:val="28"/>
        </w:rPr>
        <w:t xml:space="preserve">Так же </w:t>
      </w:r>
      <w:r w:rsidR="0084286E" w:rsidRPr="0084286E">
        <w:rPr>
          <w:sz w:val="28"/>
          <w:szCs w:val="28"/>
        </w:rPr>
        <w:t>проект заслужил поддержку в рамках форума «</w:t>
      </w:r>
      <w:proofErr w:type="spellStart"/>
      <w:r w:rsidR="0084286E" w:rsidRPr="0084286E">
        <w:rPr>
          <w:sz w:val="28"/>
          <w:szCs w:val="28"/>
        </w:rPr>
        <w:t>Егит</w:t>
      </w:r>
      <w:proofErr w:type="spellEnd"/>
      <w:r w:rsidR="0084286E" w:rsidRPr="0084286E">
        <w:rPr>
          <w:sz w:val="28"/>
          <w:szCs w:val="28"/>
        </w:rPr>
        <w:t xml:space="preserve">-а </w:t>
      </w:r>
      <w:proofErr w:type="spellStart"/>
      <w:r w:rsidR="0084286E" w:rsidRPr="0084286E">
        <w:rPr>
          <w:sz w:val="28"/>
          <w:szCs w:val="28"/>
        </w:rPr>
        <w:t>мон</w:t>
      </w:r>
      <w:proofErr w:type="spellEnd"/>
      <w:r w:rsidR="0084286E" w:rsidRPr="0084286E">
        <w:rPr>
          <w:sz w:val="28"/>
          <w:szCs w:val="28"/>
        </w:rPr>
        <w:t>?!»,  а так же стал одним из победителей этапа «</w:t>
      </w:r>
      <w:proofErr w:type="spellStart"/>
      <w:r w:rsidR="0084286E" w:rsidRPr="0084286E">
        <w:rPr>
          <w:sz w:val="28"/>
          <w:szCs w:val="28"/>
        </w:rPr>
        <w:t>ФАСТ</w:t>
      </w:r>
      <w:proofErr w:type="gramStart"/>
      <w:r w:rsidR="0084286E" w:rsidRPr="0084286E">
        <w:rPr>
          <w:sz w:val="28"/>
          <w:szCs w:val="28"/>
        </w:rPr>
        <w:t>.М</w:t>
      </w:r>
      <w:proofErr w:type="gramEnd"/>
      <w:r w:rsidR="0084286E" w:rsidRPr="0084286E">
        <w:rPr>
          <w:sz w:val="28"/>
          <w:szCs w:val="28"/>
        </w:rPr>
        <w:t>ожга</w:t>
      </w:r>
      <w:proofErr w:type="spellEnd"/>
      <w:r w:rsidR="0084286E" w:rsidRPr="0084286E">
        <w:rPr>
          <w:sz w:val="28"/>
          <w:szCs w:val="28"/>
        </w:rPr>
        <w:t>.»</w:t>
      </w:r>
    </w:p>
    <w:p w:rsidR="00AC3462" w:rsidRDefault="00AC3462" w:rsidP="00AC3462">
      <w:pPr>
        <w:pStyle w:val="a5"/>
        <w:snapToGrid w:val="0"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 Так же весь период работы молодежного парламента третьего созыва прошел под эгидой выборной компании (2016, 2017,2018 гг.).  В этом плане молодежный парламент как консультативно-совещательный орган при Совете депутатов, не мог остаться в стороне от предвыборных баталий. Вот некоторые цифры, которые в полной мере доказывают эти слова:</w:t>
      </w:r>
    </w:p>
    <w:p w:rsidR="00AC3462" w:rsidRDefault="00AC3462" w:rsidP="00AC3462">
      <w:pPr>
        <w:pStyle w:val="a5"/>
        <w:numPr>
          <w:ilvl w:val="0"/>
          <w:numId w:val="8"/>
        </w:numPr>
        <w:snapToGrid w:val="0"/>
        <w:spacing w:line="276" w:lineRule="auto"/>
        <w:jc w:val="both"/>
        <w:rPr>
          <w:bCs/>
          <w:sz w:val="28"/>
          <w:szCs w:val="28"/>
        </w:rPr>
      </w:pPr>
      <w:r w:rsidRPr="00567204">
        <w:rPr>
          <w:sz w:val="28"/>
          <w:szCs w:val="28"/>
        </w:rPr>
        <w:t>принимали участие в «предварительном внутрипартийном голосовании» партии «Единая Россия». (Участвовало в данной процедуре 19 парламентариев).</w:t>
      </w:r>
    </w:p>
    <w:p w:rsidR="00AC3462" w:rsidRDefault="00AC3462" w:rsidP="00AC3462">
      <w:pPr>
        <w:pStyle w:val="a5"/>
        <w:numPr>
          <w:ilvl w:val="0"/>
          <w:numId w:val="8"/>
        </w:numPr>
        <w:snapToGrid w:val="0"/>
        <w:spacing w:line="276" w:lineRule="auto"/>
        <w:jc w:val="both"/>
        <w:rPr>
          <w:bCs/>
          <w:sz w:val="28"/>
          <w:szCs w:val="28"/>
        </w:rPr>
      </w:pPr>
      <w:r w:rsidRPr="00AC3462">
        <w:rPr>
          <w:sz w:val="28"/>
          <w:szCs w:val="28"/>
        </w:rPr>
        <w:t xml:space="preserve"> выдвинули кандидатуры в районный Совет депутатов и в поселения</w:t>
      </w:r>
      <w:r>
        <w:rPr>
          <w:bCs/>
          <w:sz w:val="28"/>
          <w:szCs w:val="28"/>
        </w:rPr>
        <w:t>;</w:t>
      </w:r>
    </w:p>
    <w:p w:rsidR="002670E6" w:rsidRDefault="002670E6" w:rsidP="00AC3462">
      <w:pPr>
        <w:pStyle w:val="a5"/>
        <w:numPr>
          <w:ilvl w:val="0"/>
          <w:numId w:val="8"/>
        </w:numPr>
        <w:snapToGrid w:val="0"/>
        <w:spacing w:line="276" w:lineRule="auto"/>
        <w:jc w:val="both"/>
        <w:rPr>
          <w:bCs/>
          <w:sz w:val="28"/>
          <w:szCs w:val="28"/>
        </w:rPr>
      </w:pPr>
      <w:r w:rsidRPr="00AC3462">
        <w:rPr>
          <w:bCs/>
          <w:sz w:val="28"/>
          <w:szCs w:val="28"/>
        </w:rPr>
        <w:t>По итогам выборной кампании</w:t>
      </w:r>
      <w:r w:rsidR="00CD67C7">
        <w:rPr>
          <w:bCs/>
          <w:sz w:val="28"/>
          <w:szCs w:val="28"/>
        </w:rPr>
        <w:t xml:space="preserve"> 2016 года </w:t>
      </w:r>
      <w:r w:rsidRPr="00AC3462">
        <w:rPr>
          <w:bCs/>
          <w:sz w:val="28"/>
          <w:szCs w:val="28"/>
        </w:rPr>
        <w:t xml:space="preserve"> 33 человека стали депутатами поселенческого и районного уровней</w:t>
      </w:r>
      <w:r>
        <w:rPr>
          <w:bCs/>
          <w:sz w:val="28"/>
          <w:szCs w:val="28"/>
        </w:rPr>
        <w:t>;</w:t>
      </w:r>
    </w:p>
    <w:p w:rsidR="00AC3462" w:rsidRDefault="00AC3462" w:rsidP="00AC3462">
      <w:pPr>
        <w:pStyle w:val="a5"/>
        <w:numPr>
          <w:ilvl w:val="0"/>
          <w:numId w:val="8"/>
        </w:numPr>
        <w:snapToGrid w:val="0"/>
        <w:spacing w:line="276" w:lineRule="auto"/>
        <w:jc w:val="both"/>
        <w:rPr>
          <w:bCs/>
          <w:sz w:val="28"/>
          <w:szCs w:val="28"/>
        </w:rPr>
      </w:pPr>
      <w:r w:rsidRPr="00AC3462">
        <w:rPr>
          <w:bCs/>
          <w:sz w:val="28"/>
          <w:szCs w:val="28"/>
        </w:rPr>
        <w:t xml:space="preserve"> четверо парламентариев прошли в Советы поселений (</w:t>
      </w:r>
      <w:proofErr w:type="spellStart"/>
      <w:r w:rsidRPr="00AC3462">
        <w:rPr>
          <w:bCs/>
          <w:sz w:val="28"/>
          <w:szCs w:val="28"/>
        </w:rPr>
        <w:t>Метелев</w:t>
      </w:r>
      <w:proofErr w:type="spellEnd"/>
      <w:r w:rsidRPr="00AC3462">
        <w:rPr>
          <w:bCs/>
          <w:sz w:val="28"/>
          <w:szCs w:val="28"/>
        </w:rPr>
        <w:t xml:space="preserve"> Иван Леонидови</w:t>
      </w:r>
      <w:proofErr w:type="gramStart"/>
      <w:r w:rsidRPr="00AC3462">
        <w:rPr>
          <w:bCs/>
          <w:sz w:val="28"/>
          <w:szCs w:val="28"/>
        </w:rPr>
        <w:t>ч-</w:t>
      </w:r>
      <w:proofErr w:type="gramEnd"/>
      <w:r w:rsidRPr="00AC3462">
        <w:rPr>
          <w:bCs/>
          <w:sz w:val="28"/>
          <w:szCs w:val="28"/>
        </w:rPr>
        <w:t xml:space="preserve"> МО «</w:t>
      </w:r>
      <w:proofErr w:type="spellStart"/>
      <w:r w:rsidRPr="00AC3462">
        <w:rPr>
          <w:bCs/>
          <w:sz w:val="28"/>
          <w:szCs w:val="28"/>
        </w:rPr>
        <w:t>Водзимоньинское</w:t>
      </w:r>
      <w:proofErr w:type="spellEnd"/>
      <w:r w:rsidRPr="00AC3462">
        <w:rPr>
          <w:bCs/>
          <w:sz w:val="28"/>
          <w:szCs w:val="28"/>
        </w:rPr>
        <w:t>», Чернова Елена Семеновна - МО  «</w:t>
      </w:r>
      <w:proofErr w:type="spellStart"/>
      <w:r w:rsidRPr="00AC3462">
        <w:rPr>
          <w:bCs/>
          <w:sz w:val="28"/>
          <w:szCs w:val="28"/>
        </w:rPr>
        <w:t>Волипельгинское</w:t>
      </w:r>
      <w:proofErr w:type="spellEnd"/>
      <w:r w:rsidRPr="00AC3462">
        <w:rPr>
          <w:bCs/>
          <w:sz w:val="28"/>
          <w:szCs w:val="28"/>
        </w:rPr>
        <w:t>», Гусев Алексей Михайлович – МО «</w:t>
      </w:r>
      <w:proofErr w:type="spellStart"/>
      <w:r w:rsidRPr="00AC3462">
        <w:rPr>
          <w:bCs/>
          <w:sz w:val="28"/>
          <w:szCs w:val="28"/>
        </w:rPr>
        <w:t>Гурезь-Пудгинское</w:t>
      </w:r>
      <w:proofErr w:type="spellEnd"/>
      <w:r w:rsidRPr="00AC3462">
        <w:rPr>
          <w:bCs/>
          <w:sz w:val="28"/>
          <w:szCs w:val="28"/>
        </w:rPr>
        <w:t>», Яковлева Татьяна Борисовна - МО «</w:t>
      </w:r>
      <w:proofErr w:type="spellStart"/>
      <w:r w:rsidRPr="00AC3462">
        <w:rPr>
          <w:bCs/>
          <w:sz w:val="28"/>
          <w:szCs w:val="28"/>
        </w:rPr>
        <w:t>Тыловыл-Пельгинское</w:t>
      </w:r>
      <w:proofErr w:type="spellEnd"/>
      <w:r w:rsidRPr="00AC3462">
        <w:rPr>
          <w:bCs/>
          <w:sz w:val="28"/>
          <w:szCs w:val="28"/>
        </w:rPr>
        <w:t>»);</w:t>
      </w:r>
    </w:p>
    <w:p w:rsidR="00AC3462" w:rsidRPr="00AC3462" w:rsidRDefault="00AC3462" w:rsidP="00AC3462">
      <w:pPr>
        <w:pStyle w:val="a5"/>
        <w:numPr>
          <w:ilvl w:val="0"/>
          <w:numId w:val="8"/>
        </w:numPr>
        <w:snapToGrid w:val="0"/>
        <w:jc w:val="both"/>
        <w:rPr>
          <w:bCs/>
          <w:sz w:val="28"/>
          <w:szCs w:val="28"/>
        </w:rPr>
      </w:pPr>
      <w:r w:rsidRPr="00AC3462">
        <w:rPr>
          <w:bCs/>
          <w:sz w:val="28"/>
          <w:szCs w:val="28"/>
        </w:rPr>
        <w:t>Так в 2016 году явка молодежи составила 38,9%, 2017- 37,6 % в 2018 г. - 43,5% .</w:t>
      </w:r>
    </w:p>
    <w:p w:rsidR="00AC3462" w:rsidRPr="002670E6" w:rsidRDefault="00AC3462" w:rsidP="00CD67C7">
      <w:pPr>
        <w:pStyle w:val="a5"/>
        <w:numPr>
          <w:ilvl w:val="0"/>
          <w:numId w:val="8"/>
        </w:numPr>
        <w:snapToGrid w:val="0"/>
        <w:spacing w:line="276" w:lineRule="auto"/>
        <w:jc w:val="both"/>
        <w:rPr>
          <w:bCs/>
          <w:sz w:val="28"/>
          <w:szCs w:val="28"/>
        </w:rPr>
      </w:pPr>
      <w:r w:rsidRPr="00AC3462">
        <w:rPr>
          <w:bCs/>
          <w:sz w:val="28"/>
          <w:szCs w:val="28"/>
        </w:rPr>
        <w:lastRenderedPageBreak/>
        <w:t xml:space="preserve"> Из 42 молодых кандидатов в депутаты, 36 человек прошли процедуру предварительного внутрипартийного голосования.</w:t>
      </w:r>
    </w:p>
    <w:p w:rsidR="00AC3462" w:rsidRPr="00AC3462" w:rsidRDefault="00AC3462" w:rsidP="00CD67C7">
      <w:pPr>
        <w:pStyle w:val="a5"/>
        <w:snapToGrid w:val="0"/>
        <w:spacing w:line="276" w:lineRule="auto"/>
        <w:ind w:firstLine="360"/>
        <w:jc w:val="both"/>
        <w:rPr>
          <w:bCs/>
          <w:sz w:val="28"/>
          <w:szCs w:val="28"/>
        </w:rPr>
      </w:pPr>
      <w:r w:rsidRPr="00AC3462">
        <w:rPr>
          <w:bCs/>
          <w:sz w:val="28"/>
          <w:szCs w:val="28"/>
        </w:rPr>
        <w:t xml:space="preserve">Выполняя общественную работу, </w:t>
      </w:r>
      <w:proofErr w:type="gramStart"/>
      <w:r w:rsidRPr="00AC3462">
        <w:rPr>
          <w:bCs/>
          <w:sz w:val="28"/>
          <w:szCs w:val="28"/>
        </w:rPr>
        <w:t>приобретая знания и опыт парламентарии показал</w:t>
      </w:r>
      <w:r>
        <w:rPr>
          <w:bCs/>
          <w:sz w:val="28"/>
          <w:szCs w:val="28"/>
        </w:rPr>
        <w:t>и хороший личностный</w:t>
      </w:r>
      <w:proofErr w:type="gramEnd"/>
      <w:r>
        <w:rPr>
          <w:bCs/>
          <w:sz w:val="28"/>
          <w:szCs w:val="28"/>
        </w:rPr>
        <w:t xml:space="preserve"> результат:</w:t>
      </w:r>
    </w:p>
    <w:p w:rsidR="00AC3462" w:rsidRPr="00AC3462" w:rsidRDefault="00AC3462" w:rsidP="00CD67C7">
      <w:pPr>
        <w:pStyle w:val="a5"/>
        <w:numPr>
          <w:ilvl w:val="0"/>
          <w:numId w:val="9"/>
        </w:numPr>
        <w:snapToGrid w:val="0"/>
        <w:spacing w:line="276" w:lineRule="auto"/>
        <w:jc w:val="both"/>
        <w:rPr>
          <w:bCs/>
          <w:sz w:val="28"/>
          <w:szCs w:val="28"/>
        </w:rPr>
      </w:pPr>
      <w:r w:rsidRPr="00AC3462">
        <w:rPr>
          <w:bCs/>
          <w:sz w:val="28"/>
          <w:szCs w:val="28"/>
        </w:rPr>
        <w:t>трое  - входят в другие общественные организации (</w:t>
      </w:r>
      <w:proofErr w:type="spellStart"/>
      <w:r w:rsidRPr="00AC3462">
        <w:rPr>
          <w:bCs/>
          <w:sz w:val="28"/>
          <w:szCs w:val="28"/>
        </w:rPr>
        <w:t>Вихарев</w:t>
      </w:r>
      <w:proofErr w:type="spellEnd"/>
      <w:r w:rsidRPr="00AC3462">
        <w:rPr>
          <w:bCs/>
          <w:sz w:val="28"/>
          <w:szCs w:val="28"/>
        </w:rPr>
        <w:t xml:space="preserve"> Сергей Александрович – зам председателя общественного Совета Вавожского района, Шабалина Зоя Анатольевна – член Совета  работающей молодежи, Чернова Елена Семеновна – председатель по с/х, экономике, торговле, сфере услуг Молодежного парламента УР);</w:t>
      </w:r>
    </w:p>
    <w:p w:rsidR="00E811A8" w:rsidRDefault="00E811A8" w:rsidP="00AF2E24">
      <w:pPr>
        <w:spacing w:after="0"/>
        <w:ind w:right="28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Подводя итог, отметим, на основе приобретенного опыта мы будем продолжать работу, на достигнутых успехах останавливаться не будем, недостатки в нашей работе устраним. Продолжим раскрывать свой творческий, профессиональный потенциал и заряжать инициативностью жителей нашего, Вавожского района.</w:t>
      </w:r>
    </w:p>
    <w:p w:rsidR="00E811A8" w:rsidRPr="00567204" w:rsidRDefault="00E811A8" w:rsidP="00AF2E24">
      <w:pPr>
        <w:spacing w:after="0"/>
        <w:ind w:right="283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E811A8" w:rsidRPr="00567204" w:rsidSect="0035489D">
      <w:pgSz w:w="11906" w:h="16838"/>
      <w:pgMar w:top="567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C1F"/>
    <w:multiLevelType w:val="hybridMultilevel"/>
    <w:tmpl w:val="D5803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B5567"/>
    <w:multiLevelType w:val="hybridMultilevel"/>
    <w:tmpl w:val="163C4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01265C"/>
    <w:multiLevelType w:val="hybridMultilevel"/>
    <w:tmpl w:val="AE6008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46C6231"/>
    <w:multiLevelType w:val="hybridMultilevel"/>
    <w:tmpl w:val="55F4F3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7B1A7D"/>
    <w:multiLevelType w:val="hybridMultilevel"/>
    <w:tmpl w:val="A3AC89B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37F9025C"/>
    <w:multiLevelType w:val="hybridMultilevel"/>
    <w:tmpl w:val="3EC812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86073B6"/>
    <w:multiLevelType w:val="singleLevel"/>
    <w:tmpl w:val="153886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B8E24AB"/>
    <w:multiLevelType w:val="hybridMultilevel"/>
    <w:tmpl w:val="EFBED672"/>
    <w:lvl w:ilvl="0" w:tplc="F37462B4">
      <w:start w:val="1"/>
      <w:numFmt w:val="decimal"/>
      <w:lvlText w:val="%1)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48D44D5"/>
    <w:multiLevelType w:val="hybridMultilevel"/>
    <w:tmpl w:val="ADB6B0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0F0"/>
    <w:rsid w:val="000050DA"/>
    <w:rsid w:val="00007248"/>
    <w:rsid w:val="000233C7"/>
    <w:rsid w:val="00023656"/>
    <w:rsid w:val="00023B5F"/>
    <w:rsid w:val="000367C1"/>
    <w:rsid w:val="00076F1F"/>
    <w:rsid w:val="000773F7"/>
    <w:rsid w:val="00086682"/>
    <w:rsid w:val="00090501"/>
    <w:rsid w:val="000C0F50"/>
    <w:rsid w:val="000C7794"/>
    <w:rsid w:val="000E433B"/>
    <w:rsid w:val="000E7445"/>
    <w:rsid w:val="0013151C"/>
    <w:rsid w:val="00151F94"/>
    <w:rsid w:val="00157A1E"/>
    <w:rsid w:val="00170693"/>
    <w:rsid w:val="0018513E"/>
    <w:rsid w:val="0018777B"/>
    <w:rsid w:val="001A40F0"/>
    <w:rsid w:val="001A4535"/>
    <w:rsid w:val="001F61E2"/>
    <w:rsid w:val="00220716"/>
    <w:rsid w:val="00231FA9"/>
    <w:rsid w:val="00264683"/>
    <w:rsid w:val="002670E6"/>
    <w:rsid w:val="002B6CB6"/>
    <w:rsid w:val="002C3A5B"/>
    <w:rsid w:val="002D073F"/>
    <w:rsid w:val="002E2E96"/>
    <w:rsid w:val="002E4BEE"/>
    <w:rsid w:val="00345D73"/>
    <w:rsid w:val="0035489D"/>
    <w:rsid w:val="00361FF3"/>
    <w:rsid w:val="0037200A"/>
    <w:rsid w:val="003862E3"/>
    <w:rsid w:val="00387255"/>
    <w:rsid w:val="003D406D"/>
    <w:rsid w:val="003E400B"/>
    <w:rsid w:val="003F0BCF"/>
    <w:rsid w:val="003F7D78"/>
    <w:rsid w:val="0040140D"/>
    <w:rsid w:val="00404170"/>
    <w:rsid w:val="004231A5"/>
    <w:rsid w:val="00446332"/>
    <w:rsid w:val="0046011A"/>
    <w:rsid w:val="00472EB0"/>
    <w:rsid w:val="00477F80"/>
    <w:rsid w:val="00480F1F"/>
    <w:rsid w:val="004927BE"/>
    <w:rsid w:val="004B38B9"/>
    <w:rsid w:val="004E22B4"/>
    <w:rsid w:val="004F111A"/>
    <w:rsid w:val="00502A49"/>
    <w:rsid w:val="005651AE"/>
    <w:rsid w:val="00567204"/>
    <w:rsid w:val="0056755E"/>
    <w:rsid w:val="005C32F5"/>
    <w:rsid w:val="005C7BE8"/>
    <w:rsid w:val="005D287B"/>
    <w:rsid w:val="005F5AB7"/>
    <w:rsid w:val="00603962"/>
    <w:rsid w:val="00616CB2"/>
    <w:rsid w:val="00622161"/>
    <w:rsid w:val="0063611A"/>
    <w:rsid w:val="00650F6C"/>
    <w:rsid w:val="00652940"/>
    <w:rsid w:val="006571C4"/>
    <w:rsid w:val="00675D25"/>
    <w:rsid w:val="00697D4E"/>
    <w:rsid w:val="006A65B3"/>
    <w:rsid w:val="006A790D"/>
    <w:rsid w:val="006C3A5C"/>
    <w:rsid w:val="006D0D24"/>
    <w:rsid w:val="006E5D1D"/>
    <w:rsid w:val="006E5D60"/>
    <w:rsid w:val="00710A6D"/>
    <w:rsid w:val="0071749F"/>
    <w:rsid w:val="007507FB"/>
    <w:rsid w:val="00763BD2"/>
    <w:rsid w:val="007647AC"/>
    <w:rsid w:val="00786551"/>
    <w:rsid w:val="007B2789"/>
    <w:rsid w:val="007B7579"/>
    <w:rsid w:val="007E56A1"/>
    <w:rsid w:val="0081349E"/>
    <w:rsid w:val="0082418F"/>
    <w:rsid w:val="008412FD"/>
    <w:rsid w:val="0084286E"/>
    <w:rsid w:val="00863EB1"/>
    <w:rsid w:val="008A1DB8"/>
    <w:rsid w:val="008B686E"/>
    <w:rsid w:val="008D06A9"/>
    <w:rsid w:val="008F436F"/>
    <w:rsid w:val="009161B7"/>
    <w:rsid w:val="00933D0D"/>
    <w:rsid w:val="00975133"/>
    <w:rsid w:val="00990839"/>
    <w:rsid w:val="00993D88"/>
    <w:rsid w:val="009B76EB"/>
    <w:rsid w:val="009E06E5"/>
    <w:rsid w:val="00A21C98"/>
    <w:rsid w:val="00A34845"/>
    <w:rsid w:val="00A35775"/>
    <w:rsid w:val="00A44A65"/>
    <w:rsid w:val="00A55A08"/>
    <w:rsid w:val="00A84F2C"/>
    <w:rsid w:val="00A9623F"/>
    <w:rsid w:val="00AA5295"/>
    <w:rsid w:val="00AA749C"/>
    <w:rsid w:val="00AC3462"/>
    <w:rsid w:val="00AD36E2"/>
    <w:rsid w:val="00AE2A54"/>
    <w:rsid w:val="00AE389B"/>
    <w:rsid w:val="00AF2E24"/>
    <w:rsid w:val="00AF4C2A"/>
    <w:rsid w:val="00B2022E"/>
    <w:rsid w:val="00B5220F"/>
    <w:rsid w:val="00B63656"/>
    <w:rsid w:val="00B715F3"/>
    <w:rsid w:val="00B73757"/>
    <w:rsid w:val="00BA538F"/>
    <w:rsid w:val="00BB4076"/>
    <w:rsid w:val="00BC7A65"/>
    <w:rsid w:val="00BE4FDA"/>
    <w:rsid w:val="00BF5D18"/>
    <w:rsid w:val="00C06199"/>
    <w:rsid w:val="00C3242D"/>
    <w:rsid w:val="00C42DF6"/>
    <w:rsid w:val="00C505B2"/>
    <w:rsid w:val="00C71AC5"/>
    <w:rsid w:val="00C85033"/>
    <w:rsid w:val="00CA503B"/>
    <w:rsid w:val="00CB7AFB"/>
    <w:rsid w:val="00CC29AD"/>
    <w:rsid w:val="00CC5B73"/>
    <w:rsid w:val="00CD67C7"/>
    <w:rsid w:val="00CE6961"/>
    <w:rsid w:val="00CF54DD"/>
    <w:rsid w:val="00CF7806"/>
    <w:rsid w:val="00D033D4"/>
    <w:rsid w:val="00D2368C"/>
    <w:rsid w:val="00D340B0"/>
    <w:rsid w:val="00D3688B"/>
    <w:rsid w:val="00D459BA"/>
    <w:rsid w:val="00D575CA"/>
    <w:rsid w:val="00D6487C"/>
    <w:rsid w:val="00D86A14"/>
    <w:rsid w:val="00DA1268"/>
    <w:rsid w:val="00DC1583"/>
    <w:rsid w:val="00DC5D0B"/>
    <w:rsid w:val="00DE112E"/>
    <w:rsid w:val="00DF42D2"/>
    <w:rsid w:val="00E11DA4"/>
    <w:rsid w:val="00E271BE"/>
    <w:rsid w:val="00E62515"/>
    <w:rsid w:val="00E811A8"/>
    <w:rsid w:val="00E81C08"/>
    <w:rsid w:val="00EA2021"/>
    <w:rsid w:val="00EB024F"/>
    <w:rsid w:val="00ED01D4"/>
    <w:rsid w:val="00ED6525"/>
    <w:rsid w:val="00EE2DBA"/>
    <w:rsid w:val="00EE464B"/>
    <w:rsid w:val="00EF7CD2"/>
    <w:rsid w:val="00F343AE"/>
    <w:rsid w:val="00F34512"/>
    <w:rsid w:val="00F55155"/>
    <w:rsid w:val="00F62746"/>
    <w:rsid w:val="00F67A89"/>
    <w:rsid w:val="00F808EA"/>
    <w:rsid w:val="00FF30F0"/>
    <w:rsid w:val="00FF4D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0F0"/>
    <w:pPr>
      <w:ind w:left="720"/>
      <w:contextualSpacing/>
    </w:pPr>
  </w:style>
  <w:style w:type="character" w:customStyle="1" w:styleId="apple-converted-space">
    <w:name w:val="apple-converted-space"/>
    <w:basedOn w:val="a0"/>
    <w:rsid w:val="00361FF3"/>
  </w:style>
  <w:style w:type="character" w:styleId="a4">
    <w:name w:val="Hyperlink"/>
    <w:basedOn w:val="a0"/>
    <w:uiPriority w:val="99"/>
    <w:semiHidden/>
    <w:unhideWhenUsed/>
    <w:rsid w:val="00DF42D2"/>
    <w:rPr>
      <w:color w:val="0000FF"/>
      <w:u w:val="single"/>
    </w:rPr>
  </w:style>
  <w:style w:type="paragraph" w:customStyle="1" w:styleId="a5">
    <w:name w:val="Содержимое таблицы"/>
    <w:basedOn w:val="a"/>
    <w:rsid w:val="00D86A1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-Absatz-Standardschriftart11">
    <w:name w:val="WW-Absatz-Standardschriftart11"/>
    <w:rsid w:val="00D86A14"/>
  </w:style>
  <w:style w:type="paragraph" w:styleId="a6">
    <w:name w:val="Balloon Text"/>
    <w:basedOn w:val="a"/>
    <w:link w:val="a7"/>
    <w:uiPriority w:val="99"/>
    <w:semiHidden/>
    <w:unhideWhenUsed/>
    <w:rsid w:val="00386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62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0F0"/>
    <w:pPr>
      <w:ind w:left="720"/>
      <w:contextualSpacing/>
    </w:pPr>
  </w:style>
  <w:style w:type="character" w:customStyle="1" w:styleId="apple-converted-space">
    <w:name w:val="apple-converted-space"/>
    <w:basedOn w:val="a0"/>
    <w:rsid w:val="00361FF3"/>
  </w:style>
  <w:style w:type="character" w:styleId="a4">
    <w:name w:val="Hyperlink"/>
    <w:basedOn w:val="a0"/>
    <w:uiPriority w:val="99"/>
    <w:semiHidden/>
    <w:unhideWhenUsed/>
    <w:rsid w:val="00DF42D2"/>
    <w:rPr>
      <w:color w:val="0000FF"/>
      <w:u w:val="single"/>
    </w:rPr>
  </w:style>
  <w:style w:type="paragraph" w:customStyle="1" w:styleId="a5">
    <w:name w:val="Содержимое таблицы"/>
    <w:basedOn w:val="a"/>
    <w:rsid w:val="00D86A1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-Absatz-Standardschriftart11">
    <w:name w:val="WW-Absatz-Standardschriftart11"/>
    <w:rsid w:val="00D86A14"/>
  </w:style>
  <w:style w:type="paragraph" w:styleId="a6">
    <w:name w:val="Balloon Text"/>
    <w:basedOn w:val="a"/>
    <w:link w:val="a7"/>
    <w:uiPriority w:val="99"/>
    <w:semiHidden/>
    <w:unhideWhenUsed/>
    <w:rsid w:val="00386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62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6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1330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2019-02-06T06:34:00Z</cp:lastPrinted>
  <dcterms:created xsi:type="dcterms:W3CDTF">2019-02-11T07:19:00Z</dcterms:created>
  <dcterms:modified xsi:type="dcterms:W3CDTF">2019-02-11T07:19:00Z</dcterms:modified>
</cp:coreProperties>
</file>