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123C" w:rsidRPr="00275471" w:rsidRDefault="0086123C" w:rsidP="0086123C">
      <w:pPr>
        <w:pStyle w:val="ad"/>
        <w:jc w:val="center"/>
        <w:rPr>
          <w:rFonts w:ascii="Times New Roman" w:hAnsi="Times New Roman"/>
          <w:b/>
          <w:bCs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 xml:space="preserve">  </w:t>
      </w:r>
    </w:p>
    <w:p w:rsidR="0086123C" w:rsidRDefault="0086123C" w:rsidP="004319F0">
      <w:pPr>
        <w:pStyle w:val="ad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4319F0">
        <w:rPr>
          <w:rFonts w:ascii="Times New Roman" w:hAnsi="Times New Roman"/>
          <w:b/>
          <w:sz w:val="28"/>
          <w:szCs w:val="28"/>
        </w:rPr>
        <w:t>Прогноз социально-экономического развития муниципального образования «</w:t>
      </w:r>
      <w:proofErr w:type="spellStart"/>
      <w:r w:rsidRPr="004319F0">
        <w:rPr>
          <w:rFonts w:ascii="Times New Roman" w:hAnsi="Times New Roman"/>
          <w:b/>
          <w:sz w:val="28"/>
          <w:szCs w:val="28"/>
        </w:rPr>
        <w:t>Вавожский</w:t>
      </w:r>
      <w:proofErr w:type="spellEnd"/>
      <w:r w:rsidRPr="004319F0">
        <w:rPr>
          <w:rFonts w:ascii="Times New Roman" w:hAnsi="Times New Roman"/>
          <w:b/>
          <w:sz w:val="28"/>
          <w:szCs w:val="28"/>
        </w:rPr>
        <w:t xml:space="preserve"> район» на 2019 год и плановый период 2020 и 2021 годов</w:t>
      </w:r>
      <w:r w:rsidRPr="0086123C">
        <w:rPr>
          <w:rFonts w:ascii="Times New Roman" w:hAnsi="Times New Roman"/>
          <w:sz w:val="28"/>
          <w:szCs w:val="28"/>
        </w:rPr>
        <w:t>.</w:t>
      </w:r>
    </w:p>
    <w:p w:rsidR="004319F0" w:rsidRPr="0086123C" w:rsidRDefault="004319F0" w:rsidP="004319F0">
      <w:pPr>
        <w:pStyle w:val="ad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4C15FA" w:rsidRPr="004319F0" w:rsidRDefault="004C15FA" w:rsidP="004C15FA">
      <w:pPr>
        <w:pStyle w:val="a3"/>
        <w:ind w:firstLine="708"/>
        <w:jc w:val="both"/>
        <w:rPr>
          <w:b w:val="0"/>
          <w:szCs w:val="28"/>
        </w:rPr>
      </w:pPr>
      <w:proofErr w:type="gramStart"/>
      <w:r w:rsidRPr="004319F0">
        <w:rPr>
          <w:b w:val="0"/>
          <w:szCs w:val="28"/>
        </w:rPr>
        <w:t xml:space="preserve">Прогноз социально-экономического развития муниципального образования </w:t>
      </w:r>
      <w:proofErr w:type="spellStart"/>
      <w:r w:rsidRPr="004319F0">
        <w:rPr>
          <w:b w:val="0"/>
          <w:szCs w:val="28"/>
        </w:rPr>
        <w:t>Вавожский</w:t>
      </w:r>
      <w:proofErr w:type="spellEnd"/>
      <w:r w:rsidRPr="004319F0">
        <w:rPr>
          <w:b w:val="0"/>
          <w:szCs w:val="28"/>
        </w:rPr>
        <w:t xml:space="preserve"> район на 2019 год и плановый период 2020 и 2021 годов (далее – Прогноз) разработан в соответствии со статьей 173 Бюджетного кодекса Российской Федерации, статьей 39 Федерального закона от 28 июня 2014 года № 172-ФЗ «О стратегическом планировании в Российской Федерации»</w:t>
      </w:r>
      <w:r w:rsidRPr="004319F0">
        <w:rPr>
          <w:b w:val="0"/>
          <w:sz w:val="26"/>
          <w:szCs w:val="26"/>
        </w:rPr>
        <w:t>,</w:t>
      </w:r>
      <w:r w:rsidRPr="004319F0">
        <w:rPr>
          <w:b w:val="0"/>
          <w:szCs w:val="28"/>
        </w:rPr>
        <w:t xml:space="preserve"> постановлением Администрации муниципального образования «</w:t>
      </w:r>
      <w:proofErr w:type="spellStart"/>
      <w:r w:rsidRPr="004319F0">
        <w:rPr>
          <w:b w:val="0"/>
          <w:szCs w:val="28"/>
        </w:rPr>
        <w:t>Вавожский</w:t>
      </w:r>
      <w:proofErr w:type="spellEnd"/>
      <w:r w:rsidRPr="004319F0">
        <w:rPr>
          <w:b w:val="0"/>
          <w:szCs w:val="28"/>
        </w:rPr>
        <w:t xml:space="preserve"> район» от 10.09.2013 года № 947 «Об утверждении Порядка разработки прогноза</w:t>
      </w:r>
      <w:proofErr w:type="gramEnd"/>
      <w:r w:rsidRPr="004319F0">
        <w:rPr>
          <w:b w:val="0"/>
          <w:szCs w:val="28"/>
        </w:rPr>
        <w:t xml:space="preserve"> социально-экономического развития МО «</w:t>
      </w:r>
      <w:proofErr w:type="spellStart"/>
      <w:r w:rsidRPr="004319F0">
        <w:rPr>
          <w:b w:val="0"/>
          <w:szCs w:val="28"/>
        </w:rPr>
        <w:t>Вавожский</w:t>
      </w:r>
      <w:proofErr w:type="spellEnd"/>
      <w:r w:rsidRPr="004319F0">
        <w:rPr>
          <w:b w:val="0"/>
          <w:szCs w:val="28"/>
        </w:rPr>
        <w:t xml:space="preserve"> район».</w:t>
      </w:r>
    </w:p>
    <w:p w:rsidR="004C15FA" w:rsidRPr="004319F0" w:rsidRDefault="004C15FA" w:rsidP="004C15FA">
      <w:pPr>
        <w:pStyle w:val="a3"/>
        <w:ind w:firstLine="708"/>
        <w:jc w:val="both"/>
        <w:rPr>
          <w:b w:val="0"/>
          <w:szCs w:val="28"/>
        </w:rPr>
      </w:pPr>
      <w:proofErr w:type="gramStart"/>
      <w:r w:rsidRPr="004319F0">
        <w:rPr>
          <w:b w:val="0"/>
          <w:szCs w:val="28"/>
        </w:rPr>
        <w:t xml:space="preserve">Разработка Прогноза осуществлялась на основе методических рекомендаций Министерства экономического   развития Российской Федерации, сценарных условий функционирования экономики Российской Федерации и основных параметров прогноза социально-экономического развития Российской Федерации на 2019 год и плановый период 2020 и 2021 годов и проекта  Прогноза социально-экономического развития Удмуртской Республики на 2019 год и плановый период 2020 и 2021 годов. </w:t>
      </w:r>
      <w:proofErr w:type="gramEnd"/>
    </w:p>
    <w:p w:rsidR="004C15FA" w:rsidRPr="004319F0" w:rsidRDefault="004C15FA" w:rsidP="004C15FA">
      <w:pPr>
        <w:pStyle w:val="a3"/>
        <w:ind w:firstLine="708"/>
        <w:jc w:val="both"/>
        <w:rPr>
          <w:b w:val="0"/>
          <w:szCs w:val="28"/>
        </w:rPr>
      </w:pPr>
      <w:r w:rsidRPr="004319F0">
        <w:rPr>
          <w:b w:val="0"/>
          <w:szCs w:val="28"/>
        </w:rPr>
        <w:t>При разработке прогноза учитывались:</w:t>
      </w:r>
    </w:p>
    <w:p w:rsidR="004C15FA" w:rsidRPr="004319F0" w:rsidRDefault="004C15FA" w:rsidP="004C15FA">
      <w:pPr>
        <w:keepNext/>
        <w:keepLines/>
        <w:spacing w:after="0" w:line="240" w:lineRule="auto"/>
        <w:ind w:right="20" w:firstLine="708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4319F0">
        <w:rPr>
          <w:rFonts w:ascii="Times New Roman" w:hAnsi="Times New Roman" w:cs="Times New Roman"/>
          <w:sz w:val="28"/>
          <w:szCs w:val="28"/>
        </w:rPr>
        <w:t xml:space="preserve">статистическая информация о социально-экономическом развитии </w:t>
      </w:r>
      <w:proofErr w:type="spellStart"/>
      <w:r w:rsidRPr="004319F0">
        <w:rPr>
          <w:rFonts w:ascii="Times New Roman" w:hAnsi="Times New Roman" w:cs="Times New Roman"/>
          <w:sz w:val="28"/>
          <w:szCs w:val="28"/>
        </w:rPr>
        <w:t>Вавожского</w:t>
      </w:r>
      <w:proofErr w:type="spellEnd"/>
      <w:r w:rsidRPr="004319F0">
        <w:rPr>
          <w:rFonts w:ascii="Times New Roman" w:hAnsi="Times New Roman" w:cs="Times New Roman"/>
          <w:sz w:val="28"/>
          <w:szCs w:val="28"/>
        </w:rPr>
        <w:t xml:space="preserve"> района за 2015-2017 годы и отчетный период 2018 года.</w:t>
      </w:r>
    </w:p>
    <w:p w:rsidR="004C15FA" w:rsidRPr="004319F0" w:rsidRDefault="004C15FA" w:rsidP="004C15FA">
      <w:pPr>
        <w:keepNext/>
        <w:keepLines/>
        <w:spacing w:after="0" w:line="240" w:lineRule="auto"/>
        <w:ind w:right="20" w:firstLine="708"/>
        <w:jc w:val="both"/>
        <w:outlineLvl w:val="1"/>
        <w:rPr>
          <w:b/>
          <w:szCs w:val="28"/>
        </w:rPr>
      </w:pPr>
      <w:r w:rsidRPr="004319F0">
        <w:rPr>
          <w:rFonts w:ascii="Times New Roman" w:hAnsi="Times New Roman" w:cs="Times New Roman"/>
          <w:sz w:val="28"/>
          <w:szCs w:val="28"/>
        </w:rPr>
        <w:t>План мероприятий</w:t>
      </w:r>
      <w:r w:rsidRPr="004319F0">
        <w:rPr>
          <w:b/>
          <w:szCs w:val="28"/>
        </w:rPr>
        <w:t xml:space="preserve"> </w:t>
      </w:r>
      <w:r w:rsidRPr="004319F0">
        <w:rPr>
          <w:rFonts w:ascii="Times New Roman" w:hAnsi="Times New Roman" w:cs="Times New Roman"/>
          <w:sz w:val="28"/>
          <w:szCs w:val="28"/>
        </w:rPr>
        <w:t>по реализации Стратегии социально-экономического развития муниципального образования «</w:t>
      </w:r>
      <w:proofErr w:type="spellStart"/>
      <w:r w:rsidRPr="004319F0">
        <w:rPr>
          <w:rFonts w:ascii="Times New Roman" w:hAnsi="Times New Roman" w:cs="Times New Roman"/>
          <w:sz w:val="28"/>
          <w:szCs w:val="28"/>
        </w:rPr>
        <w:t>Вавожский</w:t>
      </w:r>
      <w:proofErr w:type="spellEnd"/>
      <w:r w:rsidRPr="004319F0">
        <w:rPr>
          <w:rFonts w:ascii="Times New Roman" w:hAnsi="Times New Roman" w:cs="Times New Roman"/>
          <w:sz w:val="28"/>
          <w:szCs w:val="28"/>
        </w:rPr>
        <w:t xml:space="preserve"> район» на 2015-2025 годы, утвержденный постановлением Администрации муниципального образования «</w:t>
      </w:r>
      <w:proofErr w:type="spellStart"/>
      <w:r w:rsidRPr="004319F0">
        <w:rPr>
          <w:rFonts w:ascii="Times New Roman" w:hAnsi="Times New Roman" w:cs="Times New Roman"/>
          <w:sz w:val="28"/>
          <w:szCs w:val="28"/>
        </w:rPr>
        <w:t>Вавожский</w:t>
      </w:r>
      <w:proofErr w:type="spellEnd"/>
      <w:r w:rsidRPr="004319F0">
        <w:rPr>
          <w:rFonts w:ascii="Times New Roman" w:hAnsi="Times New Roman" w:cs="Times New Roman"/>
          <w:sz w:val="28"/>
          <w:szCs w:val="28"/>
        </w:rPr>
        <w:t xml:space="preserve"> район» от 02.03.2015г. №185;</w:t>
      </w:r>
    </w:p>
    <w:p w:rsidR="004C15FA" w:rsidRPr="004319F0" w:rsidRDefault="004C15FA" w:rsidP="004C15FA">
      <w:pPr>
        <w:pStyle w:val="a3"/>
        <w:ind w:firstLine="708"/>
        <w:jc w:val="both"/>
        <w:rPr>
          <w:b w:val="0"/>
          <w:szCs w:val="28"/>
        </w:rPr>
      </w:pPr>
      <w:r w:rsidRPr="004319F0">
        <w:rPr>
          <w:b w:val="0"/>
          <w:szCs w:val="28"/>
        </w:rPr>
        <w:t xml:space="preserve">материалы, представленные структурными подразделениями Администрации </w:t>
      </w:r>
      <w:proofErr w:type="spellStart"/>
      <w:r w:rsidRPr="004319F0">
        <w:rPr>
          <w:b w:val="0"/>
          <w:szCs w:val="28"/>
        </w:rPr>
        <w:t>Вавожского</w:t>
      </w:r>
      <w:proofErr w:type="spellEnd"/>
      <w:r w:rsidRPr="004319F0">
        <w:rPr>
          <w:b w:val="0"/>
          <w:szCs w:val="28"/>
        </w:rPr>
        <w:t xml:space="preserve"> района, государственным казенным учреждением Удмуртской Республики «Центр занятости населения </w:t>
      </w:r>
      <w:proofErr w:type="spellStart"/>
      <w:r w:rsidRPr="004319F0">
        <w:rPr>
          <w:b w:val="0"/>
          <w:szCs w:val="28"/>
        </w:rPr>
        <w:t>Вавожского</w:t>
      </w:r>
      <w:proofErr w:type="spellEnd"/>
      <w:r w:rsidRPr="004319F0">
        <w:rPr>
          <w:b w:val="0"/>
          <w:szCs w:val="28"/>
        </w:rPr>
        <w:t xml:space="preserve"> района», организациями и учреждениями </w:t>
      </w:r>
      <w:proofErr w:type="spellStart"/>
      <w:r w:rsidRPr="004319F0">
        <w:rPr>
          <w:b w:val="0"/>
          <w:szCs w:val="28"/>
        </w:rPr>
        <w:t>Вавожского</w:t>
      </w:r>
      <w:proofErr w:type="spellEnd"/>
      <w:r w:rsidRPr="004319F0">
        <w:rPr>
          <w:b w:val="0"/>
          <w:szCs w:val="28"/>
        </w:rPr>
        <w:t xml:space="preserve"> района.</w:t>
      </w:r>
    </w:p>
    <w:p w:rsidR="004C15FA" w:rsidRPr="004319F0" w:rsidRDefault="004C15FA" w:rsidP="004C15FA">
      <w:pPr>
        <w:pStyle w:val="a3"/>
        <w:ind w:firstLine="708"/>
        <w:jc w:val="both"/>
        <w:rPr>
          <w:b w:val="0"/>
          <w:szCs w:val="28"/>
        </w:rPr>
      </w:pPr>
      <w:r w:rsidRPr="004319F0">
        <w:rPr>
          <w:b w:val="0"/>
          <w:szCs w:val="28"/>
        </w:rPr>
        <w:t>Прогноз разработан в двух вариантах: вариант 1(базовый) и вариант 2 (целевой).</w:t>
      </w:r>
    </w:p>
    <w:p w:rsidR="004C15FA" w:rsidRPr="004319F0" w:rsidRDefault="004C15FA" w:rsidP="004C15F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319F0">
        <w:rPr>
          <w:rFonts w:ascii="Times New Roman" w:hAnsi="Times New Roman" w:cs="Times New Roman"/>
          <w:sz w:val="28"/>
          <w:szCs w:val="28"/>
        </w:rPr>
        <w:t>Базовый вариант предполагает сдержанный внутренний спрос</w:t>
      </w:r>
      <w:r w:rsidRPr="004319F0">
        <w:rPr>
          <w:sz w:val="26"/>
          <w:szCs w:val="26"/>
        </w:rPr>
        <w:t xml:space="preserve"> </w:t>
      </w:r>
      <w:r w:rsidRPr="004319F0">
        <w:rPr>
          <w:rFonts w:ascii="Times New Roman" w:hAnsi="Times New Roman" w:cs="Times New Roman"/>
          <w:sz w:val="28"/>
          <w:szCs w:val="28"/>
        </w:rPr>
        <w:t>– как потребительский, так и инвестиционный, ограниченные государственные расходы на развитие.</w:t>
      </w:r>
    </w:p>
    <w:p w:rsidR="004C15FA" w:rsidRPr="004319F0" w:rsidRDefault="004C15FA" w:rsidP="004C15FA">
      <w:pPr>
        <w:pStyle w:val="a3"/>
        <w:ind w:firstLine="708"/>
        <w:jc w:val="both"/>
        <w:rPr>
          <w:b w:val="0"/>
          <w:szCs w:val="28"/>
        </w:rPr>
      </w:pPr>
      <w:r w:rsidRPr="004319F0">
        <w:rPr>
          <w:b w:val="0"/>
          <w:szCs w:val="28"/>
        </w:rPr>
        <w:t>Второй вариант целевой. Структурные меры, заложенные в целевой вариант прогноза, должны обеспечить рост инвестиционной активности и потребительского спроса.</w:t>
      </w:r>
    </w:p>
    <w:p w:rsidR="004C15FA" w:rsidRPr="004319F0" w:rsidRDefault="004C15FA" w:rsidP="004C15FA">
      <w:pPr>
        <w:pStyle w:val="a3"/>
        <w:ind w:firstLine="708"/>
        <w:jc w:val="both"/>
        <w:rPr>
          <w:b w:val="0"/>
          <w:szCs w:val="28"/>
        </w:rPr>
      </w:pPr>
      <w:r w:rsidRPr="004319F0">
        <w:rPr>
          <w:b w:val="0"/>
          <w:szCs w:val="28"/>
        </w:rPr>
        <w:t>Далее  будет рассмотрен базовый вариант прогноза.</w:t>
      </w:r>
    </w:p>
    <w:p w:rsidR="006A21FC" w:rsidRPr="004319F0" w:rsidRDefault="006A21FC" w:rsidP="00CC05D8">
      <w:pPr>
        <w:pStyle w:val="a3"/>
        <w:ind w:firstLine="708"/>
        <w:jc w:val="both"/>
        <w:rPr>
          <w:b w:val="0"/>
          <w:szCs w:val="28"/>
        </w:rPr>
      </w:pPr>
    </w:p>
    <w:p w:rsidR="00516674" w:rsidRPr="004319F0" w:rsidRDefault="00516674" w:rsidP="006A21FC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516674" w:rsidRPr="004319F0" w:rsidRDefault="00516674" w:rsidP="006A21FC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516674" w:rsidRPr="004319F0" w:rsidRDefault="00516674" w:rsidP="006A21FC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516674" w:rsidRPr="004319F0" w:rsidRDefault="006A21FC" w:rsidP="004319F0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4319F0">
        <w:rPr>
          <w:rFonts w:ascii="Times New Roman" w:hAnsi="Times New Roman" w:cs="Times New Roman"/>
          <w:b/>
          <w:bCs/>
          <w:sz w:val="28"/>
          <w:szCs w:val="28"/>
        </w:rPr>
        <w:t>Агропромышленный комплекс</w:t>
      </w:r>
    </w:p>
    <w:p w:rsidR="004319F0" w:rsidRPr="004319F0" w:rsidRDefault="00516674" w:rsidP="004319F0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4319F0">
        <w:rPr>
          <w:rFonts w:ascii="Times New Roman" w:hAnsi="Times New Roman" w:cs="Times New Roman"/>
          <w:bCs/>
          <w:sz w:val="28"/>
          <w:szCs w:val="28"/>
        </w:rPr>
        <w:t>В</w:t>
      </w:r>
      <w:r w:rsidR="00C95936" w:rsidRPr="004319F0">
        <w:rPr>
          <w:rFonts w:ascii="Times New Roman" w:hAnsi="Times New Roman" w:cs="Times New Roman"/>
          <w:bCs/>
          <w:sz w:val="28"/>
          <w:szCs w:val="28"/>
        </w:rPr>
        <w:t>ыпуск  продукции сельского хозяйства в</w:t>
      </w:r>
      <w:r w:rsidR="00F55C4F" w:rsidRPr="004319F0">
        <w:rPr>
          <w:rFonts w:ascii="Times New Roman" w:hAnsi="Times New Roman" w:cs="Times New Roman"/>
          <w:bCs/>
          <w:sz w:val="28"/>
          <w:szCs w:val="28"/>
        </w:rPr>
        <w:t>семи категориями хозяйств в 2019</w:t>
      </w:r>
      <w:r w:rsidR="00C95936" w:rsidRPr="004319F0">
        <w:rPr>
          <w:rFonts w:ascii="Times New Roman" w:hAnsi="Times New Roman" w:cs="Times New Roman"/>
          <w:bCs/>
          <w:sz w:val="28"/>
          <w:szCs w:val="28"/>
        </w:rPr>
        <w:t xml:space="preserve"> году составит по предварительной оценке  3711,7 млн. руб.</w:t>
      </w:r>
      <w:proofErr w:type="gramStart"/>
      <w:r w:rsidR="00C95936" w:rsidRPr="004319F0">
        <w:rPr>
          <w:rFonts w:ascii="Times New Roman" w:hAnsi="Times New Roman" w:cs="Times New Roman"/>
          <w:bCs/>
          <w:sz w:val="28"/>
          <w:szCs w:val="28"/>
        </w:rPr>
        <w:t xml:space="preserve"> ,</w:t>
      </w:r>
      <w:proofErr w:type="gramEnd"/>
      <w:r w:rsidR="00C95936" w:rsidRPr="004319F0">
        <w:rPr>
          <w:rFonts w:ascii="Times New Roman" w:hAnsi="Times New Roman" w:cs="Times New Roman"/>
          <w:bCs/>
          <w:sz w:val="28"/>
          <w:szCs w:val="28"/>
        </w:rPr>
        <w:t xml:space="preserve"> что составляет 103,4%  к 2018 году в действующих ценах. </w:t>
      </w:r>
    </w:p>
    <w:p w:rsidR="005B2EF2" w:rsidRPr="004319F0" w:rsidRDefault="005B2EF2" w:rsidP="00516674">
      <w:pPr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  <w:lang w:eastAsia="ar-SA"/>
        </w:rPr>
      </w:pPr>
      <w:r w:rsidRPr="004319F0">
        <w:rPr>
          <w:rFonts w:ascii="Times New Roman" w:hAnsi="Times New Roman"/>
          <w:sz w:val="28"/>
          <w:szCs w:val="28"/>
          <w:lang w:eastAsia="ar-SA"/>
        </w:rPr>
        <w:tab/>
        <w:t xml:space="preserve">                                </w:t>
      </w:r>
      <w:r w:rsidRPr="004319F0">
        <w:rPr>
          <w:rFonts w:ascii="Times New Roman" w:hAnsi="Times New Roman"/>
          <w:b/>
          <w:bCs/>
          <w:iCs/>
          <w:sz w:val="28"/>
          <w:szCs w:val="28"/>
          <w:lang w:eastAsia="ar-SA"/>
        </w:rPr>
        <w:t>Растениеводство</w:t>
      </w:r>
      <w:r w:rsidRPr="004319F0">
        <w:rPr>
          <w:rFonts w:ascii="Times New Roman" w:hAnsi="Times New Roman"/>
          <w:sz w:val="28"/>
          <w:szCs w:val="28"/>
          <w:lang w:eastAsia="ar-SA"/>
        </w:rPr>
        <w:t xml:space="preserve"> </w:t>
      </w:r>
    </w:p>
    <w:p w:rsidR="005B2EF2" w:rsidRPr="004319F0" w:rsidRDefault="005B2EF2" w:rsidP="00516674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4319F0">
        <w:rPr>
          <w:rFonts w:ascii="Times New Roman" w:hAnsi="Times New Roman"/>
          <w:color w:val="000000"/>
          <w:sz w:val="28"/>
          <w:szCs w:val="28"/>
        </w:rPr>
        <w:t xml:space="preserve">   </w:t>
      </w:r>
      <w:r w:rsidRPr="004319F0">
        <w:rPr>
          <w:rFonts w:ascii="Times New Roman" w:hAnsi="Times New Roman"/>
          <w:color w:val="000000"/>
          <w:sz w:val="28"/>
          <w:szCs w:val="28"/>
        </w:rPr>
        <w:tab/>
        <w:t>В отрасли растениеводства на 2019 год планируется незначительное снижение посевных площадей</w:t>
      </w:r>
      <w:r w:rsidRPr="004319F0">
        <w:rPr>
          <w:rFonts w:ascii="Times New Roman" w:hAnsi="Times New Roman"/>
          <w:b/>
          <w:i/>
          <w:color w:val="000000"/>
          <w:sz w:val="28"/>
          <w:szCs w:val="28"/>
        </w:rPr>
        <w:t xml:space="preserve"> </w:t>
      </w:r>
      <w:r w:rsidRPr="004319F0">
        <w:rPr>
          <w:rFonts w:ascii="Times New Roman" w:hAnsi="Times New Roman"/>
          <w:color w:val="000000"/>
          <w:sz w:val="28"/>
          <w:szCs w:val="28"/>
        </w:rPr>
        <w:t>под сельскохозяйственными культурами (на 43</w:t>
      </w:r>
      <w:r w:rsidRPr="004319F0">
        <w:rPr>
          <w:rFonts w:ascii="Times New Roman" w:hAnsi="Times New Roman"/>
          <w:bCs/>
          <w:color w:val="000000"/>
          <w:sz w:val="28"/>
          <w:szCs w:val="28"/>
        </w:rPr>
        <w:t xml:space="preserve">га к уровню отчетного года). Всего по двум категориям </w:t>
      </w:r>
      <w:proofErr w:type="spellStart"/>
      <w:r w:rsidRPr="004319F0">
        <w:rPr>
          <w:rFonts w:ascii="Times New Roman" w:hAnsi="Times New Roman"/>
          <w:bCs/>
          <w:color w:val="000000"/>
          <w:sz w:val="28"/>
          <w:szCs w:val="28"/>
        </w:rPr>
        <w:t>сельхозтоваропроизводителей</w:t>
      </w:r>
      <w:proofErr w:type="spellEnd"/>
      <w:r w:rsidRPr="004319F0">
        <w:rPr>
          <w:rFonts w:ascii="Times New Roman" w:hAnsi="Times New Roman"/>
          <w:bCs/>
          <w:color w:val="000000"/>
          <w:sz w:val="28"/>
          <w:szCs w:val="28"/>
        </w:rPr>
        <w:t xml:space="preserve"> ожидается засеять  42072 га,</w:t>
      </w:r>
      <w:r w:rsidRPr="004319F0">
        <w:rPr>
          <w:rFonts w:ascii="Times New Roman" w:hAnsi="Times New Roman"/>
          <w:color w:val="000000"/>
          <w:sz w:val="28"/>
          <w:szCs w:val="28"/>
        </w:rPr>
        <w:t xml:space="preserve"> из них  сельскохозяйственными организациями – 38982 га, крестьянскими (фермерскими) хозяйствами - 3090 га.</w:t>
      </w:r>
    </w:p>
    <w:p w:rsidR="005B2EF2" w:rsidRPr="004319F0" w:rsidRDefault="005B2EF2" w:rsidP="00516674">
      <w:pPr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 w:rsidRPr="004319F0">
        <w:rPr>
          <w:rFonts w:ascii="Times New Roman" w:hAnsi="Times New Roman"/>
          <w:color w:val="000000"/>
          <w:sz w:val="28"/>
          <w:szCs w:val="28"/>
        </w:rPr>
        <w:tab/>
        <w:t xml:space="preserve">В 2019 году планируется получить  зерна в весе после доработки в объеме 52,5 </w:t>
      </w:r>
      <w:proofErr w:type="spellStart"/>
      <w:r w:rsidRPr="004319F0">
        <w:rPr>
          <w:rFonts w:ascii="Times New Roman" w:hAnsi="Times New Roman"/>
          <w:color w:val="000000"/>
          <w:sz w:val="28"/>
          <w:szCs w:val="28"/>
        </w:rPr>
        <w:t>тыс</w:t>
      </w:r>
      <w:proofErr w:type="gramStart"/>
      <w:r w:rsidRPr="004319F0">
        <w:rPr>
          <w:rFonts w:ascii="Times New Roman" w:hAnsi="Times New Roman"/>
          <w:color w:val="000000"/>
          <w:sz w:val="28"/>
          <w:szCs w:val="28"/>
        </w:rPr>
        <w:t>.т</w:t>
      </w:r>
      <w:proofErr w:type="gramEnd"/>
      <w:r w:rsidRPr="004319F0">
        <w:rPr>
          <w:rFonts w:ascii="Times New Roman" w:hAnsi="Times New Roman"/>
          <w:color w:val="000000"/>
          <w:sz w:val="28"/>
          <w:szCs w:val="28"/>
        </w:rPr>
        <w:t>онн</w:t>
      </w:r>
      <w:proofErr w:type="spellEnd"/>
      <w:r w:rsidRPr="004319F0">
        <w:rPr>
          <w:rFonts w:ascii="Times New Roman" w:hAnsi="Times New Roman"/>
          <w:color w:val="000000"/>
          <w:sz w:val="28"/>
          <w:szCs w:val="28"/>
        </w:rPr>
        <w:t xml:space="preserve">, в </w:t>
      </w:r>
      <w:proofErr w:type="spellStart"/>
      <w:r w:rsidRPr="004319F0">
        <w:rPr>
          <w:rFonts w:ascii="Times New Roman" w:hAnsi="Times New Roman"/>
          <w:color w:val="000000"/>
          <w:sz w:val="28"/>
          <w:szCs w:val="28"/>
        </w:rPr>
        <w:t>т.ч</w:t>
      </w:r>
      <w:proofErr w:type="spellEnd"/>
      <w:r w:rsidRPr="004319F0">
        <w:rPr>
          <w:rFonts w:ascii="Times New Roman" w:hAnsi="Times New Roman"/>
          <w:color w:val="000000"/>
          <w:sz w:val="28"/>
          <w:szCs w:val="28"/>
        </w:rPr>
        <w:t>. в сельскохозяйственных организациях – 50,7 тыс. тонн</w:t>
      </w:r>
      <w:r w:rsidRPr="004319F0">
        <w:rPr>
          <w:rFonts w:ascii="Times New Roman" w:hAnsi="Times New Roman"/>
          <w:i/>
          <w:color w:val="000000"/>
          <w:sz w:val="28"/>
          <w:szCs w:val="28"/>
        </w:rPr>
        <w:t>.</w:t>
      </w:r>
      <w:r w:rsidRPr="004319F0">
        <w:rPr>
          <w:rFonts w:ascii="Times New Roman" w:hAnsi="Times New Roman"/>
          <w:b/>
          <w:i/>
          <w:color w:val="000000"/>
          <w:sz w:val="28"/>
          <w:szCs w:val="28"/>
        </w:rPr>
        <w:t xml:space="preserve"> </w:t>
      </w:r>
      <w:r w:rsidRPr="004319F0">
        <w:rPr>
          <w:rFonts w:ascii="Times New Roman" w:hAnsi="Times New Roman"/>
          <w:color w:val="000000"/>
          <w:sz w:val="28"/>
          <w:szCs w:val="28"/>
        </w:rPr>
        <w:t>По</w:t>
      </w:r>
      <w:r w:rsidRPr="004319F0">
        <w:rPr>
          <w:rFonts w:ascii="Times New Roman" w:hAnsi="Times New Roman"/>
          <w:b/>
          <w:i/>
          <w:color w:val="000000"/>
          <w:sz w:val="28"/>
          <w:szCs w:val="28"/>
        </w:rPr>
        <w:t xml:space="preserve"> </w:t>
      </w:r>
      <w:r w:rsidRPr="004319F0">
        <w:rPr>
          <w:rFonts w:ascii="Times New Roman" w:hAnsi="Times New Roman"/>
          <w:color w:val="000000"/>
          <w:sz w:val="28"/>
          <w:szCs w:val="28"/>
        </w:rPr>
        <w:t>производству зерна прогнозируется снижение  объемов на 1,6% к уровню отчетного 2018 года.  Это связано с тем, что с увеличением поголовья крупного рогатого скота в хозяйствах района наблюдается потребность в увеличении кормового клина для увеличения объемов заготовки грубых и сочных кормов. Урожайность зерновых культур прогнозируется на уровне текущего года 28,7 ц/га.</w:t>
      </w:r>
    </w:p>
    <w:p w:rsidR="005B2EF2" w:rsidRPr="004319F0" w:rsidRDefault="005B2EF2" w:rsidP="005B2EF2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4319F0">
        <w:rPr>
          <w:rFonts w:ascii="Times New Roman" w:hAnsi="Times New Roman"/>
          <w:color w:val="000000"/>
          <w:sz w:val="28"/>
          <w:szCs w:val="28"/>
        </w:rPr>
        <w:tab/>
      </w:r>
      <w:r w:rsidRPr="004319F0">
        <w:rPr>
          <w:rFonts w:ascii="Times New Roman" w:hAnsi="Times New Roman"/>
          <w:sz w:val="28"/>
          <w:szCs w:val="28"/>
        </w:rPr>
        <w:t xml:space="preserve">Валовой сбор картофеля по двум категориям </w:t>
      </w:r>
      <w:proofErr w:type="spellStart"/>
      <w:r w:rsidRPr="004319F0">
        <w:rPr>
          <w:rFonts w:ascii="Times New Roman" w:hAnsi="Times New Roman"/>
          <w:sz w:val="28"/>
          <w:szCs w:val="28"/>
        </w:rPr>
        <w:t>сельхозтоваропроизводителей</w:t>
      </w:r>
      <w:proofErr w:type="spellEnd"/>
      <w:r w:rsidRPr="004319F0">
        <w:rPr>
          <w:rFonts w:ascii="Times New Roman" w:hAnsi="Times New Roman"/>
          <w:sz w:val="28"/>
          <w:szCs w:val="28"/>
        </w:rPr>
        <w:t xml:space="preserve"> района планируется в объеме 18,5 тыс. тонн</w:t>
      </w:r>
      <w:r w:rsidRPr="004319F0">
        <w:rPr>
          <w:rFonts w:ascii="Times New Roman" w:hAnsi="Times New Roman"/>
          <w:b/>
          <w:i/>
          <w:sz w:val="28"/>
          <w:szCs w:val="28"/>
        </w:rPr>
        <w:t xml:space="preserve">, </w:t>
      </w:r>
      <w:r w:rsidRPr="004319F0">
        <w:rPr>
          <w:rFonts w:ascii="Times New Roman" w:hAnsi="Times New Roman"/>
          <w:sz w:val="28"/>
          <w:szCs w:val="28"/>
        </w:rPr>
        <w:t xml:space="preserve">в </w:t>
      </w:r>
      <w:proofErr w:type="spellStart"/>
      <w:r w:rsidRPr="004319F0">
        <w:rPr>
          <w:rFonts w:ascii="Times New Roman" w:hAnsi="Times New Roman"/>
          <w:sz w:val="28"/>
          <w:szCs w:val="28"/>
        </w:rPr>
        <w:t>т.ч</w:t>
      </w:r>
      <w:proofErr w:type="spellEnd"/>
      <w:r w:rsidRPr="004319F0">
        <w:rPr>
          <w:rFonts w:ascii="Times New Roman" w:hAnsi="Times New Roman"/>
          <w:sz w:val="28"/>
          <w:szCs w:val="28"/>
        </w:rPr>
        <w:t xml:space="preserve">. в сельскохозяйственных организациях – </w:t>
      </w:r>
      <w:r w:rsidRPr="004319F0">
        <w:rPr>
          <w:rFonts w:ascii="Times New Roman" w:hAnsi="Times New Roman"/>
          <w:bCs/>
          <w:iCs/>
          <w:sz w:val="28"/>
          <w:szCs w:val="28"/>
        </w:rPr>
        <w:t>15,5</w:t>
      </w:r>
      <w:r w:rsidRPr="004319F0">
        <w:rPr>
          <w:rFonts w:ascii="Times New Roman" w:hAnsi="Times New Roman"/>
          <w:sz w:val="28"/>
          <w:szCs w:val="28"/>
        </w:rPr>
        <w:t xml:space="preserve"> тыс. тонн</w:t>
      </w:r>
      <w:r w:rsidRPr="004319F0">
        <w:rPr>
          <w:rFonts w:ascii="Times New Roman" w:hAnsi="Times New Roman"/>
          <w:b/>
          <w:i/>
          <w:sz w:val="28"/>
          <w:szCs w:val="28"/>
        </w:rPr>
        <w:t xml:space="preserve"> </w:t>
      </w:r>
      <w:r w:rsidRPr="004319F0">
        <w:rPr>
          <w:rFonts w:ascii="Times New Roman" w:hAnsi="Times New Roman"/>
          <w:sz w:val="28"/>
          <w:szCs w:val="28"/>
        </w:rPr>
        <w:t xml:space="preserve">(в отчетном году собрано 16,2 </w:t>
      </w:r>
      <w:proofErr w:type="spellStart"/>
      <w:r w:rsidRPr="004319F0">
        <w:rPr>
          <w:rFonts w:ascii="Times New Roman" w:hAnsi="Times New Roman"/>
          <w:sz w:val="28"/>
          <w:szCs w:val="28"/>
        </w:rPr>
        <w:t>тыс</w:t>
      </w:r>
      <w:proofErr w:type="gramStart"/>
      <w:r w:rsidRPr="004319F0">
        <w:rPr>
          <w:rFonts w:ascii="Times New Roman" w:hAnsi="Times New Roman"/>
          <w:sz w:val="28"/>
          <w:szCs w:val="28"/>
        </w:rPr>
        <w:t>.т</w:t>
      </w:r>
      <w:proofErr w:type="gramEnd"/>
      <w:r w:rsidRPr="004319F0">
        <w:rPr>
          <w:rFonts w:ascii="Times New Roman" w:hAnsi="Times New Roman"/>
          <w:sz w:val="28"/>
          <w:szCs w:val="28"/>
        </w:rPr>
        <w:t>онн</w:t>
      </w:r>
      <w:proofErr w:type="spellEnd"/>
      <w:r w:rsidRPr="004319F0">
        <w:rPr>
          <w:rFonts w:ascii="Times New Roman" w:hAnsi="Times New Roman"/>
          <w:sz w:val="28"/>
          <w:szCs w:val="28"/>
        </w:rPr>
        <w:t xml:space="preserve">), в КФХ — </w:t>
      </w:r>
      <w:r w:rsidRPr="004319F0">
        <w:rPr>
          <w:rFonts w:ascii="Times New Roman" w:hAnsi="Times New Roman"/>
          <w:bCs/>
          <w:iCs/>
          <w:sz w:val="28"/>
          <w:szCs w:val="28"/>
        </w:rPr>
        <w:t>3,0 тыс. тонн</w:t>
      </w:r>
      <w:r w:rsidRPr="004319F0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r w:rsidRPr="004319F0">
        <w:rPr>
          <w:rFonts w:ascii="Times New Roman" w:hAnsi="Times New Roman"/>
          <w:bCs/>
          <w:iCs/>
          <w:sz w:val="28"/>
          <w:szCs w:val="28"/>
        </w:rPr>
        <w:t>(89,5% к2018году). Снижение производства второго</w:t>
      </w:r>
      <w:r w:rsidRPr="004319F0">
        <w:rPr>
          <w:rFonts w:ascii="Times New Roman" w:hAnsi="Times New Roman"/>
          <w:sz w:val="28"/>
          <w:szCs w:val="28"/>
        </w:rPr>
        <w:t xml:space="preserve">  хлеба вызвано тем, что закупочная цена на картофель в последние годы практически не повышается, на сегодняшний день закупочная цена колеблется от 4,5 до 6,0 руб. за килограмм, в то время как в торговых </w:t>
      </w:r>
      <w:proofErr w:type="gramStart"/>
      <w:r w:rsidRPr="004319F0">
        <w:rPr>
          <w:rFonts w:ascii="Times New Roman" w:hAnsi="Times New Roman"/>
          <w:sz w:val="28"/>
          <w:szCs w:val="28"/>
        </w:rPr>
        <w:t>сетях</w:t>
      </w:r>
      <w:proofErr w:type="gramEnd"/>
      <w:r w:rsidRPr="004319F0">
        <w:rPr>
          <w:rFonts w:ascii="Times New Roman" w:hAnsi="Times New Roman"/>
          <w:sz w:val="28"/>
          <w:szCs w:val="28"/>
        </w:rPr>
        <w:t xml:space="preserve"> ее стоимость составляет 16,0 руб./кг.</w:t>
      </w:r>
    </w:p>
    <w:p w:rsidR="005B2EF2" w:rsidRPr="004319F0" w:rsidRDefault="005B2EF2" w:rsidP="004319F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319F0">
        <w:rPr>
          <w:rFonts w:ascii="Times New Roman" w:hAnsi="Times New Roman"/>
          <w:sz w:val="28"/>
          <w:szCs w:val="28"/>
        </w:rPr>
        <w:t xml:space="preserve">Овощи выращивают 3 хозяйства (СХПК «Луч», СХПК «Колхоз Колос» и СХПК </w:t>
      </w:r>
      <w:proofErr w:type="spellStart"/>
      <w:r w:rsidRPr="004319F0">
        <w:rPr>
          <w:rFonts w:ascii="Times New Roman" w:hAnsi="Times New Roman"/>
          <w:sz w:val="28"/>
          <w:szCs w:val="28"/>
        </w:rPr>
        <w:t>им</w:t>
      </w:r>
      <w:proofErr w:type="gramStart"/>
      <w:r w:rsidRPr="004319F0">
        <w:rPr>
          <w:rFonts w:ascii="Times New Roman" w:hAnsi="Times New Roman"/>
          <w:sz w:val="28"/>
          <w:szCs w:val="28"/>
        </w:rPr>
        <w:t>.М</w:t>
      </w:r>
      <w:proofErr w:type="gramEnd"/>
      <w:r w:rsidRPr="004319F0">
        <w:rPr>
          <w:rFonts w:ascii="Times New Roman" w:hAnsi="Times New Roman"/>
          <w:sz w:val="28"/>
          <w:szCs w:val="28"/>
        </w:rPr>
        <w:t>ичурина</w:t>
      </w:r>
      <w:proofErr w:type="spellEnd"/>
      <w:r w:rsidRPr="004319F0">
        <w:rPr>
          <w:rFonts w:ascii="Times New Roman" w:hAnsi="Times New Roman"/>
          <w:sz w:val="28"/>
          <w:szCs w:val="28"/>
        </w:rPr>
        <w:t>). В отчетном году сбор овощей невелик (70,8 тонн). В 2019  году прогнозируется вырастить 250 тонн овощей.</w:t>
      </w:r>
    </w:p>
    <w:p w:rsidR="005B2EF2" w:rsidRPr="004319F0" w:rsidRDefault="005B2EF2" w:rsidP="004319F0">
      <w:pPr>
        <w:spacing w:after="0" w:line="240" w:lineRule="auto"/>
        <w:ind w:left="720"/>
        <w:jc w:val="center"/>
        <w:rPr>
          <w:rFonts w:ascii="Times New Roman" w:hAnsi="Times New Roman"/>
          <w:b/>
          <w:bCs/>
          <w:iCs/>
          <w:sz w:val="28"/>
          <w:szCs w:val="28"/>
        </w:rPr>
      </w:pPr>
      <w:r w:rsidRPr="004319F0">
        <w:rPr>
          <w:rFonts w:ascii="Times New Roman" w:hAnsi="Times New Roman"/>
          <w:b/>
          <w:bCs/>
          <w:iCs/>
          <w:sz w:val="28"/>
          <w:szCs w:val="28"/>
        </w:rPr>
        <w:t xml:space="preserve">Животноводство </w:t>
      </w:r>
    </w:p>
    <w:p w:rsidR="005B2EF2" w:rsidRPr="004319F0" w:rsidRDefault="005B2EF2" w:rsidP="00763A7C">
      <w:pPr>
        <w:spacing w:after="0" w:line="240" w:lineRule="auto"/>
        <w:jc w:val="both"/>
        <w:rPr>
          <w:rFonts w:ascii="Times New Roman" w:hAnsi="Times New Roman"/>
          <w:bCs/>
          <w:iCs/>
          <w:sz w:val="28"/>
          <w:szCs w:val="28"/>
        </w:rPr>
      </w:pPr>
      <w:r w:rsidRPr="004319F0">
        <w:rPr>
          <w:rFonts w:ascii="Times New Roman" w:hAnsi="Times New Roman"/>
          <w:bCs/>
          <w:iCs/>
          <w:sz w:val="28"/>
          <w:szCs w:val="28"/>
        </w:rPr>
        <w:t xml:space="preserve">          Производство мяса планируется повысить на 3% к текущему году. Всего ожидается вырастить скота в живом весе в объеме 4,2 </w:t>
      </w:r>
      <w:proofErr w:type="spellStart"/>
      <w:r w:rsidRPr="004319F0">
        <w:rPr>
          <w:rFonts w:ascii="Times New Roman" w:hAnsi="Times New Roman"/>
          <w:bCs/>
          <w:iCs/>
          <w:sz w:val="28"/>
          <w:szCs w:val="28"/>
        </w:rPr>
        <w:t>тыс</w:t>
      </w:r>
      <w:proofErr w:type="gramStart"/>
      <w:r w:rsidRPr="004319F0">
        <w:rPr>
          <w:rFonts w:ascii="Times New Roman" w:hAnsi="Times New Roman"/>
          <w:bCs/>
          <w:iCs/>
          <w:sz w:val="28"/>
          <w:szCs w:val="28"/>
        </w:rPr>
        <w:t>.т</w:t>
      </w:r>
      <w:proofErr w:type="gramEnd"/>
      <w:r w:rsidRPr="004319F0">
        <w:rPr>
          <w:rFonts w:ascii="Times New Roman" w:hAnsi="Times New Roman"/>
          <w:bCs/>
          <w:iCs/>
          <w:sz w:val="28"/>
          <w:szCs w:val="28"/>
        </w:rPr>
        <w:t>онн</w:t>
      </w:r>
      <w:proofErr w:type="spellEnd"/>
      <w:r w:rsidRPr="004319F0">
        <w:rPr>
          <w:rFonts w:ascii="Times New Roman" w:hAnsi="Times New Roman"/>
          <w:bCs/>
          <w:iCs/>
          <w:sz w:val="28"/>
          <w:szCs w:val="28"/>
        </w:rPr>
        <w:t xml:space="preserve"> (в отчетном году  ожидается 4,1 </w:t>
      </w:r>
      <w:proofErr w:type="spellStart"/>
      <w:r w:rsidRPr="004319F0">
        <w:rPr>
          <w:rFonts w:ascii="Times New Roman" w:hAnsi="Times New Roman"/>
          <w:bCs/>
          <w:iCs/>
          <w:sz w:val="28"/>
          <w:szCs w:val="28"/>
        </w:rPr>
        <w:t>тыс.тонн</w:t>
      </w:r>
      <w:proofErr w:type="spellEnd"/>
      <w:r w:rsidRPr="004319F0">
        <w:rPr>
          <w:rFonts w:ascii="Times New Roman" w:hAnsi="Times New Roman"/>
          <w:bCs/>
          <w:iCs/>
          <w:sz w:val="28"/>
          <w:szCs w:val="28"/>
        </w:rPr>
        <w:t xml:space="preserve">). Реализацию мяса  планируется увеличить на 2%, так как ожидается  увеличение поголовья коров за счет ремонтного молодняка.                                                                                 </w:t>
      </w:r>
    </w:p>
    <w:p w:rsidR="005B2EF2" w:rsidRPr="004319F0" w:rsidRDefault="005B2EF2" w:rsidP="00763A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319F0">
        <w:rPr>
          <w:rFonts w:ascii="Times New Roman" w:hAnsi="Times New Roman"/>
          <w:color w:val="FF0000"/>
          <w:sz w:val="28"/>
          <w:szCs w:val="28"/>
        </w:rPr>
        <w:tab/>
      </w:r>
      <w:r w:rsidRPr="004319F0">
        <w:rPr>
          <w:rFonts w:ascii="Times New Roman" w:hAnsi="Times New Roman"/>
          <w:sz w:val="28"/>
          <w:szCs w:val="28"/>
        </w:rPr>
        <w:t xml:space="preserve">Валовой надой молока по двум категориям товаропроизводителей в 2019 году планируется в объеме </w:t>
      </w:r>
      <w:r w:rsidRPr="004319F0">
        <w:rPr>
          <w:rFonts w:ascii="Times New Roman" w:hAnsi="Times New Roman"/>
          <w:bCs/>
          <w:iCs/>
          <w:sz w:val="28"/>
          <w:szCs w:val="28"/>
        </w:rPr>
        <w:t xml:space="preserve">61,3 </w:t>
      </w:r>
      <w:r w:rsidRPr="004319F0">
        <w:rPr>
          <w:rFonts w:ascii="Times New Roman" w:hAnsi="Times New Roman"/>
          <w:sz w:val="28"/>
          <w:szCs w:val="28"/>
        </w:rPr>
        <w:t xml:space="preserve">тыс. тонн, в </w:t>
      </w:r>
      <w:proofErr w:type="spellStart"/>
      <w:r w:rsidRPr="004319F0">
        <w:rPr>
          <w:rFonts w:ascii="Times New Roman" w:hAnsi="Times New Roman"/>
          <w:sz w:val="28"/>
          <w:szCs w:val="28"/>
        </w:rPr>
        <w:t>т.ч</w:t>
      </w:r>
      <w:proofErr w:type="spellEnd"/>
      <w:r w:rsidRPr="004319F0">
        <w:rPr>
          <w:rFonts w:ascii="Times New Roman" w:hAnsi="Times New Roman"/>
          <w:sz w:val="28"/>
          <w:szCs w:val="28"/>
        </w:rPr>
        <w:t>. в сельскохозяйственных организациях – 61,0 тыс. тонн, в КФХ - 0,3 тыс. тонн.  Прирост производства молока прогнозируется на уровне 3% к уровню отчетного года.</w:t>
      </w:r>
    </w:p>
    <w:p w:rsidR="005B2EF2" w:rsidRPr="004319F0" w:rsidRDefault="005B2EF2" w:rsidP="00763A7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319F0">
        <w:rPr>
          <w:rFonts w:ascii="Times New Roman" w:hAnsi="Times New Roman"/>
          <w:sz w:val="28"/>
          <w:szCs w:val="28"/>
        </w:rPr>
        <w:lastRenderedPageBreak/>
        <w:t>По прогнозу на 2019 год в сельскохозяйственных организациях ожидается надоить от каждой коровы</w:t>
      </w:r>
      <w:r w:rsidRPr="004319F0">
        <w:rPr>
          <w:rFonts w:ascii="Times New Roman" w:hAnsi="Times New Roman"/>
          <w:i/>
          <w:sz w:val="28"/>
          <w:szCs w:val="28"/>
        </w:rPr>
        <w:t xml:space="preserve"> </w:t>
      </w:r>
      <w:r w:rsidRPr="004319F0">
        <w:rPr>
          <w:rFonts w:ascii="Times New Roman" w:hAnsi="Times New Roman"/>
          <w:sz w:val="28"/>
          <w:szCs w:val="28"/>
        </w:rPr>
        <w:t>по  7071 кг молока, или 99% к отчетному году. Снижение продуктивности связано с тем, что на зимовку 2018-2019 годов заготовлено кормов в полной потребности, но качество не соответствует нормативу (в основном заготовлены  объемистые корма 2 класса и не классные). Задачей на предстоящие годы будет заготовка качественных кормов.</w:t>
      </w:r>
    </w:p>
    <w:p w:rsidR="005B2EF2" w:rsidRPr="004319F0" w:rsidRDefault="005B2EF2" w:rsidP="00763A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319F0">
        <w:rPr>
          <w:rFonts w:ascii="Times New Roman" w:hAnsi="Times New Roman"/>
          <w:color w:val="FF0000"/>
          <w:sz w:val="28"/>
          <w:szCs w:val="28"/>
        </w:rPr>
        <w:tab/>
      </w:r>
      <w:r w:rsidRPr="004319F0">
        <w:rPr>
          <w:rFonts w:ascii="Times New Roman" w:hAnsi="Times New Roman"/>
          <w:sz w:val="28"/>
          <w:szCs w:val="28"/>
        </w:rPr>
        <w:t xml:space="preserve">Плановое поголовье КРС к концу 2019г. по двум категориям </w:t>
      </w:r>
      <w:proofErr w:type="spellStart"/>
      <w:r w:rsidRPr="004319F0">
        <w:rPr>
          <w:rFonts w:ascii="Times New Roman" w:hAnsi="Times New Roman"/>
          <w:sz w:val="28"/>
          <w:szCs w:val="28"/>
        </w:rPr>
        <w:t>сельхозтоваропроизводителей</w:t>
      </w:r>
      <w:proofErr w:type="spellEnd"/>
      <w:r w:rsidRPr="004319F0">
        <w:rPr>
          <w:rFonts w:ascii="Times New Roman" w:hAnsi="Times New Roman"/>
          <w:b/>
          <w:i/>
          <w:sz w:val="28"/>
          <w:szCs w:val="28"/>
        </w:rPr>
        <w:t xml:space="preserve"> </w:t>
      </w:r>
      <w:r w:rsidRPr="004319F0">
        <w:rPr>
          <w:rFonts w:ascii="Times New Roman" w:hAnsi="Times New Roman"/>
          <w:sz w:val="28"/>
          <w:szCs w:val="28"/>
        </w:rPr>
        <w:t>необходимо</w:t>
      </w:r>
      <w:r w:rsidRPr="004319F0">
        <w:rPr>
          <w:rFonts w:ascii="Times New Roman" w:hAnsi="Times New Roman"/>
          <w:b/>
          <w:i/>
          <w:sz w:val="28"/>
          <w:szCs w:val="28"/>
        </w:rPr>
        <w:t xml:space="preserve"> </w:t>
      </w:r>
      <w:r w:rsidRPr="004319F0">
        <w:rPr>
          <w:rFonts w:ascii="Times New Roman" w:hAnsi="Times New Roman"/>
          <w:sz w:val="28"/>
          <w:szCs w:val="28"/>
        </w:rPr>
        <w:t>довести до 25880 голов</w:t>
      </w:r>
      <w:r w:rsidRPr="004319F0">
        <w:rPr>
          <w:rFonts w:ascii="Times New Roman" w:hAnsi="Times New Roman"/>
          <w:b/>
          <w:i/>
          <w:sz w:val="28"/>
          <w:szCs w:val="28"/>
        </w:rPr>
        <w:t xml:space="preserve"> </w:t>
      </w:r>
      <w:proofErr w:type="gramStart"/>
      <w:r w:rsidRPr="004319F0">
        <w:rPr>
          <w:rFonts w:ascii="Times New Roman" w:hAnsi="Times New Roman"/>
          <w:sz w:val="28"/>
          <w:szCs w:val="28"/>
        </w:rPr>
        <w:t xml:space="preserve">( </w:t>
      </w:r>
      <w:proofErr w:type="gramEnd"/>
      <w:r w:rsidRPr="004319F0">
        <w:rPr>
          <w:rFonts w:ascii="Times New Roman" w:hAnsi="Times New Roman"/>
          <w:sz w:val="28"/>
          <w:szCs w:val="28"/>
        </w:rPr>
        <w:t xml:space="preserve">+2,9% к отчетному году), в </w:t>
      </w:r>
      <w:proofErr w:type="spellStart"/>
      <w:r w:rsidRPr="004319F0">
        <w:rPr>
          <w:rFonts w:ascii="Times New Roman" w:hAnsi="Times New Roman"/>
          <w:sz w:val="28"/>
          <w:szCs w:val="28"/>
        </w:rPr>
        <w:t>т.ч</w:t>
      </w:r>
      <w:proofErr w:type="spellEnd"/>
      <w:r w:rsidRPr="004319F0">
        <w:rPr>
          <w:rFonts w:ascii="Times New Roman" w:hAnsi="Times New Roman"/>
          <w:sz w:val="28"/>
          <w:szCs w:val="28"/>
        </w:rPr>
        <w:t xml:space="preserve">. в </w:t>
      </w:r>
      <w:proofErr w:type="spellStart"/>
      <w:r w:rsidRPr="004319F0">
        <w:rPr>
          <w:rFonts w:ascii="Times New Roman" w:hAnsi="Times New Roman"/>
          <w:sz w:val="28"/>
          <w:szCs w:val="28"/>
        </w:rPr>
        <w:t>сельхозорганизациях</w:t>
      </w:r>
      <w:proofErr w:type="spellEnd"/>
      <w:r w:rsidRPr="004319F0">
        <w:rPr>
          <w:rFonts w:ascii="Times New Roman" w:hAnsi="Times New Roman"/>
          <w:sz w:val="28"/>
          <w:szCs w:val="28"/>
        </w:rPr>
        <w:t xml:space="preserve"> – 25600 голов,  в крестьянских (фермерских) хозяйствах поголовье КРС  прогнозируется на уровне 280 голов. </w:t>
      </w:r>
    </w:p>
    <w:p w:rsidR="005B2EF2" w:rsidRPr="004319F0" w:rsidRDefault="005B2EF2" w:rsidP="00763A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319F0">
        <w:rPr>
          <w:rFonts w:ascii="Times New Roman" w:hAnsi="Times New Roman"/>
          <w:b/>
          <w:i/>
          <w:color w:val="FF0000"/>
          <w:sz w:val="28"/>
          <w:szCs w:val="28"/>
        </w:rPr>
        <w:tab/>
      </w:r>
      <w:r w:rsidRPr="004319F0">
        <w:rPr>
          <w:rFonts w:ascii="Times New Roman" w:hAnsi="Times New Roman"/>
          <w:sz w:val="28"/>
          <w:szCs w:val="28"/>
        </w:rPr>
        <w:t>Поголовье коров  к концу 2019 года планируется довести до 8953 голов,</w:t>
      </w:r>
      <w:r w:rsidRPr="004319F0">
        <w:rPr>
          <w:rFonts w:ascii="Times New Roman" w:hAnsi="Times New Roman"/>
          <w:b/>
          <w:i/>
          <w:sz w:val="28"/>
          <w:szCs w:val="28"/>
        </w:rPr>
        <w:t xml:space="preserve"> </w:t>
      </w:r>
      <w:r w:rsidRPr="004319F0">
        <w:rPr>
          <w:rFonts w:ascii="Times New Roman" w:hAnsi="Times New Roman"/>
          <w:sz w:val="28"/>
          <w:szCs w:val="28"/>
        </w:rPr>
        <w:t xml:space="preserve">в </w:t>
      </w:r>
      <w:proofErr w:type="spellStart"/>
      <w:r w:rsidRPr="004319F0">
        <w:rPr>
          <w:rFonts w:ascii="Times New Roman" w:hAnsi="Times New Roman"/>
          <w:sz w:val="28"/>
          <w:szCs w:val="28"/>
        </w:rPr>
        <w:t>т.ч</w:t>
      </w:r>
      <w:proofErr w:type="spellEnd"/>
      <w:r w:rsidRPr="004319F0">
        <w:rPr>
          <w:rFonts w:ascii="Times New Roman" w:hAnsi="Times New Roman"/>
          <w:b/>
          <w:i/>
          <w:sz w:val="28"/>
          <w:szCs w:val="28"/>
        </w:rPr>
        <w:t xml:space="preserve">. </w:t>
      </w:r>
      <w:r w:rsidRPr="004319F0">
        <w:rPr>
          <w:rFonts w:ascii="Times New Roman" w:hAnsi="Times New Roman"/>
          <w:sz w:val="28"/>
          <w:szCs w:val="28"/>
        </w:rPr>
        <w:t>в сельскохозяйственных организациях</w:t>
      </w:r>
      <w:r w:rsidRPr="004319F0">
        <w:rPr>
          <w:rFonts w:ascii="Times New Roman" w:hAnsi="Times New Roman"/>
          <w:b/>
          <w:i/>
          <w:sz w:val="28"/>
          <w:szCs w:val="28"/>
        </w:rPr>
        <w:t xml:space="preserve"> </w:t>
      </w:r>
      <w:r w:rsidRPr="004319F0">
        <w:rPr>
          <w:rFonts w:ascii="Times New Roman" w:hAnsi="Times New Roman"/>
          <w:sz w:val="28"/>
          <w:szCs w:val="28"/>
        </w:rPr>
        <w:t>поголовье дойного стада</w:t>
      </w:r>
      <w:r w:rsidRPr="004319F0">
        <w:rPr>
          <w:rFonts w:ascii="Times New Roman" w:hAnsi="Times New Roman"/>
          <w:b/>
          <w:i/>
          <w:sz w:val="28"/>
          <w:szCs w:val="28"/>
        </w:rPr>
        <w:t xml:space="preserve"> </w:t>
      </w:r>
      <w:r w:rsidRPr="004319F0">
        <w:rPr>
          <w:rFonts w:ascii="Times New Roman" w:hAnsi="Times New Roman"/>
          <w:sz w:val="28"/>
          <w:szCs w:val="28"/>
        </w:rPr>
        <w:t>прогнозируется</w:t>
      </w:r>
      <w:r w:rsidRPr="004319F0">
        <w:rPr>
          <w:rFonts w:ascii="Times New Roman" w:hAnsi="Times New Roman"/>
          <w:b/>
          <w:i/>
          <w:sz w:val="28"/>
          <w:szCs w:val="28"/>
        </w:rPr>
        <w:t xml:space="preserve"> </w:t>
      </w:r>
      <w:r w:rsidRPr="004319F0">
        <w:rPr>
          <w:rFonts w:ascii="Times New Roman" w:hAnsi="Times New Roman"/>
          <w:sz w:val="28"/>
          <w:szCs w:val="28"/>
        </w:rPr>
        <w:t>довести до 885</w:t>
      </w:r>
      <w:r w:rsidR="00D37B75" w:rsidRPr="004319F0">
        <w:rPr>
          <w:rFonts w:ascii="Times New Roman" w:hAnsi="Times New Roman"/>
          <w:sz w:val="28"/>
          <w:szCs w:val="28"/>
        </w:rPr>
        <w:t>3</w:t>
      </w:r>
      <w:r w:rsidRPr="004319F0">
        <w:rPr>
          <w:rFonts w:ascii="Times New Roman" w:hAnsi="Times New Roman"/>
          <w:sz w:val="28"/>
          <w:szCs w:val="28"/>
        </w:rPr>
        <w:t>, т.е.</w:t>
      </w:r>
      <w:r w:rsidRPr="004319F0">
        <w:rPr>
          <w:rFonts w:ascii="Times New Roman" w:hAnsi="Times New Roman"/>
          <w:b/>
          <w:i/>
          <w:sz w:val="28"/>
          <w:szCs w:val="28"/>
        </w:rPr>
        <w:t xml:space="preserve"> </w:t>
      </w:r>
      <w:r w:rsidRPr="004319F0">
        <w:rPr>
          <w:rFonts w:ascii="Times New Roman" w:hAnsi="Times New Roman"/>
          <w:sz w:val="28"/>
          <w:szCs w:val="28"/>
        </w:rPr>
        <w:t>увеличить на 462 головы</w:t>
      </w:r>
      <w:r w:rsidRPr="004319F0">
        <w:rPr>
          <w:rFonts w:ascii="Times New Roman" w:hAnsi="Times New Roman"/>
          <w:b/>
          <w:i/>
          <w:sz w:val="28"/>
          <w:szCs w:val="28"/>
        </w:rPr>
        <w:t>,</w:t>
      </w:r>
      <w:r w:rsidRPr="004319F0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r w:rsidRPr="004319F0">
        <w:rPr>
          <w:rFonts w:ascii="Times New Roman" w:hAnsi="Times New Roman"/>
          <w:sz w:val="28"/>
          <w:szCs w:val="28"/>
        </w:rPr>
        <w:t>в крестьянских (фермерских) хозяйствах увеличить на 4 головы.</w:t>
      </w:r>
    </w:p>
    <w:p w:rsidR="005B2EF2" w:rsidRPr="004319F0" w:rsidRDefault="005B2EF2" w:rsidP="00763A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319F0">
        <w:rPr>
          <w:rFonts w:ascii="Times New Roman" w:hAnsi="Times New Roman"/>
          <w:b/>
          <w:i/>
          <w:color w:val="FF0000"/>
          <w:sz w:val="28"/>
          <w:szCs w:val="28"/>
        </w:rPr>
        <w:tab/>
      </w:r>
      <w:r w:rsidRPr="004319F0">
        <w:rPr>
          <w:rFonts w:ascii="Times New Roman" w:hAnsi="Times New Roman"/>
          <w:sz w:val="28"/>
          <w:szCs w:val="28"/>
        </w:rPr>
        <w:t>Поголовье свиней</w:t>
      </w:r>
      <w:r w:rsidRPr="004319F0">
        <w:rPr>
          <w:rFonts w:ascii="Times New Roman" w:hAnsi="Times New Roman"/>
          <w:b/>
          <w:i/>
          <w:sz w:val="28"/>
          <w:szCs w:val="28"/>
        </w:rPr>
        <w:t xml:space="preserve"> </w:t>
      </w:r>
      <w:r w:rsidRPr="004319F0">
        <w:rPr>
          <w:rFonts w:ascii="Times New Roman" w:hAnsi="Times New Roman"/>
          <w:sz w:val="28"/>
          <w:szCs w:val="28"/>
        </w:rPr>
        <w:t xml:space="preserve">будет снижаться  и к концу 2019 года ожидается на уровне 700 голов, свиней планируют оставить  лишь  в СХПК </w:t>
      </w:r>
      <w:proofErr w:type="spellStart"/>
      <w:r w:rsidRPr="004319F0">
        <w:rPr>
          <w:rFonts w:ascii="Times New Roman" w:hAnsi="Times New Roman"/>
          <w:sz w:val="28"/>
          <w:szCs w:val="28"/>
        </w:rPr>
        <w:t>им</w:t>
      </w:r>
      <w:proofErr w:type="gramStart"/>
      <w:r w:rsidRPr="004319F0">
        <w:rPr>
          <w:rFonts w:ascii="Times New Roman" w:hAnsi="Times New Roman"/>
          <w:sz w:val="28"/>
          <w:szCs w:val="28"/>
        </w:rPr>
        <w:t>.М</w:t>
      </w:r>
      <w:proofErr w:type="gramEnd"/>
      <w:r w:rsidRPr="004319F0">
        <w:rPr>
          <w:rFonts w:ascii="Times New Roman" w:hAnsi="Times New Roman"/>
          <w:sz w:val="28"/>
          <w:szCs w:val="28"/>
        </w:rPr>
        <w:t>ичурина</w:t>
      </w:r>
      <w:proofErr w:type="spellEnd"/>
      <w:r w:rsidRPr="004319F0">
        <w:rPr>
          <w:rFonts w:ascii="Times New Roman" w:hAnsi="Times New Roman"/>
          <w:sz w:val="28"/>
          <w:szCs w:val="28"/>
        </w:rPr>
        <w:t xml:space="preserve">. В СПК «Удмуртия» свиньи будут полностью ликвидированы. Это связано с распространением африканской чумы свиней и приближением данного заболевания к границам нашей республики.  </w:t>
      </w:r>
      <w:r w:rsidRPr="004319F0">
        <w:rPr>
          <w:rFonts w:ascii="Times New Roman" w:hAnsi="Times New Roman"/>
          <w:sz w:val="28"/>
          <w:szCs w:val="28"/>
        </w:rPr>
        <w:tab/>
      </w:r>
      <w:r w:rsidRPr="004319F0">
        <w:rPr>
          <w:rFonts w:ascii="Times New Roman" w:hAnsi="Times New Roman"/>
          <w:color w:val="FF0000"/>
          <w:sz w:val="28"/>
          <w:szCs w:val="28"/>
        </w:rPr>
        <w:tab/>
      </w:r>
    </w:p>
    <w:p w:rsidR="005B2EF2" w:rsidRPr="004319F0" w:rsidRDefault="005B2EF2" w:rsidP="005B2EF2">
      <w:pPr>
        <w:tabs>
          <w:tab w:val="left" w:pos="2925"/>
        </w:tabs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4319F0">
        <w:rPr>
          <w:rFonts w:ascii="Times New Roman" w:hAnsi="Times New Roman"/>
          <w:sz w:val="28"/>
          <w:szCs w:val="28"/>
        </w:rPr>
        <w:t xml:space="preserve">        Выручка от реализации сельскохозяйственной продукции приблизится к показателю 2017 года, ожидается рост к уровню текущего года на 4%. Общий объем выручки  составит 1млрд. 850 </w:t>
      </w:r>
      <w:proofErr w:type="spellStart"/>
      <w:r w:rsidRPr="004319F0">
        <w:rPr>
          <w:rFonts w:ascii="Times New Roman" w:hAnsi="Times New Roman"/>
          <w:sz w:val="28"/>
          <w:szCs w:val="28"/>
        </w:rPr>
        <w:t>млн</w:t>
      </w:r>
      <w:proofErr w:type="gramStart"/>
      <w:r w:rsidRPr="004319F0">
        <w:rPr>
          <w:rFonts w:ascii="Times New Roman" w:hAnsi="Times New Roman"/>
          <w:sz w:val="28"/>
          <w:szCs w:val="28"/>
        </w:rPr>
        <w:t>.р</w:t>
      </w:r>
      <w:proofErr w:type="gramEnd"/>
      <w:r w:rsidRPr="004319F0">
        <w:rPr>
          <w:rFonts w:ascii="Times New Roman" w:hAnsi="Times New Roman"/>
          <w:sz w:val="28"/>
          <w:szCs w:val="28"/>
        </w:rPr>
        <w:t>уб</w:t>
      </w:r>
      <w:proofErr w:type="spellEnd"/>
      <w:r w:rsidRPr="004319F0">
        <w:rPr>
          <w:rFonts w:ascii="Times New Roman" w:hAnsi="Times New Roman"/>
          <w:b/>
          <w:sz w:val="28"/>
          <w:szCs w:val="28"/>
        </w:rPr>
        <w:t>.</w:t>
      </w:r>
      <w:r w:rsidRPr="004319F0">
        <w:rPr>
          <w:rFonts w:ascii="Times New Roman" w:hAnsi="Times New Roman"/>
          <w:sz w:val="28"/>
          <w:szCs w:val="28"/>
        </w:rPr>
        <w:t xml:space="preserve"> В текущем году снижение выручки произошло из-за резкого снижения закупочной цены   на молоко-сырье.   </w:t>
      </w:r>
    </w:p>
    <w:p w:rsidR="00AE2C58" w:rsidRPr="004319F0" w:rsidRDefault="00AE2C58" w:rsidP="00D17C77">
      <w:pPr>
        <w:tabs>
          <w:tab w:val="num" w:pos="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17C77" w:rsidRPr="004319F0" w:rsidRDefault="00D17C77" w:rsidP="00D17C77">
      <w:pPr>
        <w:tabs>
          <w:tab w:val="num" w:pos="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319F0">
        <w:rPr>
          <w:rFonts w:ascii="Times New Roman" w:hAnsi="Times New Roman" w:cs="Times New Roman"/>
          <w:b/>
          <w:sz w:val="28"/>
          <w:szCs w:val="28"/>
        </w:rPr>
        <w:t>Промышленность</w:t>
      </w:r>
    </w:p>
    <w:p w:rsidR="00270E0E" w:rsidRPr="004319F0" w:rsidRDefault="00270E0E" w:rsidP="00270E0E">
      <w:pPr>
        <w:pStyle w:val="a3"/>
        <w:ind w:firstLine="709"/>
        <w:jc w:val="both"/>
        <w:rPr>
          <w:b w:val="0"/>
          <w:color w:val="000000"/>
          <w:szCs w:val="28"/>
        </w:rPr>
      </w:pPr>
      <w:r w:rsidRPr="004319F0">
        <w:rPr>
          <w:b w:val="0"/>
          <w:szCs w:val="28"/>
        </w:rPr>
        <w:t>В 2017 году объем отгруженных товаров собственного производства, выполненных работ, оказанных услуг собственными силами по чистым видам экономической деятельности по полному кругу организаций-производителей оценочно составил 444,8 млн. рублей. Темп роста к 2016 году в фактических ценах  составил 108,7 %, и</w:t>
      </w:r>
      <w:r w:rsidRPr="004319F0">
        <w:rPr>
          <w:b w:val="0"/>
          <w:color w:val="000000"/>
          <w:szCs w:val="28"/>
        </w:rPr>
        <w:t xml:space="preserve">ндекс физического объёма – 105,6 %. </w:t>
      </w:r>
    </w:p>
    <w:p w:rsidR="00270E0E" w:rsidRPr="004319F0" w:rsidRDefault="00270E0E" w:rsidP="00270E0E">
      <w:pPr>
        <w:pStyle w:val="a3"/>
        <w:ind w:firstLine="709"/>
        <w:jc w:val="both"/>
        <w:rPr>
          <w:b w:val="0"/>
          <w:color w:val="000000"/>
          <w:szCs w:val="28"/>
        </w:rPr>
      </w:pPr>
      <w:r w:rsidRPr="004319F0">
        <w:rPr>
          <w:b w:val="0"/>
          <w:szCs w:val="28"/>
        </w:rPr>
        <w:t>За 2017 год отгружено товаров собственного производства обрабатывающими производствами</w:t>
      </w:r>
      <w:r w:rsidRPr="004319F0">
        <w:rPr>
          <w:b w:val="0"/>
          <w:color w:val="000000"/>
          <w:szCs w:val="28"/>
        </w:rPr>
        <w:t xml:space="preserve"> </w:t>
      </w:r>
      <w:r w:rsidRPr="004319F0">
        <w:rPr>
          <w:b w:val="0"/>
          <w:szCs w:val="28"/>
        </w:rPr>
        <w:t>по крупным и средним предприятиям на сумму 171,6 млн. рублей,</w:t>
      </w:r>
      <w:r w:rsidRPr="004319F0">
        <w:rPr>
          <w:szCs w:val="28"/>
        </w:rPr>
        <w:t xml:space="preserve"> </w:t>
      </w:r>
      <w:r w:rsidRPr="004319F0">
        <w:rPr>
          <w:b w:val="0"/>
          <w:szCs w:val="28"/>
        </w:rPr>
        <w:t xml:space="preserve"> что составило   120,8 % к  уровню 2016 года. </w:t>
      </w:r>
    </w:p>
    <w:p w:rsidR="00270E0E" w:rsidRPr="004319F0" w:rsidRDefault="00270E0E" w:rsidP="00270E0E">
      <w:pPr>
        <w:pStyle w:val="a3"/>
        <w:ind w:firstLine="709"/>
        <w:jc w:val="both"/>
        <w:rPr>
          <w:b w:val="0"/>
          <w:color w:val="000000"/>
          <w:szCs w:val="28"/>
        </w:rPr>
      </w:pPr>
      <w:r w:rsidRPr="004319F0">
        <w:rPr>
          <w:b w:val="0"/>
          <w:color w:val="000000"/>
          <w:szCs w:val="28"/>
        </w:rPr>
        <w:t>В первом полугодии 2018 года объем отгруженной продукции  по обрабатывающим производствам по крупным и средним предприятиям составил 87,1 млн. рублей,  что составляет 114,5% к соответствующему периоду 2017 года.  Значительное увеличение объемов отгруженной продукции  связано с ростом объемов выпускаемой продукции предприятием ООО «</w:t>
      </w:r>
      <w:proofErr w:type="spellStart"/>
      <w:r w:rsidRPr="004319F0">
        <w:rPr>
          <w:b w:val="0"/>
          <w:color w:val="000000"/>
          <w:szCs w:val="28"/>
        </w:rPr>
        <w:t>Нюрдор-Котья</w:t>
      </w:r>
      <w:proofErr w:type="spellEnd"/>
      <w:r w:rsidRPr="004319F0">
        <w:rPr>
          <w:b w:val="0"/>
          <w:color w:val="000000"/>
          <w:szCs w:val="28"/>
        </w:rPr>
        <w:t xml:space="preserve">», Объем  отгруженной продукции по производству </w:t>
      </w:r>
      <w:r w:rsidRPr="004319F0">
        <w:rPr>
          <w:b w:val="0"/>
          <w:color w:val="000000"/>
          <w:szCs w:val="28"/>
        </w:rPr>
        <w:lastRenderedPageBreak/>
        <w:t xml:space="preserve">тепла, водоснабжению и водоотведению   составил  4,8 млн. руб.  (164,6%  к 2017 году). </w:t>
      </w:r>
    </w:p>
    <w:p w:rsidR="00270E0E" w:rsidRPr="004319F0" w:rsidRDefault="00270E0E" w:rsidP="00270E0E">
      <w:pPr>
        <w:pStyle w:val="a3"/>
        <w:ind w:firstLine="709"/>
        <w:jc w:val="both"/>
        <w:rPr>
          <w:b w:val="0"/>
          <w:color w:val="000000"/>
          <w:szCs w:val="28"/>
        </w:rPr>
      </w:pPr>
      <w:r w:rsidRPr="004319F0">
        <w:rPr>
          <w:b w:val="0"/>
          <w:color w:val="000000"/>
          <w:szCs w:val="28"/>
        </w:rPr>
        <w:t xml:space="preserve">Объем </w:t>
      </w:r>
      <w:r w:rsidRPr="004319F0">
        <w:rPr>
          <w:b w:val="0"/>
          <w:szCs w:val="28"/>
        </w:rPr>
        <w:t>отгруженных товаров собственного производства, выполненных работ, оказанных услуг собственными силами по чистым видам экономической деятельности  по полному кругу организаций  по итогам 2018 года ожидается в размере</w:t>
      </w:r>
      <w:r w:rsidRPr="004319F0">
        <w:rPr>
          <w:b w:val="0"/>
          <w:color w:val="000000"/>
          <w:szCs w:val="28"/>
        </w:rPr>
        <w:t xml:space="preserve"> 488 млн. рублей, темп роста в фактических ценах составит 109,7  % к уровню 2017 года.</w:t>
      </w:r>
    </w:p>
    <w:p w:rsidR="00270E0E" w:rsidRPr="004319F0" w:rsidRDefault="00270E0E" w:rsidP="00270E0E">
      <w:pPr>
        <w:pStyle w:val="a5"/>
        <w:spacing w:after="0"/>
        <w:ind w:left="0" w:firstLine="720"/>
        <w:jc w:val="both"/>
        <w:rPr>
          <w:sz w:val="28"/>
          <w:szCs w:val="28"/>
        </w:rPr>
      </w:pPr>
      <w:r w:rsidRPr="004319F0">
        <w:rPr>
          <w:sz w:val="28"/>
          <w:szCs w:val="28"/>
        </w:rPr>
        <w:t>В 2019-2021 годах  прогнозируется   индекс промышленного производства в размерах 100% -101,3%.  В 2019 году объем отгруженной продукции составит 511,9 млн. руб., а в 2021 году -563,6 млн. руб.</w:t>
      </w:r>
    </w:p>
    <w:p w:rsidR="00270E0E" w:rsidRPr="004319F0" w:rsidRDefault="00270E0E" w:rsidP="00D17C77">
      <w:pPr>
        <w:shd w:val="clear" w:color="auto" w:fill="FFFFFF" w:themeFill="background1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E2C58" w:rsidRPr="004319F0" w:rsidRDefault="00AE2C58" w:rsidP="004319F0">
      <w:pPr>
        <w:pStyle w:val="a3"/>
        <w:ind w:firstLine="708"/>
        <w:rPr>
          <w:b w:val="0"/>
          <w:bCs/>
          <w:szCs w:val="28"/>
        </w:rPr>
      </w:pPr>
      <w:r w:rsidRPr="004319F0">
        <w:rPr>
          <w:szCs w:val="28"/>
        </w:rPr>
        <w:t>Инвестиции</w:t>
      </w:r>
      <w:r w:rsidR="00597BF6" w:rsidRPr="004319F0">
        <w:rPr>
          <w:szCs w:val="28"/>
        </w:rPr>
        <w:t>, строительство и ЖКХ</w:t>
      </w:r>
    </w:p>
    <w:p w:rsidR="00270E0E" w:rsidRPr="004319F0" w:rsidRDefault="00270E0E" w:rsidP="00270E0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319F0">
        <w:rPr>
          <w:rFonts w:ascii="Times New Roman" w:hAnsi="Times New Roman" w:cs="Times New Roman"/>
          <w:sz w:val="28"/>
          <w:szCs w:val="28"/>
        </w:rPr>
        <w:t xml:space="preserve">В 2017 году объем инвестиций в основной капитал по крупным и средним предприятиям составил 572,2 млн. рублей, что составило 123,1 % к уровню 2016 года. </w:t>
      </w:r>
    </w:p>
    <w:p w:rsidR="00270E0E" w:rsidRPr="004319F0" w:rsidRDefault="00270E0E" w:rsidP="00270E0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319F0">
        <w:rPr>
          <w:rFonts w:ascii="Times New Roman" w:hAnsi="Times New Roman" w:cs="Times New Roman"/>
          <w:sz w:val="28"/>
          <w:szCs w:val="28"/>
        </w:rPr>
        <w:t xml:space="preserve">В первом полугодии 2018 года объем инвестиций по крупным и средним предприятиям составил 168,5 млн. руб., что составляет 89,4% к соответствующему периоду 2017 года </w:t>
      </w:r>
      <w:proofErr w:type="gramStart"/>
      <w:r w:rsidRPr="004319F0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Pr="004319F0">
        <w:rPr>
          <w:rFonts w:ascii="Times New Roman" w:hAnsi="Times New Roman" w:cs="Times New Roman"/>
          <w:sz w:val="28"/>
          <w:szCs w:val="28"/>
        </w:rPr>
        <w:t>в сопоставимых ценах- 85%). По сравнению с 2017 годом уменьшились вложения на приобретение машин и оборудования, также уменьшились вложения за счет бюджетных средств.</w:t>
      </w:r>
    </w:p>
    <w:p w:rsidR="00270E0E" w:rsidRPr="004319F0" w:rsidRDefault="00270E0E" w:rsidP="00270E0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319F0">
        <w:rPr>
          <w:rFonts w:ascii="Times New Roman" w:hAnsi="Times New Roman" w:cs="Times New Roman"/>
          <w:sz w:val="28"/>
          <w:szCs w:val="28"/>
        </w:rPr>
        <w:t xml:space="preserve">  По итогам 2018  года объем инвестиций в районе составит ориентировочно  653 млн. руб., в том числе   по крупным и средним предприятиям  - 531,7 млн. рублей. </w:t>
      </w:r>
    </w:p>
    <w:p w:rsidR="00270E0E" w:rsidRPr="004319F0" w:rsidRDefault="00270E0E" w:rsidP="00270E0E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319F0">
        <w:rPr>
          <w:rFonts w:ascii="Times New Roman" w:hAnsi="Times New Roman" w:cs="Times New Roman"/>
          <w:sz w:val="28"/>
          <w:szCs w:val="28"/>
        </w:rPr>
        <w:t xml:space="preserve">Львиная доля инвестиций по крупным и средним предприятиям приходится на сельхозпредприятия. </w:t>
      </w:r>
    </w:p>
    <w:p w:rsidR="00270E0E" w:rsidRPr="004319F0" w:rsidRDefault="00270E0E" w:rsidP="00270E0E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319F0">
        <w:rPr>
          <w:rFonts w:ascii="Times New Roman" w:hAnsi="Times New Roman" w:cs="Times New Roman"/>
          <w:bCs/>
          <w:sz w:val="28"/>
          <w:szCs w:val="28"/>
        </w:rPr>
        <w:t xml:space="preserve">По предварительной оценке, до конца </w:t>
      </w:r>
      <w:r w:rsidR="003246E1" w:rsidRPr="004319F0">
        <w:rPr>
          <w:rFonts w:ascii="Times New Roman" w:hAnsi="Times New Roman" w:cs="Times New Roman"/>
          <w:bCs/>
          <w:sz w:val="28"/>
          <w:szCs w:val="28"/>
        </w:rPr>
        <w:t>2018</w:t>
      </w:r>
      <w:r w:rsidRPr="004319F0">
        <w:rPr>
          <w:rFonts w:ascii="Times New Roman" w:hAnsi="Times New Roman" w:cs="Times New Roman"/>
          <w:bCs/>
          <w:sz w:val="28"/>
          <w:szCs w:val="28"/>
        </w:rPr>
        <w:t xml:space="preserve"> года сельскохозяйственными организациями района будет инвестировано 620,0 </w:t>
      </w:r>
      <w:proofErr w:type="spellStart"/>
      <w:r w:rsidRPr="004319F0">
        <w:rPr>
          <w:rFonts w:ascii="Times New Roman" w:hAnsi="Times New Roman" w:cs="Times New Roman"/>
          <w:bCs/>
          <w:sz w:val="28"/>
          <w:szCs w:val="28"/>
        </w:rPr>
        <w:t>млн</w:t>
      </w:r>
      <w:proofErr w:type="gramStart"/>
      <w:r w:rsidRPr="004319F0">
        <w:rPr>
          <w:rFonts w:ascii="Times New Roman" w:hAnsi="Times New Roman" w:cs="Times New Roman"/>
          <w:bCs/>
          <w:sz w:val="28"/>
          <w:szCs w:val="28"/>
        </w:rPr>
        <w:t>.р</w:t>
      </w:r>
      <w:proofErr w:type="gramEnd"/>
      <w:r w:rsidRPr="004319F0">
        <w:rPr>
          <w:rFonts w:ascii="Times New Roman" w:hAnsi="Times New Roman" w:cs="Times New Roman"/>
          <w:bCs/>
          <w:sz w:val="28"/>
          <w:szCs w:val="28"/>
        </w:rPr>
        <w:t>уб</w:t>
      </w:r>
      <w:proofErr w:type="spellEnd"/>
      <w:r w:rsidRPr="004319F0">
        <w:rPr>
          <w:rFonts w:ascii="Times New Roman" w:hAnsi="Times New Roman" w:cs="Times New Roman"/>
          <w:bCs/>
          <w:sz w:val="28"/>
          <w:szCs w:val="28"/>
        </w:rPr>
        <w:t>., большая часть от общего объема инвестиций вкладывается хозяйствами района в строительство и реконструкцию производственных объектов.</w:t>
      </w:r>
    </w:p>
    <w:p w:rsidR="00270E0E" w:rsidRPr="004319F0" w:rsidRDefault="00270E0E" w:rsidP="00270E0E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319F0">
        <w:rPr>
          <w:rFonts w:ascii="Times New Roman" w:hAnsi="Times New Roman" w:cs="Times New Roman"/>
          <w:sz w:val="28"/>
          <w:szCs w:val="28"/>
        </w:rPr>
        <w:t xml:space="preserve">В текущем 2018 году заканчивается строительство 2-ой очереди коровника на 600 скотомест в СПК (колхозе) «Удмуртия», строится коровник  (1-я очередь - на 179 скотомест) с беспривязным содержанием скота в СХПК «Горд Октябрь. В СХПК </w:t>
      </w:r>
      <w:proofErr w:type="spellStart"/>
      <w:r w:rsidRPr="004319F0">
        <w:rPr>
          <w:rFonts w:ascii="Times New Roman" w:hAnsi="Times New Roman" w:cs="Times New Roman"/>
          <w:sz w:val="28"/>
          <w:szCs w:val="28"/>
        </w:rPr>
        <w:t>им</w:t>
      </w:r>
      <w:proofErr w:type="gramStart"/>
      <w:r w:rsidRPr="004319F0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Pr="004319F0">
        <w:rPr>
          <w:rFonts w:ascii="Times New Roman" w:hAnsi="Times New Roman" w:cs="Times New Roman"/>
          <w:sz w:val="28"/>
          <w:szCs w:val="28"/>
        </w:rPr>
        <w:t>ичурина</w:t>
      </w:r>
      <w:proofErr w:type="spellEnd"/>
      <w:r w:rsidRPr="004319F0">
        <w:rPr>
          <w:rFonts w:ascii="Times New Roman" w:hAnsi="Times New Roman" w:cs="Times New Roman"/>
          <w:sz w:val="28"/>
          <w:szCs w:val="28"/>
        </w:rPr>
        <w:t xml:space="preserve"> начато строительство молочно-товарной фермы на 1440 скотомест с доильным залом, ввод первой очереди коровника на 600 голов планируется в 2019 году. В СХПК « Колхозе Колос» начато строительство молочно-товарной фермы на 1712 скотомест,</w:t>
      </w:r>
      <w:r w:rsidRPr="004319F0">
        <w:rPr>
          <w:rFonts w:ascii="Times New Roman" w:hAnsi="Times New Roman" w:cs="Times New Roman"/>
          <w:sz w:val="32"/>
          <w:szCs w:val="32"/>
        </w:rPr>
        <w:t xml:space="preserve"> </w:t>
      </w:r>
      <w:r w:rsidRPr="004319F0">
        <w:rPr>
          <w:rFonts w:ascii="Times New Roman" w:hAnsi="Times New Roman" w:cs="Times New Roman"/>
          <w:sz w:val="28"/>
          <w:szCs w:val="28"/>
        </w:rPr>
        <w:t xml:space="preserve">ввод молочно-товарной фермы  планируется осуществить в 4 квартале 2020 года. </w:t>
      </w:r>
    </w:p>
    <w:p w:rsidR="00270E0E" w:rsidRPr="004319F0" w:rsidRDefault="00270E0E" w:rsidP="00270E0E">
      <w:pPr>
        <w:tabs>
          <w:tab w:val="left" w:pos="93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9F0">
        <w:rPr>
          <w:rFonts w:ascii="Times New Roman" w:hAnsi="Times New Roman" w:cs="Times New Roman"/>
          <w:sz w:val="28"/>
          <w:szCs w:val="28"/>
        </w:rPr>
        <w:tab/>
      </w:r>
      <w:r w:rsidRPr="004319F0">
        <w:rPr>
          <w:rFonts w:ascii="Times New Roman" w:eastAsia="Calibri" w:hAnsi="Times New Roman" w:cs="Times New Roman"/>
          <w:sz w:val="28"/>
          <w:szCs w:val="28"/>
        </w:rPr>
        <w:t xml:space="preserve"> В 2019 году  прогнозируется значительный рост объема инвестиций по сравнению с 2018 годом (на 59.9%) в связи  с планированием начала строительства </w:t>
      </w:r>
      <w:proofErr w:type="spellStart"/>
      <w:r w:rsidRPr="004319F0">
        <w:rPr>
          <w:rFonts w:ascii="Times New Roman" w:eastAsia="Calibri" w:hAnsi="Times New Roman" w:cs="Times New Roman"/>
          <w:sz w:val="28"/>
          <w:szCs w:val="28"/>
        </w:rPr>
        <w:t>Большеволковской</w:t>
      </w:r>
      <w:proofErr w:type="spellEnd"/>
      <w:r w:rsidRPr="004319F0">
        <w:rPr>
          <w:rFonts w:ascii="Times New Roman" w:eastAsia="Calibri" w:hAnsi="Times New Roman" w:cs="Times New Roman"/>
          <w:sz w:val="28"/>
          <w:szCs w:val="28"/>
        </w:rPr>
        <w:t xml:space="preserve"> СОШ, детского сада-яслей  в </w:t>
      </w:r>
      <w:proofErr w:type="spellStart"/>
      <w:r w:rsidRPr="004319F0">
        <w:rPr>
          <w:rFonts w:ascii="Times New Roman" w:eastAsia="Calibri" w:hAnsi="Times New Roman" w:cs="Times New Roman"/>
          <w:sz w:val="28"/>
          <w:szCs w:val="28"/>
        </w:rPr>
        <w:t>с</w:t>
      </w:r>
      <w:proofErr w:type="gramStart"/>
      <w:r w:rsidRPr="004319F0">
        <w:rPr>
          <w:rFonts w:ascii="Times New Roman" w:eastAsia="Calibri" w:hAnsi="Times New Roman" w:cs="Times New Roman"/>
          <w:sz w:val="28"/>
          <w:szCs w:val="28"/>
        </w:rPr>
        <w:t>.В</w:t>
      </w:r>
      <w:proofErr w:type="gramEnd"/>
      <w:r w:rsidRPr="004319F0">
        <w:rPr>
          <w:rFonts w:ascii="Times New Roman" w:eastAsia="Calibri" w:hAnsi="Times New Roman" w:cs="Times New Roman"/>
          <w:sz w:val="28"/>
          <w:szCs w:val="28"/>
        </w:rPr>
        <w:t>авож</w:t>
      </w:r>
      <w:proofErr w:type="spellEnd"/>
      <w:r w:rsidRPr="004319F0">
        <w:rPr>
          <w:rFonts w:ascii="Times New Roman" w:eastAsia="Calibri" w:hAnsi="Times New Roman" w:cs="Times New Roman"/>
          <w:sz w:val="28"/>
          <w:szCs w:val="28"/>
        </w:rPr>
        <w:t xml:space="preserve">,  реконструкцией </w:t>
      </w:r>
      <w:proofErr w:type="spellStart"/>
      <w:r w:rsidRPr="004319F0">
        <w:rPr>
          <w:rFonts w:ascii="Times New Roman" w:eastAsia="Calibri" w:hAnsi="Times New Roman" w:cs="Times New Roman"/>
          <w:sz w:val="28"/>
          <w:szCs w:val="28"/>
        </w:rPr>
        <w:t>Жуе-Можгинского</w:t>
      </w:r>
      <w:proofErr w:type="spellEnd"/>
      <w:r w:rsidRPr="004319F0">
        <w:rPr>
          <w:rFonts w:ascii="Times New Roman" w:eastAsia="Calibri" w:hAnsi="Times New Roman" w:cs="Times New Roman"/>
          <w:sz w:val="28"/>
          <w:szCs w:val="28"/>
        </w:rPr>
        <w:t xml:space="preserve"> детского сада для начальных классов и вводом в действие</w:t>
      </w:r>
      <w:r w:rsidR="007C5D71" w:rsidRPr="004319F0">
        <w:rPr>
          <w:rFonts w:ascii="Times New Roman" w:eastAsia="Calibri" w:hAnsi="Times New Roman" w:cs="Times New Roman"/>
          <w:sz w:val="28"/>
          <w:szCs w:val="28"/>
        </w:rPr>
        <w:t xml:space="preserve"> (приобретением)</w:t>
      </w:r>
      <w:r w:rsidRPr="004319F0">
        <w:rPr>
          <w:rFonts w:ascii="Times New Roman" w:eastAsia="Calibri" w:hAnsi="Times New Roman" w:cs="Times New Roman"/>
          <w:sz w:val="28"/>
          <w:szCs w:val="28"/>
        </w:rPr>
        <w:t xml:space="preserve">  детского сада в </w:t>
      </w:r>
      <w:proofErr w:type="spellStart"/>
      <w:r w:rsidRPr="004319F0">
        <w:rPr>
          <w:rFonts w:ascii="Times New Roman" w:eastAsia="Calibri" w:hAnsi="Times New Roman" w:cs="Times New Roman"/>
          <w:sz w:val="28"/>
          <w:szCs w:val="28"/>
        </w:rPr>
        <w:t>д.Новая</w:t>
      </w:r>
      <w:proofErr w:type="spellEnd"/>
      <w:r w:rsidRPr="004319F0">
        <w:rPr>
          <w:rFonts w:ascii="Times New Roman" w:eastAsia="Calibri" w:hAnsi="Times New Roman" w:cs="Times New Roman"/>
          <w:sz w:val="28"/>
          <w:szCs w:val="28"/>
        </w:rPr>
        <w:t xml:space="preserve"> Бия</w:t>
      </w:r>
      <w:r w:rsidR="007C5D71" w:rsidRPr="004319F0">
        <w:rPr>
          <w:rFonts w:ascii="Times New Roman" w:eastAsia="Calibri" w:hAnsi="Times New Roman" w:cs="Times New Roman"/>
          <w:sz w:val="28"/>
          <w:szCs w:val="28"/>
        </w:rPr>
        <w:t xml:space="preserve">, строительством водонапорной башни в микрорайоне «Восточный» </w:t>
      </w:r>
      <w:proofErr w:type="spellStart"/>
      <w:r w:rsidR="007C5D71" w:rsidRPr="004319F0">
        <w:rPr>
          <w:rFonts w:ascii="Times New Roman" w:eastAsia="Calibri" w:hAnsi="Times New Roman" w:cs="Times New Roman"/>
          <w:sz w:val="28"/>
          <w:szCs w:val="28"/>
        </w:rPr>
        <w:t>с.Вавож</w:t>
      </w:r>
      <w:proofErr w:type="spellEnd"/>
      <w:r w:rsidR="00106A8A" w:rsidRPr="004319F0">
        <w:rPr>
          <w:rFonts w:ascii="Times New Roman" w:hAnsi="Times New Roman" w:cs="Times New Roman"/>
          <w:sz w:val="28"/>
          <w:szCs w:val="28"/>
        </w:rPr>
        <w:t xml:space="preserve">. Прогнозируемый объем инвестиций составит 1044 </w:t>
      </w:r>
      <w:proofErr w:type="spellStart"/>
      <w:r w:rsidR="00106A8A" w:rsidRPr="004319F0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="00106A8A" w:rsidRPr="004319F0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106A8A" w:rsidRPr="004319F0">
        <w:rPr>
          <w:rFonts w:ascii="Times New Roman" w:hAnsi="Times New Roman" w:cs="Times New Roman"/>
          <w:sz w:val="28"/>
          <w:szCs w:val="28"/>
        </w:rPr>
        <w:t>ублей</w:t>
      </w:r>
      <w:proofErr w:type="spellEnd"/>
    </w:p>
    <w:p w:rsidR="00270E0E" w:rsidRPr="004319F0" w:rsidRDefault="00270E0E" w:rsidP="00270E0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319F0">
        <w:rPr>
          <w:rFonts w:ascii="Times New Roman" w:eastAsia="Calibri" w:hAnsi="Times New Roman" w:cs="Times New Roman"/>
          <w:sz w:val="28"/>
          <w:szCs w:val="28"/>
        </w:rPr>
        <w:lastRenderedPageBreak/>
        <w:t>По программе «Современная городская среда» прогнозируется проведение благоустройства в трех поселениях «</w:t>
      </w:r>
      <w:proofErr w:type="spellStart"/>
      <w:r w:rsidRPr="004319F0">
        <w:rPr>
          <w:rFonts w:ascii="Times New Roman" w:eastAsia="Calibri" w:hAnsi="Times New Roman" w:cs="Times New Roman"/>
          <w:sz w:val="28"/>
          <w:szCs w:val="28"/>
        </w:rPr>
        <w:t>Вавожское</w:t>
      </w:r>
      <w:proofErr w:type="spellEnd"/>
      <w:r w:rsidRPr="004319F0">
        <w:rPr>
          <w:rFonts w:ascii="Times New Roman" w:eastAsia="Calibri" w:hAnsi="Times New Roman" w:cs="Times New Roman"/>
          <w:sz w:val="28"/>
          <w:szCs w:val="28"/>
        </w:rPr>
        <w:t>», «</w:t>
      </w:r>
      <w:proofErr w:type="spellStart"/>
      <w:r w:rsidRPr="004319F0">
        <w:rPr>
          <w:rFonts w:ascii="Times New Roman" w:eastAsia="Calibri" w:hAnsi="Times New Roman" w:cs="Times New Roman"/>
          <w:sz w:val="28"/>
          <w:szCs w:val="28"/>
        </w:rPr>
        <w:t>Какможское</w:t>
      </w:r>
      <w:proofErr w:type="spellEnd"/>
      <w:r w:rsidRPr="004319F0">
        <w:rPr>
          <w:rFonts w:ascii="Times New Roman" w:eastAsia="Calibri" w:hAnsi="Times New Roman" w:cs="Times New Roman"/>
          <w:sz w:val="28"/>
          <w:szCs w:val="28"/>
        </w:rPr>
        <w:t>», «</w:t>
      </w:r>
      <w:proofErr w:type="spellStart"/>
      <w:r w:rsidRPr="004319F0">
        <w:rPr>
          <w:rFonts w:ascii="Times New Roman" w:eastAsia="Calibri" w:hAnsi="Times New Roman" w:cs="Times New Roman"/>
          <w:sz w:val="28"/>
          <w:szCs w:val="28"/>
        </w:rPr>
        <w:t>Нюрдор-Котьинское</w:t>
      </w:r>
      <w:proofErr w:type="spellEnd"/>
      <w:r w:rsidRPr="004319F0">
        <w:rPr>
          <w:rFonts w:ascii="Times New Roman" w:eastAsia="Calibri" w:hAnsi="Times New Roman" w:cs="Times New Roman"/>
          <w:sz w:val="28"/>
          <w:szCs w:val="28"/>
        </w:rPr>
        <w:t>».</w:t>
      </w:r>
    </w:p>
    <w:p w:rsidR="00270E0E" w:rsidRPr="004319F0" w:rsidRDefault="00270E0E" w:rsidP="00270E0E">
      <w:pPr>
        <w:tabs>
          <w:tab w:val="left" w:pos="93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319F0">
        <w:rPr>
          <w:rFonts w:ascii="Times New Roman" w:eastAsia="Calibri" w:hAnsi="Times New Roman" w:cs="Times New Roman"/>
          <w:sz w:val="28"/>
          <w:szCs w:val="28"/>
        </w:rPr>
        <w:t>За счет средств дорожных фондов будет проводиться текущий ремонт муниципальных дорог</w:t>
      </w:r>
      <w:proofErr w:type="gramStart"/>
      <w:r w:rsidRPr="004319F0">
        <w:rPr>
          <w:rFonts w:ascii="Times New Roman" w:eastAsia="Calibri" w:hAnsi="Times New Roman" w:cs="Times New Roman"/>
          <w:sz w:val="28"/>
          <w:szCs w:val="28"/>
        </w:rPr>
        <w:t xml:space="preserve"> .</w:t>
      </w:r>
      <w:proofErr w:type="gramEnd"/>
    </w:p>
    <w:p w:rsidR="007C5D71" w:rsidRPr="004319F0" w:rsidRDefault="007C5D71" w:rsidP="00270E0E">
      <w:pPr>
        <w:tabs>
          <w:tab w:val="left" w:pos="93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319F0">
        <w:rPr>
          <w:rFonts w:ascii="Times New Roman" w:eastAsia="Calibri" w:hAnsi="Times New Roman" w:cs="Times New Roman"/>
          <w:sz w:val="28"/>
          <w:szCs w:val="28"/>
        </w:rPr>
        <w:tab/>
        <w:t xml:space="preserve">Будет продолжена разработка схем территориального планирования </w:t>
      </w:r>
      <w:proofErr w:type="gramStart"/>
      <w:r w:rsidRPr="004319F0">
        <w:rPr>
          <w:rFonts w:ascii="Times New Roman" w:eastAsia="Calibri" w:hAnsi="Times New Roman" w:cs="Times New Roman"/>
          <w:sz w:val="28"/>
          <w:szCs w:val="28"/>
        </w:rPr>
        <w:t xml:space="preserve">( </w:t>
      </w:r>
      <w:proofErr w:type="gramEnd"/>
      <w:r w:rsidRPr="004319F0">
        <w:rPr>
          <w:rFonts w:ascii="Times New Roman" w:eastAsia="Calibri" w:hAnsi="Times New Roman" w:cs="Times New Roman"/>
          <w:sz w:val="28"/>
          <w:szCs w:val="28"/>
        </w:rPr>
        <w:t>МО «</w:t>
      </w:r>
      <w:proofErr w:type="spellStart"/>
      <w:r w:rsidRPr="004319F0">
        <w:rPr>
          <w:rFonts w:ascii="Times New Roman" w:eastAsia="Calibri" w:hAnsi="Times New Roman" w:cs="Times New Roman"/>
          <w:sz w:val="28"/>
          <w:szCs w:val="28"/>
        </w:rPr>
        <w:t>Вавожское</w:t>
      </w:r>
      <w:proofErr w:type="spellEnd"/>
      <w:r w:rsidRPr="004319F0">
        <w:rPr>
          <w:rFonts w:ascii="Times New Roman" w:eastAsia="Calibri" w:hAnsi="Times New Roman" w:cs="Times New Roman"/>
          <w:sz w:val="28"/>
          <w:szCs w:val="28"/>
        </w:rPr>
        <w:t>», МО «</w:t>
      </w:r>
      <w:proofErr w:type="spellStart"/>
      <w:r w:rsidRPr="004319F0">
        <w:rPr>
          <w:rFonts w:ascii="Times New Roman" w:eastAsia="Calibri" w:hAnsi="Times New Roman" w:cs="Times New Roman"/>
          <w:sz w:val="28"/>
          <w:szCs w:val="28"/>
        </w:rPr>
        <w:t>Зямбайгуртское</w:t>
      </w:r>
      <w:proofErr w:type="spellEnd"/>
      <w:r w:rsidRPr="004319F0">
        <w:rPr>
          <w:rFonts w:ascii="Times New Roman" w:eastAsia="Calibri" w:hAnsi="Times New Roman" w:cs="Times New Roman"/>
          <w:sz w:val="28"/>
          <w:szCs w:val="28"/>
        </w:rPr>
        <w:t>», МО «</w:t>
      </w:r>
      <w:proofErr w:type="spellStart"/>
      <w:r w:rsidRPr="004319F0">
        <w:rPr>
          <w:rFonts w:ascii="Times New Roman" w:eastAsia="Calibri" w:hAnsi="Times New Roman" w:cs="Times New Roman"/>
          <w:sz w:val="28"/>
          <w:szCs w:val="28"/>
        </w:rPr>
        <w:t>Тыловыл-Пельгинское</w:t>
      </w:r>
      <w:proofErr w:type="spellEnd"/>
      <w:r w:rsidRPr="004319F0">
        <w:rPr>
          <w:rFonts w:ascii="Times New Roman" w:eastAsia="Calibri" w:hAnsi="Times New Roman" w:cs="Times New Roman"/>
          <w:sz w:val="28"/>
          <w:szCs w:val="28"/>
        </w:rPr>
        <w:t>»)</w:t>
      </w:r>
    </w:p>
    <w:p w:rsidR="003246E1" w:rsidRPr="004319F0" w:rsidRDefault="003246E1" w:rsidP="003246E1">
      <w:pPr>
        <w:tabs>
          <w:tab w:val="left" w:pos="93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9F0">
        <w:rPr>
          <w:rFonts w:ascii="Times New Roman" w:eastAsia="Calibri" w:hAnsi="Times New Roman" w:cs="Times New Roman"/>
          <w:sz w:val="28"/>
          <w:szCs w:val="28"/>
        </w:rPr>
        <w:tab/>
        <w:t xml:space="preserve"> </w:t>
      </w:r>
      <w:r w:rsidRPr="004319F0">
        <w:rPr>
          <w:rFonts w:ascii="Times New Roman" w:hAnsi="Times New Roman" w:cs="Times New Roman"/>
          <w:sz w:val="28"/>
          <w:szCs w:val="28"/>
        </w:rPr>
        <w:t>В отрасли сельского хозяйства ожидается  рост  инвестиций  за счет собственных средств сельскохозяйственных организаций с привлечением заемных сре</w:t>
      </w:r>
      <w:proofErr w:type="gramStart"/>
      <w:r w:rsidRPr="004319F0">
        <w:rPr>
          <w:rFonts w:ascii="Times New Roman" w:hAnsi="Times New Roman" w:cs="Times New Roman"/>
          <w:sz w:val="28"/>
          <w:szCs w:val="28"/>
        </w:rPr>
        <w:t>дств в в</w:t>
      </w:r>
      <w:proofErr w:type="gramEnd"/>
      <w:r w:rsidRPr="004319F0">
        <w:rPr>
          <w:rFonts w:ascii="Times New Roman" w:hAnsi="Times New Roman" w:cs="Times New Roman"/>
          <w:sz w:val="28"/>
          <w:szCs w:val="28"/>
        </w:rPr>
        <w:t>иде льготных инвестиционных кредитов банков (ПАО «Сбербанк России» и ОАО «</w:t>
      </w:r>
      <w:proofErr w:type="spellStart"/>
      <w:r w:rsidRPr="004319F0">
        <w:rPr>
          <w:rFonts w:ascii="Times New Roman" w:hAnsi="Times New Roman" w:cs="Times New Roman"/>
          <w:sz w:val="28"/>
          <w:szCs w:val="28"/>
        </w:rPr>
        <w:t>Россельхозбанк</w:t>
      </w:r>
      <w:proofErr w:type="spellEnd"/>
      <w:r w:rsidRPr="004319F0">
        <w:rPr>
          <w:rFonts w:ascii="Times New Roman" w:hAnsi="Times New Roman" w:cs="Times New Roman"/>
          <w:sz w:val="28"/>
          <w:szCs w:val="28"/>
        </w:rPr>
        <w:t xml:space="preserve">»). </w:t>
      </w:r>
    </w:p>
    <w:p w:rsidR="00197A6F" w:rsidRPr="004319F0" w:rsidRDefault="00197A6F" w:rsidP="00197A6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319F0">
        <w:rPr>
          <w:rFonts w:ascii="Times New Roman" w:eastAsia="Calibri" w:hAnsi="Times New Roman" w:cs="Times New Roman"/>
          <w:sz w:val="28"/>
          <w:szCs w:val="28"/>
        </w:rPr>
        <w:t xml:space="preserve">  В 2020-2021 годах темпы роста инвестиций оцениваются в пределах 101,3%-103,1% в сопоставимых ценах.  </w:t>
      </w:r>
    </w:p>
    <w:p w:rsidR="00197A6F" w:rsidRPr="004319F0" w:rsidRDefault="00197A6F" w:rsidP="00197A6F">
      <w:pPr>
        <w:pStyle w:val="2"/>
        <w:spacing w:after="0" w:line="240" w:lineRule="auto"/>
        <w:ind w:left="0" w:firstLine="708"/>
        <w:jc w:val="both"/>
        <w:rPr>
          <w:sz w:val="28"/>
          <w:szCs w:val="28"/>
        </w:rPr>
      </w:pPr>
      <w:r w:rsidRPr="004319F0">
        <w:rPr>
          <w:sz w:val="28"/>
          <w:szCs w:val="28"/>
        </w:rPr>
        <w:t xml:space="preserve">В последние годы в районе   ежегодно вводится в действие 4.5-5.0 </w:t>
      </w:r>
      <w:proofErr w:type="spellStart"/>
      <w:r w:rsidRPr="004319F0">
        <w:rPr>
          <w:sz w:val="28"/>
          <w:szCs w:val="28"/>
        </w:rPr>
        <w:t>тыс.кв</w:t>
      </w:r>
      <w:proofErr w:type="gramStart"/>
      <w:r w:rsidRPr="004319F0">
        <w:rPr>
          <w:sz w:val="28"/>
          <w:szCs w:val="28"/>
        </w:rPr>
        <w:t>.м</w:t>
      </w:r>
      <w:proofErr w:type="spellEnd"/>
      <w:proofErr w:type="gramEnd"/>
      <w:r w:rsidRPr="004319F0">
        <w:rPr>
          <w:sz w:val="28"/>
          <w:szCs w:val="28"/>
        </w:rPr>
        <w:t xml:space="preserve"> жилья, из них до 95% жилья строится индивидуально.. Площадь введенного жилья за 6 месяцев 2018 года по сравнению с  первым полугодием  2017 года увеличилась на 48%  и составила 3120 </w:t>
      </w:r>
      <w:proofErr w:type="spellStart"/>
      <w:r w:rsidRPr="004319F0">
        <w:rPr>
          <w:sz w:val="28"/>
          <w:szCs w:val="28"/>
        </w:rPr>
        <w:t>кв.м</w:t>
      </w:r>
      <w:proofErr w:type="spellEnd"/>
      <w:r w:rsidRPr="004319F0">
        <w:rPr>
          <w:sz w:val="28"/>
          <w:szCs w:val="28"/>
        </w:rPr>
        <w:t xml:space="preserve">.  По итогам  2018 года ожидается  ввод жилья  в размере 4,5  </w:t>
      </w:r>
      <w:proofErr w:type="spellStart"/>
      <w:r w:rsidRPr="004319F0">
        <w:rPr>
          <w:sz w:val="28"/>
          <w:szCs w:val="28"/>
        </w:rPr>
        <w:t>тыс.кв.м</w:t>
      </w:r>
      <w:proofErr w:type="spellEnd"/>
      <w:r w:rsidRPr="004319F0">
        <w:rPr>
          <w:sz w:val="28"/>
          <w:szCs w:val="28"/>
        </w:rPr>
        <w:t>. На 2019-2021 годы ввод жилья прогнозируется на этом же уровне.</w:t>
      </w:r>
    </w:p>
    <w:p w:rsidR="00270E0E" w:rsidRPr="004319F0" w:rsidRDefault="00270E0E" w:rsidP="00D17C77">
      <w:pPr>
        <w:tabs>
          <w:tab w:val="left" w:pos="615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D17C77" w:rsidRPr="004319F0" w:rsidRDefault="00D17C77" w:rsidP="00D17C77">
      <w:pPr>
        <w:tabs>
          <w:tab w:val="left" w:pos="615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4319F0">
        <w:rPr>
          <w:rFonts w:ascii="Times New Roman" w:hAnsi="Times New Roman" w:cs="Times New Roman"/>
          <w:b/>
          <w:bCs/>
          <w:sz w:val="28"/>
          <w:szCs w:val="28"/>
        </w:rPr>
        <w:t>Потребительский рынок</w:t>
      </w:r>
    </w:p>
    <w:p w:rsidR="00903739" w:rsidRPr="004319F0" w:rsidRDefault="00903739" w:rsidP="00903739">
      <w:pPr>
        <w:pStyle w:val="a5"/>
        <w:spacing w:after="0"/>
        <w:ind w:left="0" w:firstLine="709"/>
        <w:jc w:val="both"/>
        <w:rPr>
          <w:sz w:val="28"/>
          <w:szCs w:val="28"/>
        </w:rPr>
      </w:pPr>
      <w:r w:rsidRPr="004319F0">
        <w:rPr>
          <w:sz w:val="28"/>
          <w:szCs w:val="28"/>
        </w:rPr>
        <w:t xml:space="preserve">По итогам 2017 года розничный товарооборот достиг 1314,3 млн. руб. при темпе роста  103,6 % в действующих ценах к 2016 году, в том числе оборот розничной торговли составил 1262,4 </w:t>
      </w:r>
      <w:proofErr w:type="spellStart"/>
      <w:r w:rsidRPr="004319F0">
        <w:rPr>
          <w:sz w:val="28"/>
          <w:szCs w:val="28"/>
        </w:rPr>
        <w:t>млн</w:t>
      </w:r>
      <w:proofErr w:type="gramStart"/>
      <w:r w:rsidRPr="004319F0">
        <w:rPr>
          <w:sz w:val="28"/>
          <w:szCs w:val="28"/>
        </w:rPr>
        <w:t>.р</w:t>
      </w:r>
      <w:proofErr w:type="gramEnd"/>
      <w:r w:rsidRPr="004319F0">
        <w:rPr>
          <w:sz w:val="28"/>
          <w:szCs w:val="28"/>
        </w:rPr>
        <w:t>уб</w:t>
      </w:r>
      <w:proofErr w:type="spellEnd"/>
      <w:r w:rsidRPr="004319F0">
        <w:rPr>
          <w:sz w:val="28"/>
          <w:szCs w:val="28"/>
        </w:rPr>
        <w:t xml:space="preserve">., рост в сопоставимых ценах к 2016 году составил 0.7%. Оборот общественного питания уменьшился на 3.9% в сопоставимых ценах и составил 51.9 </w:t>
      </w:r>
      <w:proofErr w:type="spellStart"/>
      <w:r w:rsidRPr="004319F0">
        <w:rPr>
          <w:sz w:val="28"/>
          <w:szCs w:val="28"/>
        </w:rPr>
        <w:t>млн.рублей</w:t>
      </w:r>
      <w:proofErr w:type="spellEnd"/>
      <w:r w:rsidRPr="004319F0">
        <w:rPr>
          <w:sz w:val="28"/>
          <w:szCs w:val="28"/>
        </w:rPr>
        <w:t>. Основной причиной снижения продажи товаров  является  снижение доходов населения.</w:t>
      </w:r>
    </w:p>
    <w:p w:rsidR="00903739" w:rsidRPr="004319F0" w:rsidRDefault="00903739" w:rsidP="00903739">
      <w:pPr>
        <w:pStyle w:val="a5"/>
        <w:spacing w:after="0"/>
        <w:ind w:left="0" w:firstLine="709"/>
        <w:jc w:val="both"/>
        <w:rPr>
          <w:sz w:val="28"/>
          <w:szCs w:val="28"/>
        </w:rPr>
      </w:pPr>
      <w:r w:rsidRPr="004319F0">
        <w:rPr>
          <w:sz w:val="28"/>
          <w:szCs w:val="28"/>
        </w:rPr>
        <w:t>За январь-июнь 2018 года оборот розничной торговли составил 618,9 млн. рублей, что в действующих ценах на 0,8 %  выше уровня аналогичного периода 2017 года, что соответствует уровню прошлого года в сопоставимых ценах.</w:t>
      </w:r>
    </w:p>
    <w:p w:rsidR="00903739" w:rsidRPr="004319F0" w:rsidRDefault="00903739" w:rsidP="00903739">
      <w:pPr>
        <w:spacing w:after="0" w:line="240" w:lineRule="auto"/>
        <w:ind w:firstLine="709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4319F0">
        <w:rPr>
          <w:rFonts w:ascii="Times New Roman" w:hAnsi="Times New Roman" w:cs="Times New Roman"/>
          <w:sz w:val="28"/>
          <w:szCs w:val="28"/>
        </w:rPr>
        <w:t xml:space="preserve">Оборот  розничной  продажи на 98.7%  складывается  за счет  продажи товаров предприятиями торговли и эта доля за последние  два года  сохраняется на одном уровне. </w:t>
      </w:r>
    </w:p>
    <w:p w:rsidR="00903739" w:rsidRPr="004319F0" w:rsidRDefault="00903739" w:rsidP="00903739">
      <w:pPr>
        <w:spacing w:after="0" w:line="240" w:lineRule="auto"/>
        <w:ind w:firstLine="709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4319F0">
        <w:rPr>
          <w:rFonts w:ascii="Times New Roman" w:hAnsi="Times New Roman" w:cs="Times New Roman"/>
          <w:sz w:val="28"/>
          <w:szCs w:val="28"/>
        </w:rPr>
        <w:t xml:space="preserve">В 2018 году ожидаемый объем   розничного товарооборота составит 1339,3 млн. руб. или  100,1% в сопоставимых ценах  к уровню 2017 года </w:t>
      </w:r>
      <w:proofErr w:type="gramStart"/>
      <w:r w:rsidRPr="004319F0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Pr="004319F0">
        <w:rPr>
          <w:rFonts w:ascii="Times New Roman" w:hAnsi="Times New Roman" w:cs="Times New Roman"/>
          <w:sz w:val="28"/>
          <w:szCs w:val="28"/>
        </w:rPr>
        <w:t>в действующих ценах рост составит 1,9%).</w:t>
      </w:r>
    </w:p>
    <w:p w:rsidR="00903739" w:rsidRPr="004319F0" w:rsidRDefault="00903739" w:rsidP="00903739">
      <w:pPr>
        <w:pStyle w:val="a5"/>
        <w:spacing w:after="0"/>
        <w:ind w:left="0" w:firstLine="709"/>
        <w:jc w:val="both"/>
        <w:rPr>
          <w:sz w:val="28"/>
          <w:szCs w:val="28"/>
        </w:rPr>
      </w:pPr>
      <w:r w:rsidRPr="004319F0">
        <w:rPr>
          <w:sz w:val="28"/>
          <w:szCs w:val="28"/>
        </w:rPr>
        <w:t>По мере увеличения доходов населения, прогнозируется сохранение потребительской активности</w:t>
      </w:r>
      <w:r w:rsidR="00E770FA" w:rsidRPr="004319F0">
        <w:rPr>
          <w:sz w:val="28"/>
          <w:szCs w:val="28"/>
        </w:rPr>
        <w:t>.</w:t>
      </w:r>
      <w:r w:rsidRPr="004319F0">
        <w:rPr>
          <w:sz w:val="28"/>
          <w:szCs w:val="28"/>
        </w:rPr>
        <w:t xml:space="preserve"> В 2019 году  ожидается   рост объемов розничной торговли в сопоставимых ценах  на 1,5%  и объем розничного товарооборота составит 1412,4  млн. руб. </w:t>
      </w:r>
      <w:r w:rsidR="007652E2" w:rsidRPr="004319F0">
        <w:rPr>
          <w:sz w:val="28"/>
          <w:szCs w:val="28"/>
        </w:rPr>
        <w:t>Постоянно открываются новые магазины, в 2019 году ожидается открытие двух крупных магазино</w:t>
      </w:r>
      <w:proofErr w:type="gramStart"/>
      <w:r w:rsidR="007652E2" w:rsidRPr="004319F0">
        <w:rPr>
          <w:sz w:val="28"/>
          <w:szCs w:val="28"/>
        </w:rPr>
        <w:t>в-</w:t>
      </w:r>
      <w:proofErr w:type="gramEnd"/>
      <w:r w:rsidR="007652E2" w:rsidRPr="004319F0">
        <w:rPr>
          <w:sz w:val="28"/>
          <w:szCs w:val="28"/>
        </w:rPr>
        <w:t xml:space="preserve"> это магазин «Пятерочка»  и магазин строительных товаров.</w:t>
      </w:r>
      <w:r w:rsidRPr="004319F0">
        <w:rPr>
          <w:sz w:val="28"/>
          <w:szCs w:val="28"/>
        </w:rPr>
        <w:t xml:space="preserve"> В 2020-2021 годах   </w:t>
      </w:r>
      <w:r w:rsidRPr="004319F0">
        <w:rPr>
          <w:sz w:val="28"/>
          <w:szCs w:val="28"/>
        </w:rPr>
        <w:lastRenderedPageBreak/>
        <w:t xml:space="preserve">темпы роста розничного товарооборота  в сопоставимых ценах прогнозируются в пределах 101,8%-101,9%. </w:t>
      </w:r>
    </w:p>
    <w:p w:rsidR="00405A2E" w:rsidRPr="004319F0" w:rsidRDefault="00405A2E" w:rsidP="00D17C77">
      <w:pPr>
        <w:pStyle w:val="a5"/>
        <w:spacing w:after="0"/>
        <w:ind w:left="0" w:firstLine="709"/>
        <w:jc w:val="center"/>
        <w:rPr>
          <w:b/>
          <w:sz w:val="28"/>
          <w:szCs w:val="28"/>
        </w:rPr>
      </w:pPr>
    </w:p>
    <w:p w:rsidR="00903739" w:rsidRPr="004319F0" w:rsidRDefault="00D17C77" w:rsidP="00E908EC">
      <w:pPr>
        <w:pStyle w:val="a5"/>
        <w:spacing w:after="0"/>
        <w:ind w:left="0" w:firstLine="709"/>
        <w:jc w:val="center"/>
        <w:rPr>
          <w:bCs/>
          <w:iCs/>
          <w:sz w:val="28"/>
          <w:szCs w:val="28"/>
        </w:rPr>
      </w:pPr>
      <w:r w:rsidRPr="004319F0">
        <w:rPr>
          <w:b/>
          <w:sz w:val="28"/>
          <w:szCs w:val="28"/>
        </w:rPr>
        <w:t>Платные услуги населению</w:t>
      </w:r>
    </w:p>
    <w:p w:rsidR="00903739" w:rsidRPr="004319F0" w:rsidRDefault="00903739" w:rsidP="00903739">
      <w:pPr>
        <w:pStyle w:val="a5"/>
        <w:spacing w:after="0"/>
        <w:ind w:left="0" w:firstLine="709"/>
        <w:jc w:val="both"/>
        <w:rPr>
          <w:bCs/>
          <w:iCs/>
          <w:sz w:val="28"/>
          <w:szCs w:val="28"/>
        </w:rPr>
      </w:pPr>
      <w:r w:rsidRPr="004319F0">
        <w:rPr>
          <w:bCs/>
          <w:iCs/>
          <w:sz w:val="28"/>
          <w:szCs w:val="28"/>
        </w:rPr>
        <w:t xml:space="preserve">Объем платных услуг за  2017 года   по крупным и средним предприятиям составил 36,2 млн. рублей, что составляет  98,4 % к соответствующему периоду 2016 года. В структуре оказанных услуг  данными предприятиями преобладающую долю составляют медицинские услуги-29,9,   услуги образования -26,8%, услуги в спорте – 10.2%, коммунальные услуги- 9,1% . </w:t>
      </w:r>
    </w:p>
    <w:p w:rsidR="00903739" w:rsidRPr="004319F0" w:rsidRDefault="00903739" w:rsidP="00903739">
      <w:pPr>
        <w:pStyle w:val="a5"/>
        <w:spacing w:after="0"/>
        <w:ind w:left="0" w:firstLine="709"/>
        <w:jc w:val="both"/>
        <w:rPr>
          <w:bCs/>
          <w:iCs/>
          <w:sz w:val="28"/>
          <w:szCs w:val="28"/>
        </w:rPr>
      </w:pPr>
      <w:r w:rsidRPr="004319F0">
        <w:rPr>
          <w:bCs/>
          <w:iCs/>
          <w:sz w:val="28"/>
          <w:szCs w:val="28"/>
        </w:rPr>
        <w:t>В 2018 году  объем платных услуг по крупным и средним предприятиям ожидается в размере 37,8 млн. руб., что составит 104,5% к уровню 2017 года.</w:t>
      </w:r>
    </w:p>
    <w:p w:rsidR="00903739" w:rsidRPr="004319F0" w:rsidRDefault="00903739" w:rsidP="00903739">
      <w:pPr>
        <w:pStyle w:val="a5"/>
        <w:spacing w:after="0"/>
        <w:ind w:left="0" w:firstLine="709"/>
        <w:jc w:val="both"/>
        <w:rPr>
          <w:bCs/>
          <w:iCs/>
          <w:sz w:val="28"/>
          <w:szCs w:val="28"/>
        </w:rPr>
      </w:pPr>
      <w:r w:rsidRPr="004319F0">
        <w:rPr>
          <w:bCs/>
          <w:iCs/>
          <w:sz w:val="28"/>
          <w:szCs w:val="28"/>
        </w:rPr>
        <w:t>В планируемом периоде на 2019-2021 годы темп роста платных услуг в сопоставимых ценах прогнозируется в пределах 100,7%-101,4% ежегодно</w:t>
      </w:r>
    </w:p>
    <w:p w:rsidR="00236F22" w:rsidRPr="004319F0" w:rsidRDefault="00236F22" w:rsidP="008E2972">
      <w:pPr>
        <w:pStyle w:val="2"/>
        <w:spacing w:after="0" w:line="240" w:lineRule="auto"/>
        <w:ind w:left="0" w:firstLine="708"/>
        <w:jc w:val="center"/>
        <w:rPr>
          <w:b/>
          <w:sz w:val="28"/>
          <w:szCs w:val="28"/>
        </w:rPr>
      </w:pPr>
    </w:p>
    <w:p w:rsidR="00D17C77" w:rsidRPr="004319F0" w:rsidRDefault="00D17C77" w:rsidP="008E2972">
      <w:pPr>
        <w:pStyle w:val="2"/>
        <w:spacing w:after="0" w:line="240" w:lineRule="auto"/>
        <w:ind w:left="0" w:firstLine="708"/>
        <w:jc w:val="center"/>
        <w:rPr>
          <w:b/>
          <w:sz w:val="28"/>
          <w:szCs w:val="28"/>
        </w:rPr>
      </w:pPr>
      <w:r w:rsidRPr="004319F0">
        <w:rPr>
          <w:b/>
          <w:sz w:val="28"/>
          <w:szCs w:val="28"/>
        </w:rPr>
        <w:t>Прибыль</w:t>
      </w:r>
    </w:p>
    <w:p w:rsidR="00903739" w:rsidRPr="004319F0" w:rsidRDefault="00903739" w:rsidP="00903739">
      <w:pPr>
        <w:pStyle w:val="2"/>
        <w:spacing w:after="0" w:line="240" w:lineRule="auto"/>
        <w:ind w:left="0" w:firstLine="708"/>
        <w:jc w:val="both"/>
        <w:rPr>
          <w:sz w:val="28"/>
          <w:szCs w:val="28"/>
        </w:rPr>
      </w:pPr>
      <w:r w:rsidRPr="004319F0">
        <w:rPr>
          <w:sz w:val="28"/>
          <w:szCs w:val="28"/>
        </w:rPr>
        <w:t>В 2017 году объем  прибыли  прибыльных предприятий составил 408,2  млн. рублей.</w:t>
      </w:r>
    </w:p>
    <w:p w:rsidR="00903739" w:rsidRPr="004319F0" w:rsidRDefault="00903739" w:rsidP="00903739">
      <w:pPr>
        <w:pStyle w:val="2"/>
        <w:spacing w:after="0" w:line="240" w:lineRule="auto"/>
        <w:ind w:left="0" w:firstLine="708"/>
        <w:jc w:val="both"/>
        <w:rPr>
          <w:sz w:val="28"/>
          <w:szCs w:val="28"/>
        </w:rPr>
      </w:pPr>
      <w:r w:rsidRPr="004319F0">
        <w:rPr>
          <w:sz w:val="28"/>
          <w:szCs w:val="28"/>
        </w:rPr>
        <w:t>Объем прибыли по итогам третьего квартала 2018 года увеличился  по сравнению с аналогичным периодом прошлого года  на 4,2% и составил 407,4 млн. руб. (2017г. -390,9 млн. руб.)</w:t>
      </w:r>
    </w:p>
    <w:p w:rsidR="00903739" w:rsidRPr="004319F0" w:rsidRDefault="00903739" w:rsidP="00903739">
      <w:pPr>
        <w:pStyle w:val="2"/>
        <w:spacing w:after="0" w:line="240" w:lineRule="auto"/>
        <w:ind w:left="0" w:firstLine="708"/>
        <w:jc w:val="both"/>
        <w:rPr>
          <w:sz w:val="28"/>
          <w:szCs w:val="28"/>
        </w:rPr>
      </w:pPr>
      <w:r w:rsidRPr="004319F0">
        <w:rPr>
          <w:sz w:val="28"/>
          <w:szCs w:val="28"/>
        </w:rPr>
        <w:t xml:space="preserve">Основную долю от общего объема прибыли крупных и средних предприятий составляет  прибыль,  полученная сельскохозяйственными предприятиями.  В связи с резким падением закупочных цен на молоко-сырье, в текущем 2018 году существенно снизилась выручка от реализации продукции. Это повлияло на ухудшение финансового состояния </w:t>
      </w:r>
      <w:proofErr w:type="spellStart"/>
      <w:r w:rsidRPr="004319F0">
        <w:rPr>
          <w:sz w:val="28"/>
          <w:szCs w:val="28"/>
        </w:rPr>
        <w:t>сельхозтоваропроизводителей</w:t>
      </w:r>
      <w:proofErr w:type="spellEnd"/>
      <w:r w:rsidRPr="004319F0">
        <w:rPr>
          <w:sz w:val="28"/>
          <w:szCs w:val="28"/>
        </w:rPr>
        <w:t xml:space="preserve"> и приведет к значительному снижению прибыли в текущем году.</w:t>
      </w:r>
    </w:p>
    <w:p w:rsidR="00903739" w:rsidRPr="004319F0" w:rsidRDefault="00903739" w:rsidP="00903739">
      <w:pPr>
        <w:pStyle w:val="2"/>
        <w:spacing w:after="0" w:line="240" w:lineRule="auto"/>
        <w:ind w:left="0" w:firstLine="708"/>
        <w:jc w:val="both"/>
        <w:rPr>
          <w:sz w:val="28"/>
          <w:szCs w:val="28"/>
        </w:rPr>
      </w:pPr>
      <w:r w:rsidRPr="004319F0">
        <w:rPr>
          <w:sz w:val="28"/>
          <w:szCs w:val="28"/>
        </w:rPr>
        <w:t>В целом по району в  2018 году ожидается получить прибыль в размере 357,8 млн. рублей.</w:t>
      </w:r>
    </w:p>
    <w:p w:rsidR="00903739" w:rsidRPr="004319F0" w:rsidRDefault="00903739" w:rsidP="00903739">
      <w:pPr>
        <w:widowControl w:val="0"/>
        <w:spacing w:line="240" w:lineRule="auto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319F0">
        <w:rPr>
          <w:rFonts w:ascii="Times New Roman" w:hAnsi="Times New Roman" w:cs="Times New Roman"/>
          <w:sz w:val="28"/>
          <w:szCs w:val="28"/>
        </w:rPr>
        <w:t xml:space="preserve">В 2019 году также прогнозируется снижение прибыли (в связи  низкими закупочными ценами и ростом цен на бензин),  с 2020 года  ожидается улучшение финансового состояния предприятий и увеличение прибыли. </w:t>
      </w:r>
    </w:p>
    <w:p w:rsidR="00D17C77" w:rsidRPr="004319F0" w:rsidRDefault="00D17C77" w:rsidP="00D17C7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sub_2008"/>
      <w:r w:rsidRPr="004319F0">
        <w:rPr>
          <w:rFonts w:ascii="Times New Roman" w:hAnsi="Times New Roman" w:cs="Times New Roman"/>
          <w:b/>
          <w:bCs/>
          <w:sz w:val="28"/>
          <w:szCs w:val="28"/>
        </w:rPr>
        <w:t>Денежные доходы населения</w:t>
      </w:r>
    </w:p>
    <w:bookmarkEnd w:id="0"/>
    <w:p w:rsidR="00E63DDA" w:rsidRPr="004319F0" w:rsidRDefault="00E63DDA" w:rsidP="00E63DD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319F0">
        <w:rPr>
          <w:rFonts w:ascii="Times New Roman" w:hAnsi="Times New Roman" w:cs="Times New Roman"/>
          <w:sz w:val="28"/>
          <w:szCs w:val="28"/>
        </w:rPr>
        <w:t xml:space="preserve">В 2017 году среднемесячная заработная плата по крупным и средним предприятиям  составила 26048,9 рублей, или 109,3 % к предыдущему году. Фонд оплаты труда по крупным и средним предприятиям  увеличился на  6,1 %  и составил 996,2 млн. рублей,   увеличение фонда оплаты труда связано с исполнением майских Указов Президента РФ и  увеличением заработной платы в отрасли сельского хозяйства. </w:t>
      </w:r>
    </w:p>
    <w:p w:rsidR="00E63DDA" w:rsidRPr="004319F0" w:rsidRDefault="00E63DDA" w:rsidP="00E63DD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319F0">
        <w:rPr>
          <w:rFonts w:ascii="Times New Roman" w:hAnsi="Times New Roman" w:cs="Times New Roman"/>
          <w:sz w:val="28"/>
          <w:szCs w:val="28"/>
        </w:rPr>
        <w:t xml:space="preserve">За 8 месяцев 2018 года среднемесячная заработная плата работников по  крупным и средним предприятиям составила 27277,4 рубля, что составляет </w:t>
      </w:r>
      <w:r w:rsidRPr="004319F0">
        <w:rPr>
          <w:rFonts w:ascii="Times New Roman" w:hAnsi="Times New Roman" w:cs="Times New Roman"/>
          <w:sz w:val="28"/>
          <w:szCs w:val="28"/>
        </w:rPr>
        <w:lastRenderedPageBreak/>
        <w:t>108.5% к соответствующему периоду 2017 года</w:t>
      </w:r>
      <w:proofErr w:type="gramStart"/>
      <w:r w:rsidRPr="004319F0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 w:rsidRPr="004319F0">
        <w:rPr>
          <w:rFonts w:ascii="Times New Roman" w:hAnsi="Times New Roman" w:cs="Times New Roman"/>
          <w:sz w:val="28"/>
          <w:szCs w:val="28"/>
        </w:rPr>
        <w:t xml:space="preserve"> На рост заработной платы в 2018 году оказали влияние мероприятия по достижению целевых показателей по оплате труда медицинских, педагогических, социальных работников и работников учреждений культуры, а также повышение минимального размера оплаты труда с 1 января  2018 года и  с 1 мая 2018 года. Оценочно  к концу</w:t>
      </w:r>
      <w:r w:rsidR="007C5D71" w:rsidRPr="004319F0">
        <w:rPr>
          <w:rFonts w:ascii="Times New Roman" w:hAnsi="Times New Roman" w:cs="Times New Roman"/>
          <w:sz w:val="28"/>
          <w:szCs w:val="28"/>
        </w:rPr>
        <w:t xml:space="preserve"> 2018</w:t>
      </w:r>
      <w:r w:rsidRPr="004319F0">
        <w:rPr>
          <w:rFonts w:ascii="Times New Roman" w:hAnsi="Times New Roman" w:cs="Times New Roman"/>
          <w:sz w:val="28"/>
          <w:szCs w:val="28"/>
        </w:rPr>
        <w:t xml:space="preserve"> года ожидается средняя заработная плата в размере 28263,1  рублей,  и фонд оплаты труда  по крупным и средним предприятиям составит 1087,3 млн. рублей</w:t>
      </w:r>
      <w:proofErr w:type="gramStart"/>
      <w:r w:rsidRPr="004319F0">
        <w:rPr>
          <w:rFonts w:ascii="Times New Roman" w:hAnsi="Times New Roman" w:cs="Times New Roman"/>
          <w:sz w:val="28"/>
          <w:szCs w:val="28"/>
        </w:rPr>
        <w:t xml:space="preserve">  .</w:t>
      </w:r>
      <w:proofErr w:type="gramEnd"/>
      <w:r w:rsidR="007C5D71" w:rsidRPr="004319F0">
        <w:rPr>
          <w:rFonts w:ascii="Times New Roman" w:hAnsi="Times New Roman" w:cs="Times New Roman"/>
          <w:sz w:val="28"/>
          <w:szCs w:val="28"/>
        </w:rPr>
        <w:t xml:space="preserve"> В  2019  году средний размер заработной платы по крупным и средним предприятий прогнозируется 29789 рублей (105,4% к 2018 году)</w:t>
      </w:r>
    </w:p>
    <w:p w:rsidR="00E63DDA" w:rsidRPr="004319F0" w:rsidRDefault="00E63DDA" w:rsidP="00E63DD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319F0">
        <w:rPr>
          <w:rFonts w:ascii="Times New Roman" w:hAnsi="Times New Roman" w:cs="Times New Roman"/>
          <w:sz w:val="28"/>
          <w:szCs w:val="28"/>
        </w:rPr>
        <w:t>Темп роста номинальной начисленной среднемесячной заработной платы  в 2019-2021 годах прогнозируется в пределах 105,4%-106,7%. К 2021 году величина номинальной начисленной среднемесячной заработной платы  составит 33533,3 рубля.</w:t>
      </w:r>
    </w:p>
    <w:p w:rsidR="00E63DDA" w:rsidRPr="004319F0" w:rsidRDefault="00E63DDA" w:rsidP="00D17C7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694602" w:rsidRPr="004319F0" w:rsidRDefault="00D17C77" w:rsidP="004319F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4319F0">
        <w:rPr>
          <w:rFonts w:ascii="Times New Roman" w:hAnsi="Times New Roman" w:cs="Times New Roman"/>
          <w:b/>
          <w:bCs/>
          <w:sz w:val="28"/>
          <w:szCs w:val="28"/>
        </w:rPr>
        <w:t>Среднегодовая численность населения</w:t>
      </w:r>
    </w:p>
    <w:p w:rsidR="00694602" w:rsidRPr="004319F0" w:rsidRDefault="00694602" w:rsidP="006946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19F0">
        <w:rPr>
          <w:rFonts w:ascii="Times New Roman" w:hAnsi="Times New Roman" w:cs="Times New Roman"/>
          <w:sz w:val="28"/>
          <w:szCs w:val="28"/>
        </w:rPr>
        <w:t xml:space="preserve">Демографическая ситуация в 2017 году ухудшилась,  на 21 человек смертность превысила рождаемость. Кроме  этого миграционный отток населения </w:t>
      </w:r>
      <w:proofErr w:type="gramStart"/>
      <w:r w:rsidRPr="004319F0">
        <w:rPr>
          <w:rFonts w:ascii="Times New Roman" w:hAnsi="Times New Roman" w:cs="Times New Roman"/>
          <w:sz w:val="28"/>
          <w:szCs w:val="28"/>
        </w:rPr>
        <w:t>составил  183 человека и численность населения на конец года  составила</w:t>
      </w:r>
      <w:proofErr w:type="gramEnd"/>
      <w:r w:rsidRPr="004319F0">
        <w:rPr>
          <w:rFonts w:ascii="Times New Roman" w:hAnsi="Times New Roman" w:cs="Times New Roman"/>
          <w:sz w:val="28"/>
          <w:szCs w:val="28"/>
        </w:rPr>
        <w:t xml:space="preserve"> 15.274 тыс. человек.  Среднегодовая  численность  составила 15.376 тыс. человек, по отношению к предыдущему году сократилась на 0.9%. </w:t>
      </w:r>
    </w:p>
    <w:p w:rsidR="00694602" w:rsidRPr="004319F0" w:rsidRDefault="00694602" w:rsidP="006946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19F0">
        <w:rPr>
          <w:rFonts w:ascii="Times New Roman" w:hAnsi="Times New Roman" w:cs="Times New Roman"/>
          <w:sz w:val="28"/>
          <w:szCs w:val="28"/>
        </w:rPr>
        <w:t xml:space="preserve">За 9 месяцев 2018 года смертность превысила над </w:t>
      </w:r>
      <w:proofErr w:type="gramStart"/>
      <w:r w:rsidRPr="004319F0">
        <w:rPr>
          <w:rFonts w:ascii="Times New Roman" w:hAnsi="Times New Roman" w:cs="Times New Roman"/>
          <w:sz w:val="28"/>
          <w:szCs w:val="28"/>
        </w:rPr>
        <w:t>рождаемостью</w:t>
      </w:r>
      <w:proofErr w:type="gramEnd"/>
      <w:r w:rsidRPr="004319F0">
        <w:rPr>
          <w:rFonts w:ascii="Times New Roman" w:hAnsi="Times New Roman" w:cs="Times New Roman"/>
          <w:sz w:val="28"/>
          <w:szCs w:val="28"/>
        </w:rPr>
        <w:t xml:space="preserve"> и естественная убыль населения составила 11  человек. Учитывая это и то, что продолжается миграционный отток населения (за 9 месяцев -121 человек)  к концу года  ожидается  уменьшение численности </w:t>
      </w:r>
      <w:proofErr w:type="gramStart"/>
      <w:r w:rsidRPr="004319F0">
        <w:rPr>
          <w:rFonts w:ascii="Times New Roman" w:hAnsi="Times New Roman" w:cs="Times New Roman"/>
          <w:sz w:val="28"/>
          <w:szCs w:val="28"/>
        </w:rPr>
        <w:t>населения</w:t>
      </w:r>
      <w:proofErr w:type="gramEnd"/>
      <w:r w:rsidRPr="004319F0">
        <w:rPr>
          <w:rFonts w:ascii="Times New Roman" w:hAnsi="Times New Roman" w:cs="Times New Roman"/>
          <w:sz w:val="28"/>
          <w:szCs w:val="28"/>
        </w:rPr>
        <w:t xml:space="preserve"> и  среднегодовая численность населения ожидается в количестве 15.206 тыс. человек. </w:t>
      </w:r>
    </w:p>
    <w:p w:rsidR="00694602" w:rsidRPr="004319F0" w:rsidRDefault="00694602" w:rsidP="006946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19F0">
        <w:rPr>
          <w:rFonts w:ascii="Times New Roman" w:hAnsi="Times New Roman" w:cs="Times New Roman"/>
          <w:sz w:val="28"/>
          <w:szCs w:val="28"/>
        </w:rPr>
        <w:t>В прогнозируемом периоде  с 2019-2021 годы также  ожидается снижение численности населения  за счет естественной убыли и продолжающейся миграцией населения.</w:t>
      </w:r>
    </w:p>
    <w:p w:rsidR="00694602" w:rsidRPr="004319F0" w:rsidRDefault="00694602" w:rsidP="00D17C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17C77" w:rsidRPr="004319F0" w:rsidRDefault="00D17C77" w:rsidP="00D17C77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319F0">
        <w:rPr>
          <w:rFonts w:ascii="Times New Roman" w:hAnsi="Times New Roman" w:cs="Times New Roman"/>
          <w:b/>
          <w:sz w:val="28"/>
          <w:szCs w:val="28"/>
        </w:rPr>
        <w:t>Среднесписочная численность работников крупных и средних организаций</w:t>
      </w:r>
    </w:p>
    <w:p w:rsidR="00694602" w:rsidRPr="004319F0" w:rsidRDefault="00694602" w:rsidP="006946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19F0">
        <w:rPr>
          <w:rFonts w:ascii="Times New Roman" w:hAnsi="Times New Roman" w:cs="Times New Roman"/>
          <w:sz w:val="28"/>
          <w:szCs w:val="28"/>
        </w:rPr>
        <w:t>За  2017 год среднесписочная численность работников организаций, не относящихся к субъектам малого и среднего предпринимательства, с численностью работающих более 15 человек составила – 3,187 тыс. чел.</w:t>
      </w:r>
    </w:p>
    <w:p w:rsidR="00694602" w:rsidRPr="004319F0" w:rsidRDefault="00694602" w:rsidP="006946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19F0">
        <w:rPr>
          <w:rFonts w:ascii="Times New Roman" w:hAnsi="Times New Roman" w:cs="Times New Roman"/>
          <w:sz w:val="28"/>
          <w:szCs w:val="28"/>
        </w:rPr>
        <w:t xml:space="preserve"> В 2018 году ожидается  рост  численности работников по крупным и средним предприятиям  до  3206 человек  за счет роста численности работников в сельскохозяйственных предприятиях.</w:t>
      </w:r>
    </w:p>
    <w:p w:rsidR="00694602" w:rsidRDefault="00D3218B" w:rsidP="006946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19F0">
        <w:rPr>
          <w:rFonts w:ascii="Times New Roman" w:hAnsi="Times New Roman" w:cs="Times New Roman"/>
          <w:sz w:val="28"/>
          <w:szCs w:val="28"/>
        </w:rPr>
        <w:t>В связи с тенденцией к сокращению рабочих мест, планируемой оптимизацией в бюджетной сфере в</w:t>
      </w:r>
      <w:r w:rsidR="00694602" w:rsidRPr="004319F0">
        <w:rPr>
          <w:rFonts w:ascii="Times New Roman" w:hAnsi="Times New Roman" w:cs="Times New Roman"/>
          <w:sz w:val="28"/>
          <w:szCs w:val="28"/>
        </w:rPr>
        <w:t xml:space="preserve"> 2019-2021 годах прогнозируется уменьшение среднесписочной численности работников с 3206 человек в 2018 году до 3190 человек в 2021 году. </w:t>
      </w:r>
    </w:p>
    <w:p w:rsidR="00615B23" w:rsidRPr="004319F0" w:rsidRDefault="00615B23" w:rsidP="006946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94602" w:rsidRPr="004319F0" w:rsidRDefault="00694602" w:rsidP="00D17C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17C77" w:rsidRPr="004319F0" w:rsidRDefault="00D17C77" w:rsidP="00D17C77">
      <w:pPr>
        <w:pStyle w:val="a3"/>
        <w:ind w:firstLine="720"/>
        <w:rPr>
          <w:szCs w:val="28"/>
        </w:rPr>
      </w:pPr>
      <w:r w:rsidRPr="004319F0">
        <w:rPr>
          <w:szCs w:val="28"/>
        </w:rPr>
        <w:lastRenderedPageBreak/>
        <w:t xml:space="preserve">Уровень зарегистрированной безработицы </w:t>
      </w:r>
    </w:p>
    <w:p w:rsidR="00694602" w:rsidRPr="004319F0" w:rsidRDefault="00694602" w:rsidP="006946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19F0">
        <w:rPr>
          <w:rFonts w:ascii="Times New Roman" w:hAnsi="Times New Roman" w:cs="Times New Roman"/>
          <w:sz w:val="28"/>
          <w:szCs w:val="28"/>
        </w:rPr>
        <w:t>На конец декабря 2017 года в органах государственной службы занятости состояло на учете 86 безработных, уровень зарегистрированной безработицы составил 1,07 % от экономически активного населения.</w:t>
      </w:r>
    </w:p>
    <w:p w:rsidR="00694602" w:rsidRPr="004319F0" w:rsidRDefault="00694602" w:rsidP="006946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19F0">
        <w:rPr>
          <w:rFonts w:ascii="Times New Roman" w:hAnsi="Times New Roman" w:cs="Times New Roman"/>
          <w:sz w:val="28"/>
          <w:szCs w:val="28"/>
        </w:rPr>
        <w:t>На 1.07.2018 года численность безработных составляла 88   человек, но к концу 2017 года ожидается  сезонное повышение численности безработных   до 95 человек и уровень безработицы от трудоспособного населения в трудоспособном возрасте составит 1.2%.</w:t>
      </w:r>
    </w:p>
    <w:p w:rsidR="00694602" w:rsidRPr="004319F0" w:rsidRDefault="00694602" w:rsidP="006946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19F0">
        <w:rPr>
          <w:rFonts w:ascii="Times New Roman" w:hAnsi="Times New Roman" w:cs="Times New Roman"/>
          <w:sz w:val="28"/>
          <w:szCs w:val="28"/>
        </w:rPr>
        <w:t xml:space="preserve">На период 2019-2021 годов планируется, что уровень безработицы останется  стабильной на уровне 1,1%. </w:t>
      </w:r>
    </w:p>
    <w:p w:rsidR="00405A2E" w:rsidRPr="004319F0" w:rsidRDefault="00405A2E" w:rsidP="00D17C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17C77" w:rsidRPr="004319F0" w:rsidRDefault="00D17C77" w:rsidP="00D17C77">
      <w:pPr>
        <w:pStyle w:val="a5"/>
        <w:spacing w:after="0"/>
        <w:ind w:left="0" w:firstLine="720"/>
        <w:jc w:val="center"/>
        <w:rPr>
          <w:sz w:val="28"/>
          <w:szCs w:val="28"/>
          <w:shd w:val="clear" w:color="auto" w:fill="FFFFFF"/>
        </w:rPr>
      </w:pPr>
      <w:r w:rsidRPr="004319F0">
        <w:rPr>
          <w:b/>
          <w:sz w:val="28"/>
          <w:szCs w:val="28"/>
        </w:rPr>
        <w:t>Малое и среднее предпринимательство</w:t>
      </w:r>
    </w:p>
    <w:p w:rsidR="00694602" w:rsidRPr="004319F0" w:rsidRDefault="00694602" w:rsidP="00694602">
      <w:pPr>
        <w:pStyle w:val="a5"/>
        <w:spacing w:after="0"/>
        <w:ind w:left="0" w:firstLine="720"/>
        <w:jc w:val="both"/>
        <w:rPr>
          <w:bCs/>
          <w:sz w:val="28"/>
          <w:szCs w:val="28"/>
        </w:rPr>
      </w:pPr>
      <w:r w:rsidRPr="004319F0">
        <w:rPr>
          <w:bCs/>
          <w:sz w:val="28"/>
          <w:szCs w:val="28"/>
        </w:rPr>
        <w:t xml:space="preserve">По данным Единого реестра субъектов малого и среднего предпринимательства Федеральной налоговой службы России (далее – ЕРМСП) в 2017 году </w:t>
      </w:r>
      <w:r w:rsidRPr="004319F0">
        <w:rPr>
          <w:sz w:val="28"/>
          <w:szCs w:val="28"/>
        </w:rPr>
        <w:t xml:space="preserve">осуществляли  свою деятельность 3 средних и 57 малых предприятий, численность занятых на данных предприятиях составила соответственно  562 и 718 человек. Кроме этого осуществляли свою деятельность  245 индивидуальных предпринимателей, у которых работали еще 142 наемных работника.  </w:t>
      </w:r>
      <w:r w:rsidRPr="004319F0">
        <w:rPr>
          <w:bCs/>
          <w:sz w:val="28"/>
          <w:szCs w:val="28"/>
        </w:rPr>
        <w:t xml:space="preserve">В малом и среднем бизнесе </w:t>
      </w:r>
      <w:proofErr w:type="gramStart"/>
      <w:r w:rsidRPr="004319F0">
        <w:rPr>
          <w:bCs/>
          <w:sz w:val="28"/>
          <w:szCs w:val="28"/>
        </w:rPr>
        <w:t>трудоустроены</w:t>
      </w:r>
      <w:proofErr w:type="gramEnd"/>
      <w:r w:rsidRPr="004319F0">
        <w:rPr>
          <w:bCs/>
          <w:sz w:val="28"/>
          <w:szCs w:val="28"/>
        </w:rPr>
        <w:t xml:space="preserve"> более 30% занятых в экономике жителей района. </w:t>
      </w:r>
    </w:p>
    <w:p w:rsidR="00694602" w:rsidRPr="004319F0" w:rsidRDefault="00694602" w:rsidP="00694602">
      <w:pPr>
        <w:spacing w:after="0" w:line="240" w:lineRule="auto"/>
        <w:ind w:firstLine="709"/>
        <w:jc w:val="both"/>
        <w:rPr>
          <w:sz w:val="28"/>
          <w:szCs w:val="28"/>
        </w:rPr>
      </w:pPr>
      <w:r w:rsidRPr="004319F0">
        <w:rPr>
          <w:rFonts w:ascii="Times New Roman" w:hAnsi="Times New Roman" w:cs="Times New Roman"/>
          <w:bCs/>
          <w:sz w:val="28"/>
          <w:szCs w:val="28"/>
        </w:rPr>
        <w:t xml:space="preserve"> В настоящее время в </w:t>
      </w:r>
      <w:proofErr w:type="spellStart"/>
      <w:r w:rsidRPr="004319F0">
        <w:rPr>
          <w:rFonts w:ascii="Times New Roman" w:hAnsi="Times New Roman" w:cs="Times New Roman"/>
          <w:bCs/>
          <w:sz w:val="28"/>
          <w:szCs w:val="28"/>
        </w:rPr>
        <w:t>Вавожском</w:t>
      </w:r>
      <w:proofErr w:type="spellEnd"/>
      <w:r w:rsidRPr="004319F0">
        <w:rPr>
          <w:rFonts w:ascii="Times New Roman" w:hAnsi="Times New Roman" w:cs="Times New Roman"/>
          <w:bCs/>
          <w:sz w:val="28"/>
          <w:szCs w:val="28"/>
        </w:rPr>
        <w:t xml:space="preserve"> районе  ведут свою деятельность</w:t>
      </w:r>
      <w:r w:rsidRPr="004319F0">
        <w:rPr>
          <w:bCs/>
          <w:sz w:val="28"/>
          <w:szCs w:val="28"/>
        </w:rPr>
        <w:t xml:space="preserve">  </w:t>
      </w:r>
      <w:r w:rsidRPr="004319F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4319F0">
        <w:rPr>
          <w:rFonts w:ascii="Times New Roman" w:hAnsi="Times New Roman" w:cs="Times New Roman"/>
          <w:sz w:val="28"/>
          <w:szCs w:val="28"/>
        </w:rPr>
        <w:t>3 средних и 57 малых предприятий.  Наибольший удельный вес в 2018 году занимают предприятия торговли-23,3%,  сельскохозяйственные предприятия -18,3%, лесозаготовки и производство пиломатериала – 13,3%.</w:t>
      </w:r>
      <w:r w:rsidR="00E90430" w:rsidRPr="004319F0">
        <w:rPr>
          <w:rFonts w:ascii="Times New Roman" w:hAnsi="Times New Roman" w:cs="Times New Roman"/>
          <w:sz w:val="28"/>
          <w:szCs w:val="28"/>
        </w:rPr>
        <w:t xml:space="preserve"> </w:t>
      </w:r>
      <w:r w:rsidR="009B44C2" w:rsidRPr="004319F0">
        <w:rPr>
          <w:rFonts w:ascii="Times New Roman" w:hAnsi="Times New Roman" w:cs="Times New Roman"/>
          <w:sz w:val="28"/>
          <w:szCs w:val="28"/>
        </w:rPr>
        <w:t xml:space="preserve">Зарегистрировано в районе 254 </w:t>
      </w:r>
      <w:proofErr w:type="gramStart"/>
      <w:r w:rsidR="009B44C2" w:rsidRPr="004319F0">
        <w:rPr>
          <w:rFonts w:ascii="Times New Roman" w:hAnsi="Times New Roman" w:cs="Times New Roman"/>
          <w:sz w:val="28"/>
          <w:szCs w:val="28"/>
        </w:rPr>
        <w:t>индивидуальных</w:t>
      </w:r>
      <w:proofErr w:type="gramEnd"/>
      <w:r w:rsidR="009B44C2" w:rsidRPr="004319F0">
        <w:rPr>
          <w:rFonts w:ascii="Times New Roman" w:hAnsi="Times New Roman" w:cs="Times New Roman"/>
          <w:sz w:val="28"/>
          <w:szCs w:val="28"/>
        </w:rPr>
        <w:t xml:space="preserve"> предпринимателя</w:t>
      </w:r>
      <w:r w:rsidR="00AE7E2D" w:rsidRPr="004319F0">
        <w:rPr>
          <w:rFonts w:ascii="Times New Roman" w:hAnsi="Times New Roman" w:cs="Times New Roman"/>
          <w:sz w:val="28"/>
          <w:szCs w:val="28"/>
        </w:rPr>
        <w:t>, в структуре занятости  торговля занимает 33%, сельское хозяйство -10.1%,  грузоперевозки -13.2%,  строительно-монтажные работы- 8.8%.</w:t>
      </w:r>
    </w:p>
    <w:p w:rsidR="00694602" w:rsidRPr="004319F0" w:rsidRDefault="00694602" w:rsidP="00694602">
      <w:pPr>
        <w:pStyle w:val="a5"/>
        <w:spacing w:after="0"/>
        <w:ind w:left="0" w:firstLine="720"/>
        <w:jc w:val="both"/>
        <w:rPr>
          <w:sz w:val="28"/>
          <w:szCs w:val="28"/>
        </w:rPr>
      </w:pPr>
      <w:r w:rsidRPr="004319F0">
        <w:rPr>
          <w:sz w:val="28"/>
          <w:szCs w:val="28"/>
          <w:shd w:val="clear" w:color="auto" w:fill="FFFFFF"/>
        </w:rPr>
        <w:t>К концу 2018 года изменений по количеству</w:t>
      </w:r>
      <w:r w:rsidR="00E90430" w:rsidRPr="004319F0">
        <w:rPr>
          <w:sz w:val="28"/>
          <w:szCs w:val="28"/>
          <w:shd w:val="clear" w:color="auto" w:fill="FFFFFF"/>
        </w:rPr>
        <w:t xml:space="preserve"> средних</w:t>
      </w:r>
      <w:r w:rsidRPr="004319F0">
        <w:rPr>
          <w:sz w:val="28"/>
          <w:szCs w:val="28"/>
          <w:shd w:val="clear" w:color="auto" w:fill="FFFFFF"/>
        </w:rPr>
        <w:t xml:space="preserve"> предприятий  не ожидается, а численность р</w:t>
      </w:r>
      <w:r w:rsidR="00E90430" w:rsidRPr="004319F0">
        <w:rPr>
          <w:sz w:val="28"/>
          <w:szCs w:val="28"/>
          <w:shd w:val="clear" w:color="auto" w:fill="FFFFFF"/>
        </w:rPr>
        <w:t xml:space="preserve">аботающих </w:t>
      </w:r>
      <w:r w:rsidRPr="004319F0">
        <w:rPr>
          <w:sz w:val="28"/>
          <w:szCs w:val="28"/>
          <w:shd w:val="clear" w:color="auto" w:fill="FFFFFF"/>
        </w:rPr>
        <w:t xml:space="preserve"> составит – 579 человек. В связи с неблагоприятными условиями в экономике ожидается снижение численности работников в малых предприятиях до 697 человек.</w:t>
      </w:r>
    </w:p>
    <w:p w:rsidR="00694602" w:rsidRPr="004319F0" w:rsidRDefault="00694602" w:rsidP="00694602">
      <w:pPr>
        <w:pStyle w:val="a5"/>
        <w:spacing w:after="0"/>
        <w:ind w:left="0" w:firstLine="720"/>
        <w:jc w:val="both"/>
        <w:rPr>
          <w:sz w:val="28"/>
          <w:szCs w:val="28"/>
        </w:rPr>
      </w:pPr>
      <w:r w:rsidRPr="004319F0">
        <w:rPr>
          <w:sz w:val="28"/>
          <w:szCs w:val="28"/>
        </w:rPr>
        <w:t xml:space="preserve">В прогнозируемом периоде 2019-2021 годах изменений по количеству  малых и средних   предприятий </w:t>
      </w:r>
      <w:r w:rsidR="003022CC" w:rsidRPr="004319F0">
        <w:rPr>
          <w:sz w:val="28"/>
          <w:szCs w:val="28"/>
        </w:rPr>
        <w:t xml:space="preserve"> в связи с неблагоприятными условиями в экономике </w:t>
      </w:r>
      <w:r w:rsidRPr="004319F0">
        <w:rPr>
          <w:sz w:val="28"/>
          <w:szCs w:val="28"/>
        </w:rPr>
        <w:t xml:space="preserve"> не ожидается.     По численности работников в средних  и малых предприятиях  ожидается незначительное увеличение за счет создания новых рабочих мест  в сельскохоз</w:t>
      </w:r>
      <w:r w:rsidR="00292D9D" w:rsidRPr="004319F0">
        <w:rPr>
          <w:sz w:val="28"/>
          <w:szCs w:val="28"/>
        </w:rPr>
        <w:t>я</w:t>
      </w:r>
      <w:r w:rsidRPr="004319F0">
        <w:rPr>
          <w:sz w:val="28"/>
          <w:szCs w:val="28"/>
        </w:rPr>
        <w:t>йственных предприятиях.</w:t>
      </w:r>
    </w:p>
    <w:p w:rsidR="00694602" w:rsidRPr="004319F0" w:rsidRDefault="00694602" w:rsidP="00694602">
      <w:pPr>
        <w:pStyle w:val="a5"/>
        <w:spacing w:after="0"/>
        <w:ind w:left="0" w:firstLine="720"/>
        <w:jc w:val="both"/>
        <w:rPr>
          <w:sz w:val="28"/>
          <w:szCs w:val="28"/>
        </w:rPr>
      </w:pPr>
      <w:r w:rsidRPr="004319F0">
        <w:rPr>
          <w:sz w:val="28"/>
          <w:szCs w:val="28"/>
        </w:rPr>
        <w:t>В 2017 году оборот  средних предприятий составил – 728,4 млн. руб. а малых предприятий  - 696,2  млн. рублей, в 2018 году оборот ожидается в размере 660,2 млн. руб. и 608,4 млн. рублей соответственно.</w:t>
      </w:r>
    </w:p>
    <w:p w:rsidR="00694602" w:rsidRDefault="00694602" w:rsidP="00694602">
      <w:pPr>
        <w:pStyle w:val="a5"/>
        <w:spacing w:after="0"/>
        <w:ind w:left="0" w:firstLine="720"/>
        <w:jc w:val="both"/>
        <w:rPr>
          <w:sz w:val="28"/>
          <w:szCs w:val="28"/>
        </w:rPr>
      </w:pPr>
      <w:r w:rsidRPr="004319F0">
        <w:rPr>
          <w:sz w:val="28"/>
          <w:szCs w:val="28"/>
        </w:rPr>
        <w:t>В 2019-2021 годах прогнозируется незначительный рост оборота на предприятиях малого и среднего предпринимательства. К  2021 году  он прогнозируется в размере 708,1млн</w:t>
      </w:r>
      <w:proofErr w:type="gramStart"/>
      <w:r w:rsidRPr="004319F0">
        <w:rPr>
          <w:sz w:val="28"/>
          <w:szCs w:val="28"/>
        </w:rPr>
        <w:t>.р</w:t>
      </w:r>
      <w:proofErr w:type="gramEnd"/>
      <w:r w:rsidRPr="004319F0">
        <w:rPr>
          <w:sz w:val="28"/>
          <w:szCs w:val="28"/>
        </w:rPr>
        <w:t>уб. в средних предприятиях, и 655,7 млн. рублей - в малых предприятиях.</w:t>
      </w:r>
    </w:p>
    <w:p w:rsidR="00615B23" w:rsidRPr="004319F0" w:rsidRDefault="00615B23" w:rsidP="00694602">
      <w:pPr>
        <w:pStyle w:val="a5"/>
        <w:spacing w:after="0"/>
        <w:ind w:left="0" w:firstLine="720"/>
        <w:jc w:val="both"/>
        <w:rPr>
          <w:sz w:val="28"/>
          <w:szCs w:val="28"/>
        </w:rPr>
      </w:pPr>
      <w:bookmarkStart w:id="1" w:name="_GoBack"/>
      <w:bookmarkEnd w:id="1"/>
    </w:p>
    <w:p w:rsidR="00694602" w:rsidRPr="004319F0" w:rsidRDefault="00694602" w:rsidP="00694602">
      <w:pPr>
        <w:pStyle w:val="a5"/>
        <w:spacing w:after="0"/>
        <w:ind w:left="0" w:firstLine="720"/>
        <w:jc w:val="both"/>
        <w:rPr>
          <w:sz w:val="28"/>
          <w:szCs w:val="28"/>
        </w:rPr>
      </w:pPr>
    </w:p>
    <w:p w:rsidR="00F608D6" w:rsidRPr="004319F0" w:rsidRDefault="00F608D6" w:rsidP="00F608D6">
      <w:pPr>
        <w:pStyle w:val="a5"/>
        <w:spacing w:after="0"/>
        <w:ind w:left="0" w:firstLine="720"/>
        <w:jc w:val="center"/>
        <w:rPr>
          <w:b/>
          <w:sz w:val="28"/>
          <w:szCs w:val="28"/>
        </w:rPr>
      </w:pPr>
      <w:r w:rsidRPr="004319F0">
        <w:rPr>
          <w:b/>
          <w:sz w:val="28"/>
          <w:szCs w:val="28"/>
        </w:rPr>
        <w:lastRenderedPageBreak/>
        <w:t>Управление муниципальным имуществом</w:t>
      </w:r>
    </w:p>
    <w:p w:rsidR="00F608D6" w:rsidRPr="004319F0" w:rsidRDefault="00F608D6" w:rsidP="00F608D6">
      <w:pPr>
        <w:pStyle w:val="a5"/>
        <w:spacing w:after="0"/>
        <w:ind w:left="0" w:firstLine="720"/>
        <w:jc w:val="both"/>
        <w:rPr>
          <w:sz w:val="28"/>
          <w:szCs w:val="28"/>
        </w:rPr>
      </w:pPr>
      <w:r w:rsidRPr="004319F0">
        <w:rPr>
          <w:sz w:val="28"/>
          <w:szCs w:val="28"/>
        </w:rPr>
        <w:t>С целью  повышения эффективности  использования муниципал</w:t>
      </w:r>
      <w:r w:rsidR="00CF6991" w:rsidRPr="004319F0">
        <w:rPr>
          <w:sz w:val="28"/>
          <w:szCs w:val="28"/>
        </w:rPr>
        <w:t xml:space="preserve">ьного имущества будет продолжено проведение торгов  </w:t>
      </w:r>
      <w:r w:rsidRPr="004319F0">
        <w:rPr>
          <w:sz w:val="28"/>
          <w:szCs w:val="28"/>
        </w:rPr>
        <w:t xml:space="preserve">  по   продаже имущества  и  земе</w:t>
      </w:r>
      <w:r w:rsidR="00DD4BC8" w:rsidRPr="004319F0">
        <w:rPr>
          <w:sz w:val="28"/>
          <w:szCs w:val="28"/>
        </w:rPr>
        <w:t xml:space="preserve">льных участков в собственность и </w:t>
      </w:r>
      <w:r w:rsidR="00CF6991" w:rsidRPr="004319F0">
        <w:rPr>
          <w:sz w:val="28"/>
          <w:szCs w:val="28"/>
        </w:rPr>
        <w:t>на</w:t>
      </w:r>
      <w:r w:rsidRPr="004319F0">
        <w:rPr>
          <w:sz w:val="28"/>
          <w:szCs w:val="28"/>
        </w:rPr>
        <w:t xml:space="preserve"> пр</w:t>
      </w:r>
      <w:r w:rsidR="00CF6991" w:rsidRPr="004319F0">
        <w:rPr>
          <w:sz w:val="28"/>
          <w:szCs w:val="28"/>
        </w:rPr>
        <w:t>аво заключения договоров аренды на имущество и земельные участки.</w:t>
      </w:r>
      <w:r w:rsidRPr="004319F0">
        <w:rPr>
          <w:sz w:val="28"/>
          <w:szCs w:val="28"/>
        </w:rPr>
        <w:t xml:space="preserve"> Также будет продолжена  работа по выявлению и документированию  бесхозяйных объек</w:t>
      </w:r>
      <w:r w:rsidR="00CF6991" w:rsidRPr="004319F0">
        <w:rPr>
          <w:sz w:val="28"/>
          <w:szCs w:val="28"/>
        </w:rPr>
        <w:t xml:space="preserve">тов,  по документированию </w:t>
      </w:r>
      <w:r w:rsidR="00DD4BC8" w:rsidRPr="004319F0">
        <w:rPr>
          <w:sz w:val="28"/>
          <w:szCs w:val="28"/>
        </w:rPr>
        <w:t xml:space="preserve"> муниципального имущества, в том числе </w:t>
      </w:r>
      <w:r w:rsidR="00CF6991" w:rsidRPr="004319F0">
        <w:rPr>
          <w:sz w:val="28"/>
          <w:szCs w:val="28"/>
        </w:rPr>
        <w:t>дорог и земельных участков под ними.</w:t>
      </w:r>
      <w:r w:rsidR="00DD4BC8" w:rsidRPr="004319F0">
        <w:rPr>
          <w:sz w:val="28"/>
          <w:szCs w:val="28"/>
        </w:rPr>
        <w:t xml:space="preserve"> Планируется начать комплексные кадастровые работы в отношении земельных участков.</w:t>
      </w:r>
    </w:p>
    <w:p w:rsidR="00F8338E" w:rsidRPr="004319F0" w:rsidRDefault="00F8338E" w:rsidP="00F608D6">
      <w:pPr>
        <w:pStyle w:val="a5"/>
        <w:spacing w:after="0"/>
        <w:ind w:left="0" w:firstLine="720"/>
        <w:jc w:val="both"/>
        <w:rPr>
          <w:sz w:val="28"/>
          <w:szCs w:val="28"/>
        </w:rPr>
      </w:pPr>
    </w:p>
    <w:p w:rsidR="00F608D6" w:rsidRPr="004319F0" w:rsidRDefault="00F608D6" w:rsidP="00F608D6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004319F0">
        <w:rPr>
          <w:rFonts w:ascii="Times New Roman" w:hAnsi="Times New Roman"/>
          <w:b/>
          <w:bCs/>
          <w:sz w:val="28"/>
          <w:szCs w:val="28"/>
        </w:rPr>
        <w:t>СОЦИАЛЬНАЯ СФЕРА</w:t>
      </w:r>
    </w:p>
    <w:p w:rsidR="00F608D6" w:rsidRPr="004319F0" w:rsidRDefault="00F608D6" w:rsidP="00EF5FAB">
      <w:pPr>
        <w:pStyle w:val="ad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4319F0">
        <w:rPr>
          <w:rFonts w:ascii="Times New Roman" w:hAnsi="Times New Roman"/>
          <w:b/>
          <w:bCs/>
          <w:sz w:val="28"/>
          <w:szCs w:val="28"/>
        </w:rPr>
        <w:t>Образование</w:t>
      </w:r>
    </w:p>
    <w:p w:rsidR="005045DC" w:rsidRPr="004319F0" w:rsidRDefault="005045DC" w:rsidP="004319F0">
      <w:pPr>
        <w:pStyle w:val="af"/>
        <w:spacing w:before="0" w:after="0" w:line="360" w:lineRule="auto"/>
        <w:ind w:firstLine="708"/>
        <w:jc w:val="center"/>
        <w:rPr>
          <w:i/>
        </w:rPr>
      </w:pPr>
    </w:p>
    <w:p w:rsidR="005045DC" w:rsidRPr="004319F0" w:rsidRDefault="005045DC" w:rsidP="004319F0">
      <w:pPr>
        <w:pStyle w:val="af"/>
        <w:spacing w:before="0" w:after="0" w:line="360" w:lineRule="auto"/>
        <w:ind w:firstLine="708"/>
        <w:jc w:val="center"/>
        <w:rPr>
          <w:rFonts w:ascii="Times New Roman" w:hAnsi="Times New Roman"/>
          <w:b/>
          <w:sz w:val="28"/>
          <w:szCs w:val="28"/>
        </w:rPr>
      </w:pPr>
      <w:r w:rsidRPr="004319F0">
        <w:rPr>
          <w:rFonts w:ascii="Times New Roman" w:hAnsi="Times New Roman"/>
          <w:b/>
          <w:sz w:val="28"/>
          <w:szCs w:val="28"/>
        </w:rPr>
        <w:t>Школьное образование</w:t>
      </w:r>
    </w:p>
    <w:p w:rsidR="005045DC" w:rsidRPr="004319F0" w:rsidRDefault="005045DC" w:rsidP="004319F0">
      <w:pPr>
        <w:pStyle w:val="af"/>
        <w:spacing w:before="0" w:after="0"/>
        <w:ind w:firstLine="708"/>
        <w:jc w:val="both"/>
        <w:rPr>
          <w:rStyle w:val="af0"/>
          <w:rFonts w:ascii="Times New Roman" w:eastAsiaTheme="majorEastAsia" w:hAnsi="Times New Roman"/>
          <w:b w:val="0"/>
          <w:color w:val="auto"/>
          <w:sz w:val="28"/>
          <w:szCs w:val="28"/>
        </w:rPr>
      </w:pPr>
      <w:r w:rsidRPr="004319F0">
        <w:rPr>
          <w:rFonts w:ascii="Times New Roman" w:hAnsi="Times New Roman"/>
          <w:sz w:val="28"/>
          <w:szCs w:val="28"/>
        </w:rPr>
        <w:t>В 2019 году в районе продолжат функционировать 17 общеобразовательных учреждений. Планируемое</w:t>
      </w:r>
      <w:r w:rsidRPr="004319F0">
        <w:rPr>
          <w:rStyle w:val="af0"/>
          <w:rFonts w:ascii="Times New Roman" w:eastAsiaTheme="majorEastAsia" w:hAnsi="Times New Roman"/>
          <w:sz w:val="28"/>
          <w:szCs w:val="28"/>
        </w:rPr>
        <w:t xml:space="preserve"> </w:t>
      </w:r>
      <w:r w:rsidRPr="004319F0">
        <w:rPr>
          <w:rStyle w:val="af0"/>
          <w:rFonts w:ascii="Times New Roman" w:eastAsiaTheme="majorEastAsia" w:hAnsi="Times New Roman"/>
          <w:b w:val="0"/>
          <w:sz w:val="28"/>
          <w:szCs w:val="28"/>
        </w:rPr>
        <w:t>количество детей, охваченных услугами общего образования, составит 2060 человек.</w:t>
      </w:r>
      <w:r w:rsidRPr="004319F0">
        <w:rPr>
          <w:rFonts w:ascii="Times New Roman" w:hAnsi="Times New Roman"/>
          <w:b/>
          <w:sz w:val="28"/>
          <w:szCs w:val="28"/>
        </w:rPr>
        <w:t xml:space="preserve"> </w:t>
      </w:r>
      <w:r w:rsidRPr="004319F0">
        <w:rPr>
          <w:rStyle w:val="af0"/>
          <w:rFonts w:ascii="Times New Roman" w:eastAsiaTheme="majorEastAsia" w:hAnsi="Times New Roman"/>
          <w:b w:val="0"/>
          <w:sz w:val="28"/>
          <w:szCs w:val="28"/>
        </w:rPr>
        <w:t>В общеобразовательных учреждениях наблюдается рост количества обучающихся.</w:t>
      </w:r>
    </w:p>
    <w:p w:rsidR="005045DC" w:rsidRPr="004319F0" w:rsidRDefault="005045DC" w:rsidP="005045DC">
      <w:pPr>
        <w:tabs>
          <w:tab w:val="left" w:pos="33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319F0">
        <w:rPr>
          <w:rFonts w:ascii="Times New Roman" w:hAnsi="Times New Roman" w:cs="Times New Roman"/>
          <w:sz w:val="28"/>
          <w:szCs w:val="28"/>
        </w:rPr>
        <w:t xml:space="preserve">       В районе созданы  необходимые условия  для  обеспечения государственных гарантий  доступности получения образования, обеспечен равный доступ обучающихся к образованию. Все образовательные учреждения имеют лицензии на осуществление образовательной деятельности и свидетельства об аккредитации.</w:t>
      </w:r>
    </w:p>
    <w:p w:rsidR="005045DC" w:rsidRPr="004319F0" w:rsidRDefault="005045DC" w:rsidP="005045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9F0">
        <w:rPr>
          <w:rStyle w:val="af0"/>
          <w:rFonts w:ascii="Times New Roman" w:eastAsiaTheme="majorEastAsia" w:hAnsi="Times New Roman"/>
          <w:b w:val="0"/>
          <w:sz w:val="28"/>
          <w:szCs w:val="28"/>
        </w:rPr>
        <w:t xml:space="preserve">     В образовательных учреждениях района продолжится реализация БУП - 2004 года,  в рамках которого  проводится    </w:t>
      </w:r>
      <w:proofErr w:type="spellStart"/>
      <w:r w:rsidRPr="004319F0">
        <w:rPr>
          <w:rStyle w:val="af0"/>
          <w:rFonts w:ascii="Times New Roman" w:eastAsiaTheme="majorEastAsia" w:hAnsi="Times New Roman"/>
          <w:b w:val="0"/>
          <w:sz w:val="28"/>
          <w:szCs w:val="28"/>
        </w:rPr>
        <w:t>предпрофильная</w:t>
      </w:r>
      <w:proofErr w:type="spellEnd"/>
      <w:r w:rsidRPr="004319F0">
        <w:rPr>
          <w:rStyle w:val="af0"/>
          <w:rFonts w:ascii="Times New Roman" w:eastAsiaTheme="majorEastAsia" w:hAnsi="Times New Roman"/>
          <w:b w:val="0"/>
          <w:sz w:val="28"/>
          <w:szCs w:val="28"/>
        </w:rPr>
        <w:t xml:space="preserve"> и профильная подготовка. Во всех  школах  разработаны программы элективных курсов и курсов по выбору.  В МБОУ «</w:t>
      </w:r>
      <w:proofErr w:type="spellStart"/>
      <w:r w:rsidRPr="004319F0">
        <w:rPr>
          <w:rStyle w:val="af0"/>
          <w:rFonts w:ascii="Times New Roman" w:eastAsiaTheme="majorEastAsia" w:hAnsi="Times New Roman"/>
          <w:b w:val="0"/>
          <w:sz w:val="28"/>
          <w:szCs w:val="28"/>
        </w:rPr>
        <w:t>Вавожская</w:t>
      </w:r>
      <w:proofErr w:type="spellEnd"/>
      <w:r w:rsidRPr="004319F0">
        <w:rPr>
          <w:rStyle w:val="af0"/>
          <w:rFonts w:ascii="Times New Roman" w:eastAsiaTheme="majorEastAsia" w:hAnsi="Times New Roman"/>
          <w:b w:val="0"/>
          <w:sz w:val="28"/>
          <w:szCs w:val="28"/>
        </w:rPr>
        <w:t xml:space="preserve"> СОШ» </w:t>
      </w:r>
      <w:r w:rsidRPr="004319F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319F0">
        <w:rPr>
          <w:rFonts w:ascii="Times New Roman" w:hAnsi="Times New Roman" w:cs="Times New Roman"/>
          <w:sz w:val="28"/>
          <w:szCs w:val="28"/>
        </w:rPr>
        <w:t xml:space="preserve">на  уровне среднего  общего образования продолжит функционировать профильное  социально - гуманитарное направление. В МОУ </w:t>
      </w:r>
      <w:proofErr w:type="spellStart"/>
      <w:r w:rsidRPr="004319F0">
        <w:rPr>
          <w:rFonts w:ascii="Times New Roman" w:hAnsi="Times New Roman" w:cs="Times New Roman"/>
          <w:sz w:val="28"/>
          <w:szCs w:val="28"/>
        </w:rPr>
        <w:t>Зямбайгуртской</w:t>
      </w:r>
      <w:proofErr w:type="spellEnd"/>
      <w:r w:rsidRPr="004319F0">
        <w:rPr>
          <w:rFonts w:ascii="Times New Roman" w:hAnsi="Times New Roman" w:cs="Times New Roman"/>
          <w:sz w:val="28"/>
          <w:szCs w:val="28"/>
        </w:rPr>
        <w:t xml:space="preserve"> школе  имени </w:t>
      </w:r>
      <w:proofErr w:type="spellStart"/>
      <w:r w:rsidRPr="004319F0">
        <w:rPr>
          <w:rFonts w:ascii="Times New Roman" w:hAnsi="Times New Roman" w:cs="Times New Roman"/>
          <w:sz w:val="28"/>
          <w:szCs w:val="28"/>
        </w:rPr>
        <w:t>В.Е.Калинина</w:t>
      </w:r>
      <w:proofErr w:type="spellEnd"/>
      <w:r w:rsidRPr="004319F0">
        <w:rPr>
          <w:rFonts w:ascii="Times New Roman" w:hAnsi="Times New Roman" w:cs="Times New Roman"/>
          <w:sz w:val="28"/>
          <w:szCs w:val="28"/>
        </w:rPr>
        <w:t xml:space="preserve"> продолжится  </w:t>
      </w:r>
      <w:proofErr w:type="gramStart"/>
      <w:r w:rsidRPr="004319F0">
        <w:rPr>
          <w:rFonts w:ascii="Times New Roman" w:hAnsi="Times New Roman" w:cs="Times New Roman"/>
          <w:sz w:val="28"/>
          <w:szCs w:val="28"/>
        </w:rPr>
        <w:t>обучение по</w:t>
      </w:r>
      <w:proofErr w:type="gramEnd"/>
      <w:r w:rsidRPr="004319F0">
        <w:rPr>
          <w:rFonts w:ascii="Times New Roman" w:hAnsi="Times New Roman" w:cs="Times New Roman"/>
          <w:sz w:val="28"/>
          <w:szCs w:val="28"/>
        </w:rPr>
        <w:t xml:space="preserve"> профессиональной подготовке «Тракторист».</w:t>
      </w:r>
    </w:p>
    <w:p w:rsidR="005045DC" w:rsidRPr="004319F0" w:rsidRDefault="005045DC" w:rsidP="005045DC">
      <w:pPr>
        <w:spacing w:after="0" w:line="240" w:lineRule="auto"/>
        <w:jc w:val="both"/>
        <w:rPr>
          <w:rStyle w:val="af0"/>
          <w:rFonts w:ascii="Times New Roman" w:eastAsiaTheme="majorEastAsia" w:hAnsi="Times New Roman"/>
          <w:b w:val="0"/>
          <w:sz w:val="28"/>
          <w:szCs w:val="28"/>
        </w:rPr>
      </w:pPr>
      <w:r w:rsidRPr="004319F0">
        <w:rPr>
          <w:rFonts w:ascii="Times New Roman" w:hAnsi="Times New Roman" w:cs="Times New Roman"/>
          <w:sz w:val="28"/>
          <w:szCs w:val="28"/>
        </w:rPr>
        <w:t xml:space="preserve"> </w:t>
      </w:r>
      <w:r w:rsidR="001C319C" w:rsidRPr="004319F0">
        <w:rPr>
          <w:rFonts w:ascii="Times New Roman" w:hAnsi="Times New Roman" w:cs="Times New Roman"/>
          <w:sz w:val="28"/>
          <w:szCs w:val="28"/>
        </w:rPr>
        <w:tab/>
      </w:r>
      <w:r w:rsidRPr="004319F0">
        <w:rPr>
          <w:rFonts w:ascii="Times New Roman" w:hAnsi="Times New Roman" w:cs="Times New Roman"/>
          <w:sz w:val="28"/>
          <w:szCs w:val="28"/>
        </w:rPr>
        <w:t xml:space="preserve">  С 1 сентября  2016 года  планомерно  реализуется федеральный государственный  образовательный стандарт основного общего образования. </w:t>
      </w:r>
      <w:r w:rsidRPr="004319F0">
        <w:rPr>
          <w:rStyle w:val="af0"/>
          <w:rFonts w:ascii="Times New Roman" w:eastAsiaTheme="majorEastAsia" w:hAnsi="Times New Roman"/>
          <w:b w:val="0"/>
          <w:sz w:val="28"/>
          <w:szCs w:val="28"/>
        </w:rPr>
        <w:t>В 2019 году планируется переход на федеральные стандарты   в параллели всех 9-классов, планируется «раннее» введение ФГОС  в параллели 11-х классов МБОУ «</w:t>
      </w:r>
      <w:proofErr w:type="spellStart"/>
      <w:r w:rsidRPr="004319F0">
        <w:rPr>
          <w:rStyle w:val="af0"/>
          <w:rFonts w:ascii="Times New Roman" w:eastAsiaTheme="majorEastAsia" w:hAnsi="Times New Roman"/>
          <w:b w:val="0"/>
          <w:sz w:val="28"/>
          <w:szCs w:val="28"/>
        </w:rPr>
        <w:t>Вавожская</w:t>
      </w:r>
      <w:proofErr w:type="spellEnd"/>
      <w:r w:rsidRPr="004319F0">
        <w:rPr>
          <w:rStyle w:val="af0"/>
          <w:rFonts w:ascii="Times New Roman" w:eastAsiaTheme="majorEastAsia" w:hAnsi="Times New Roman"/>
          <w:b w:val="0"/>
          <w:sz w:val="28"/>
          <w:szCs w:val="28"/>
        </w:rPr>
        <w:t xml:space="preserve"> СОШ».</w:t>
      </w:r>
    </w:p>
    <w:p w:rsidR="005045DC" w:rsidRPr="004319F0" w:rsidRDefault="005045DC" w:rsidP="005045D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319F0">
        <w:rPr>
          <w:rFonts w:ascii="Times New Roman" w:hAnsi="Times New Roman" w:cs="Times New Roman"/>
          <w:sz w:val="28"/>
          <w:szCs w:val="28"/>
        </w:rPr>
        <w:t xml:space="preserve">   Образовательные учреждения района обеспечивают получение качественного образования, внедряют новое содержание образования и современные технологии обучения.</w:t>
      </w:r>
      <w:r w:rsidRPr="004319F0">
        <w:rPr>
          <w:rStyle w:val="af0"/>
          <w:rFonts w:ascii="Times New Roman" w:eastAsiaTheme="majorEastAsia" w:hAnsi="Times New Roman"/>
          <w:sz w:val="28"/>
          <w:szCs w:val="28"/>
        </w:rPr>
        <w:t xml:space="preserve"> </w:t>
      </w:r>
      <w:r w:rsidRPr="004319F0">
        <w:rPr>
          <w:rFonts w:ascii="Times New Roman" w:hAnsi="Times New Roman" w:cs="Times New Roman"/>
          <w:sz w:val="28"/>
          <w:szCs w:val="28"/>
        </w:rPr>
        <w:t>МБОУ «</w:t>
      </w:r>
      <w:proofErr w:type="spellStart"/>
      <w:r w:rsidRPr="004319F0">
        <w:rPr>
          <w:rFonts w:ascii="Times New Roman" w:hAnsi="Times New Roman" w:cs="Times New Roman"/>
          <w:sz w:val="28"/>
          <w:szCs w:val="28"/>
        </w:rPr>
        <w:t>Вавожская</w:t>
      </w:r>
      <w:proofErr w:type="spellEnd"/>
      <w:r w:rsidRPr="004319F0">
        <w:rPr>
          <w:rFonts w:ascii="Times New Roman" w:hAnsi="Times New Roman" w:cs="Times New Roman"/>
          <w:sz w:val="28"/>
          <w:szCs w:val="28"/>
        </w:rPr>
        <w:t xml:space="preserve"> СОШ»  является  базовой по внедрению информационно-коммуникационных технологий в Удмуртской Республике, является инновационной площадкой  по теме: «Система профориентации и профильного инженерного образования в </w:t>
      </w:r>
      <w:r w:rsidRPr="004319F0">
        <w:rPr>
          <w:rFonts w:ascii="Times New Roman" w:hAnsi="Times New Roman" w:cs="Times New Roman"/>
          <w:sz w:val="28"/>
          <w:szCs w:val="28"/>
        </w:rPr>
        <w:lastRenderedPageBreak/>
        <w:t>образовательных организациях в Удмуртской Республике в рамках проекта «</w:t>
      </w:r>
      <w:r w:rsidRPr="004319F0">
        <w:rPr>
          <w:rFonts w:ascii="Times New Roman" w:hAnsi="Times New Roman" w:cs="Times New Roman"/>
          <w:sz w:val="28"/>
          <w:szCs w:val="28"/>
          <w:lang w:val="en-US"/>
        </w:rPr>
        <w:t>IT</w:t>
      </w:r>
      <w:r w:rsidRPr="004319F0">
        <w:rPr>
          <w:rFonts w:ascii="Times New Roman" w:hAnsi="Times New Roman" w:cs="Times New Roman"/>
          <w:sz w:val="28"/>
          <w:szCs w:val="28"/>
        </w:rPr>
        <w:t>-вектор образования». МОУ «</w:t>
      </w:r>
      <w:proofErr w:type="spellStart"/>
      <w:r w:rsidRPr="004319F0">
        <w:rPr>
          <w:rFonts w:ascii="Times New Roman" w:hAnsi="Times New Roman" w:cs="Times New Roman"/>
          <w:sz w:val="28"/>
          <w:szCs w:val="28"/>
        </w:rPr>
        <w:t>Каменноключинская</w:t>
      </w:r>
      <w:proofErr w:type="spellEnd"/>
      <w:r w:rsidRPr="004319F0">
        <w:rPr>
          <w:rFonts w:ascii="Times New Roman" w:hAnsi="Times New Roman" w:cs="Times New Roman"/>
          <w:sz w:val="28"/>
          <w:szCs w:val="28"/>
        </w:rPr>
        <w:t xml:space="preserve">  ООШ» является  инновационной площадкой  при  институте развития образования по теме «Повышение мотивации к изучению удмуртского языка у учащихся сельской школы на основе создания модели открытой языковой этнокультурной образовательной среды».</w:t>
      </w:r>
    </w:p>
    <w:p w:rsidR="005045DC" w:rsidRPr="004319F0" w:rsidRDefault="005045DC" w:rsidP="005045DC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319F0">
        <w:rPr>
          <w:rFonts w:ascii="Times New Roman" w:hAnsi="Times New Roman" w:cs="Times New Roman"/>
          <w:b/>
          <w:sz w:val="28"/>
          <w:szCs w:val="28"/>
        </w:rPr>
        <w:t>Дошкольное образование</w:t>
      </w:r>
    </w:p>
    <w:p w:rsidR="005045DC" w:rsidRPr="004319F0" w:rsidRDefault="005045DC" w:rsidP="005045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19F0">
        <w:rPr>
          <w:rFonts w:ascii="Times New Roman" w:hAnsi="Times New Roman" w:cs="Times New Roman"/>
          <w:sz w:val="28"/>
          <w:szCs w:val="28"/>
        </w:rPr>
        <w:t xml:space="preserve">В 2019 году система дошкольного образования района будет сохранена и представлена  11 муниципальными дошкольными образовательными учреждениями, 8 дошкольными группами в семи общеобразовательных учреждениях. Проектная наполняемость учреждений в соответствии с санитарными правилами и нормами составит 985 мест. В детских садах планируется  охватить дошкольным образованием 1086 детей дошкольного возраста.  </w:t>
      </w:r>
    </w:p>
    <w:p w:rsidR="005045DC" w:rsidRPr="004319F0" w:rsidRDefault="005045DC" w:rsidP="005045DC">
      <w:pPr>
        <w:pStyle w:val="af"/>
        <w:spacing w:before="0" w:after="0"/>
        <w:ind w:firstLine="708"/>
        <w:jc w:val="center"/>
        <w:rPr>
          <w:rFonts w:ascii="Times New Roman" w:hAnsi="Times New Roman"/>
          <w:b/>
          <w:sz w:val="28"/>
          <w:szCs w:val="28"/>
        </w:rPr>
      </w:pPr>
      <w:r w:rsidRPr="004319F0">
        <w:rPr>
          <w:rFonts w:ascii="Times New Roman" w:hAnsi="Times New Roman"/>
          <w:b/>
          <w:sz w:val="28"/>
          <w:szCs w:val="28"/>
        </w:rPr>
        <w:t>Дополнительное образование</w:t>
      </w:r>
    </w:p>
    <w:p w:rsidR="005045DC" w:rsidRPr="004319F0" w:rsidRDefault="005045DC" w:rsidP="005045DC">
      <w:pPr>
        <w:pStyle w:val="af"/>
        <w:spacing w:before="0" w:after="0"/>
        <w:ind w:firstLine="357"/>
        <w:rPr>
          <w:rFonts w:ascii="Times New Roman" w:hAnsi="Times New Roman"/>
          <w:color w:val="auto"/>
          <w:sz w:val="28"/>
          <w:szCs w:val="28"/>
        </w:rPr>
      </w:pPr>
      <w:r w:rsidRPr="004319F0">
        <w:rPr>
          <w:rFonts w:ascii="Times New Roman" w:hAnsi="Times New Roman"/>
          <w:sz w:val="28"/>
          <w:szCs w:val="28"/>
        </w:rPr>
        <w:t>В 2019 году продолжат реализацию дополнительных общеразвивающих программ УДО «</w:t>
      </w:r>
      <w:proofErr w:type="spellStart"/>
      <w:r w:rsidRPr="004319F0">
        <w:rPr>
          <w:rFonts w:ascii="Times New Roman" w:hAnsi="Times New Roman"/>
          <w:sz w:val="28"/>
          <w:szCs w:val="28"/>
        </w:rPr>
        <w:t>Вавожский</w:t>
      </w:r>
      <w:proofErr w:type="spellEnd"/>
      <w:r w:rsidRPr="004319F0">
        <w:rPr>
          <w:rFonts w:ascii="Times New Roman" w:hAnsi="Times New Roman"/>
          <w:sz w:val="28"/>
          <w:szCs w:val="28"/>
        </w:rPr>
        <w:t xml:space="preserve"> ЦДТ» и УДО «</w:t>
      </w:r>
      <w:proofErr w:type="spellStart"/>
      <w:r w:rsidRPr="004319F0">
        <w:rPr>
          <w:rFonts w:ascii="Times New Roman" w:hAnsi="Times New Roman"/>
          <w:sz w:val="28"/>
          <w:szCs w:val="28"/>
        </w:rPr>
        <w:t>Вавожская</w:t>
      </w:r>
      <w:proofErr w:type="spellEnd"/>
      <w:r w:rsidRPr="004319F0">
        <w:rPr>
          <w:rFonts w:ascii="Times New Roman" w:hAnsi="Times New Roman"/>
          <w:sz w:val="28"/>
          <w:szCs w:val="28"/>
        </w:rPr>
        <w:t xml:space="preserve"> ДЮСШ». </w:t>
      </w:r>
    </w:p>
    <w:p w:rsidR="005045DC" w:rsidRPr="004319F0" w:rsidRDefault="005045DC" w:rsidP="005045DC">
      <w:pPr>
        <w:pStyle w:val="ConsPlusNormal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319F0">
        <w:rPr>
          <w:rFonts w:ascii="Times New Roman" w:eastAsia="Calibri" w:hAnsi="Times New Roman" w:cs="Times New Roman"/>
          <w:sz w:val="28"/>
          <w:szCs w:val="28"/>
        </w:rPr>
        <w:t xml:space="preserve">В целях обеспечения равной доступности качественного дополнительного образования для детей продолжится реализация системы персонифицированного финансирования дополнительного образования, подразумевающая предоставление детям именных сертификатов дополнительного образования.  </w:t>
      </w:r>
    </w:p>
    <w:p w:rsidR="005045DC" w:rsidRPr="004319F0" w:rsidRDefault="005045DC" w:rsidP="005045DC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319F0">
        <w:rPr>
          <w:rFonts w:ascii="Times New Roman" w:hAnsi="Times New Roman" w:cs="Times New Roman"/>
          <w:b/>
          <w:sz w:val="28"/>
          <w:szCs w:val="28"/>
        </w:rPr>
        <w:t>Оптимизация бюджетных расходов</w:t>
      </w:r>
    </w:p>
    <w:p w:rsidR="005045DC" w:rsidRPr="004319F0" w:rsidRDefault="005045DC" w:rsidP="005045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9F0">
        <w:rPr>
          <w:rFonts w:ascii="Times New Roman" w:hAnsi="Times New Roman" w:cs="Times New Roman"/>
          <w:sz w:val="28"/>
          <w:szCs w:val="28"/>
        </w:rPr>
        <w:t>В целях оптимизации бюджетных расходов в 2019 году планируется п</w:t>
      </w:r>
      <w:r w:rsidRPr="004319F0">
        <w:rPr>
          <w:rFonts w:ascii="Times New Roman" w:hAnsi="Times New Roman" w:cs="Times New Roman"/>
          <w:color w:val="000000"/>
          <w:sz w:val="28"/>
          <w:szCs w:val="28"/>
        </w:rPr>
        <w:t xml:space="preserve">рисоединение 4 начальных школ к средним школам (МОУ </w:t>
      </w:r>
      <w:proofErr w:type="spellStart"/>
      <w:r w:rsidRPr="004319F0">
        <w:rPr>
          <w:rFonts w:ascii="Times New Roman" w:hAnsi="Times New Roman" w:cs="Times New Roman"/>
          <w:color w:val="000000"/>
          <w:sz w:val="28"/>
          <w:szCs w:val="28"/>
        </w:rPr>
        <w:t>Зядлудская</w:t>
      </w:r>
      <w:proofErr w:type="spellEnd"/>
      <w:r w:rsidRPr="004319F0">
        <w:rPr>
          <w:rFonts w:ascii="Times New Roman" w:hAnsi="Times New Roman" w:cs="Times New Roman"/>
          <w:color w:val="000000"/>
          <w:sz w:val="28"/>
          <w:szCs w:val="28"/>
        </w:rPr>
        <w:t xml:space="preserve"> НОШ, МОУ </w:t>
      </w:r>
      <w:proofErr w:type="spellStart"/>
      <w:r w:rsidRPr="004319F0">
        <w:rPr>
          <w:rFonts w:ascii="Times New Roman" w:hAnsi="Times New Roman" w:cs="Times New Roman"/>
          <w:color w:val="000000"/>
          <w:sz w:val="28"/>
          <w:szCs w:val="28"/>
        </w:rPr>
        <w:t>Ожгинская</w:t>
      </w:r>
      <w:proofErr w:type="spellEnd"/>
      <w:r w:rsidRPr="004319F0">
        <w:rPr>
          <w:rFonts w:ascii="Times New Roman" w:hAnsi="Times New Roman" w:cs="Times New Roman"/>
          <w:color w:val="000000"/>
          <w:sz w:val="28"/>
          <w:szCs w:val="28"/>
        </w:rPr>
        <w:t xml:space="preserve"> НОШ к МОУ "</w:t>
      </w:r>
      <w:proofErr w:type="spellStart"/>
      <w:r w:rsidRPr="004319F0">
        <w:rPr>
          <w:rFonts w:ascii="Times New Roman" w:hAnsi="Times New Roman" w:cs="Times New Roman"/>
          <w:color w:val="000000"/>
          <w:sz w:val="28"/>
          <w:szCs w:val="28"/>
        </w:rPr>
        <w:t>Волипельгинская</w:t>
      </w:r>
      <w:proofErr w:type="spellEnd"/>
      <w:r w:rsidRPr="004319F0">
        <w:rPr>
          <w:rFonts w:ascii="Times New Roman" w:hAnsi="Times New Roman" w:cs="Times New Roman"/>
          <w:color w:val="000000"/>
          <w:sz w:val="28"/>
          <w:szCs w:val="28"/>
        </w:rPr>
        <w:t xml:space="preserve"> СОШ", МОУ </w:t>
      </w:r>
      <w:proofErr w:type="spellStart"/>
      <w:r w:rsidRPr="004319F0">
        <w:rPr>
          <w:rFonts w:ascii="Times New Roman" w:hAnsi="Times New Roman" w:cs="Times New Roman"/>
          <w:color w:val="000000"/>
          <w:sz w:val="28"/>
          <w:szCs w:val="28"/>
        </w:rPr>
        <w:t>Уе-Докьинская</w:t>
      </w:r>
      <w:proofErr w:type="spellEnd"/>
      <w:r w:rsidRPr="004319F0">
        <w:rPr>
          <w:rFonts w:ascii="Times New Roman" w:hAnsi="Times New Roman" w:cs="Times New Roman"/>
          <w:color w:val="000000"/>
          <w:sz w:val="28"/>
          <w:szCs w:val="28"/>
        </w:rPr>
        <w:t xml:space="preserve"> НОШ к МОУ "</w:t>
      </w:r>
      <w:proofErr w:type="spellStart"/>
      <w:r w:rsidRPr="004319F0">
        <w:rPr>
          <w:rFonts w:ascii="Times New Roman" w:hAnsi="Times New Roman" w:cs="Times New Roman"/>
          <w:color w:val="000000"/>
          <w:sz w:val="28"/>
          <w:szCs w:val="28"/>
        </w:rPr>
        <w:t>Гурезь-Пудгинская</w:t>
      </w:r>
      <w:proofErr w:type="spellEnd"/>
      <w:r w:rsidRPr="004319F0">
        <w:rPr>
          <w:rFonts w:ascii="Times New Roman" w:hAnsi="Times New Roman" w:cs="Times New Roman"/>
          <w:color w:val="000000"/>
          <w:sz w:val="28"/>
          <w:szCs w:val="28"/>
        </w:rPr>
        <w:t xml:space="preserve"> СОШ им. </w:t>
      </w:r>
      <w:proofErr w:type="spellStart"/>
      <w:r w:rsidRPr="004319F0">
        <w:rPr>
          <w:rFonts w:ascii="Times New Roman" w:hAnsi="Times New Roman" w:cs="Times New Roman"/>
          <w:color w:val="000000"/>
          <w:sz w:val="28"/>
          <w:szCs w:val="28"/>
        </w:rPr>
        <w:t>К.Герда</w:t>
      </w:r>
      <w:proofErr w:type="spellEnd"/>
      <w:r w:rsidRPr="004319F0">
        <w:rPr>
          <w:rFonts w:ascii="Times New Roman" w:hAnsi="Times New Roman" w:cs="Times New Roman"/>
          <w:color w:val="000000"/>
          <w:sz w:val="28"/>
          <w:szCs w:val="28"/>
        </w:rPr>
        <w:t>", МОУ "</w:t>
      </w:r>
      <w:proofErr w:type="spellStart"/>
      <w:r w:rsidRPr="004319F0">
        <w:rPr>
          <w:rFonts w:ascii="Times New Roman" w:hAnsi="Times New Roman" w:cs="Times New Roman"/>
          <w:color w:val="000000"/>
          <w:sz w:val="28"/>
          <w:szCs w:val="28"/>
        </w:rPr>
        <w:t>Большеможгинска</w:t>
      </w:r>
      <w:r w:rsidR="004319F0" w:rsidRPr="004319F0">
        <w:rPr>
          <w:rFonts w:ascii="Times New Roman" w:hAnsi="Times New Roman" w:cs="Times New Roman"/>
          <w:color w:val="000000"/>
          <w:sz w:val="28"/>
          <w:szCs w:val="28"/>
        </w:rPr>
        <w:t>я</w:t>
      </w:r>
      <w:proofErr w:type="spellEnd"/>
      <w:r w:rsidR="004319F0" w:rsidRPr="004319F0">
        <w:rPr>
          <w:rFonts w:ascii="Times New Roman" w:hAnsi="Times New Roman" w:cs="Times New Roman"/>
          <w:color w:val="000000"/>
          <w:sz w:val="28"/>
          <w:szCs w:val="28"/>
        </w:rPr>
        <w:t xml:space="preserve"> НОШ" к МБОУ «</w:t>
      </w:r>
      <w:proofErr w:type="spellStart"/>
      <w:r w:rsidR="004319F0" w:rsidRPr="004319F0">
        <w:rPr>
          <w:rFonts w:ascii="Times New Roman" w:hAnsi="Times New Roman" w:cs="Times New Roman"/>
          <w:color w:val="000000"/>
          <w:sz w:val="28"/>
          <w:szCs w:val="28"/>
        </w:rPr>
        <w:t>Вавожская</w:t>
      </w:r>
      <w:proofErr w:type="spellEnd"/>
      <w:r w:rsidR="004319F0" w:rsidRPr="004319F0">
        <w:rPr>
          <w:rFonts w:ascii="Times New Roman" w:hAnsi="Times New Roman" w:cs="Times New Roman"/>
          <w:color w:val="000000"/>
          <w:sz w:val="28"/>
          <w:szCs w:val="28"/>
        </w:rPr>
        <w:t xml:space="preserve"> С</w:t>
      </w:r>
      <w:r w:rsidRPr="004319F0">
        <w:rPr>
          <w:rFonts w:ascii="Times New Roman" w:hAnsi="Times New Roman" w:cs="Times New Roman"/>
          <w:color w:val="000000"/>
          <w:sz w:val="28"/>
          <w:szCs w:val="28"/>
        </w:rPr>
        <w:t>ОШ</w:t>
      </w:r>
      <w:r w:rsidR="004319F0" w:rsidRPr="004319F0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Pr="004319F0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Pr="004319F0">
        <w:rPr>
          <w:rFonts w:ascii="Times New Roman" w:hAnsi="Times New Roman" w:cs="Times New Roman"/>
          <w:sz w:val="28"/>
          <w:szCs w:val="28"/>
        </w:rPr>
        <w:t>.</w:t>
      </w:r>
    </w:p>
    <w:p w:rsidR="005045DC" w:rsidRPr="004319F0" w:rsidRDefault="005045DC" w:rsidP="005045DC">
      <w:pPr>
        <w:spacing w:after="0" w:line="240" w:lineRule="auto"/>
        <w:ind w:left="-142" w:right="-285"/>
        <w:rPr>
          <w:rFonts w:ascii="Times New Roman" w:hAnsi="Times New Roman" w:cs="Times New Roman"/>
          <w:b/>
          <w:bCs/>
          <w:sz w:val="28"/>
          <w:szCs w:val="28"/>
        </w:rPr>
      </w:pPr>
    </w:p>
    <w:p w:rsidR="00F608D6" w:rsidRPr="004319F0" w:rsidRDefault="00F608D6" w:rsidP="008651E9">
      <w:pPr>
        <w:pStyle w:val="ad"/>
        <w:widowControl w:val="0"/>
        <w:numPr>
          <w:ilvl w:val="0"/>
          <w:numId w:val="1"/>
        </w:numPr>
        <w:suppressAutoHyphens/>
        <w:spacing w:after="0" w:line="100" w:lineRule="atLeast"/>
        <w:jc w:val="center"/>
        <w:rPr>
          <w:rFonts w:ascii="Times New Roman" w:hAnsi="Times New Roman"/>
          <w:sz w:val="28"/>
          <w:szCs w:val="28"/>
        </w:rPr>
      </w:pPr>
      <w:r w:rsidRPr="004319F0">
        <w:rPr>
          <w:rFonts w:ascii="Times New Roman" w:hAnsi="Times New Roman"/>
          <w:b/>
          <w:bCs/>
          <w:sz w:val="28"/>
          <w:szCs w:val="28"/>
        </w:rPr>
        <w:t>Здравоохранение</w:t>
      </w:r>
    </w:p>
    <w:p w:rsidR="00342C43" w:rsidRPr="004319F0" w:rsidRDefault="00342C43" w:rsidP="00C2549B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4319F0">
        <w:rPr>
          <w:rFonts w:ascii="Times New Roman" w:hAnsi="Times New Roman" w:cs="Times New Roman"/>
          <w:sz w:val="28"/>
          <w:szCs w:val="28"/>
        </w:rPr>
        <w:t>Сеть учреждений з</w:t>
      </w:r>
      <w:r w:rsidR="0086123C" w:rsidRPr="004319F0">
        <w:rPr>
          <w:rFonts w:ascii="Times New Roman" w:hAnsi="Times New Roman" w:cs="Times New Roman"/>
          <w:sz w:val="28"/>
          <w:szCs w:val="28"/>
        </w:rPr>
        <w:t>дравоохранения сохранится на уровне 2018 года.</w:t>
      </w:r>
    </w:p>
    <w:p w:rsidR="004319F0" w:rsidRPr="004319F0" w:rsidRDefault="004319F0" w:rsidP="00C2549B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F608D6" w:rsidRPr="004319F0" w:rsidRDefault="00F608D6" w:rsidP="008651E9">
      <w:pPr>
        <w:pStyle w:val="ab"/>
        <w:numPr>
          <w:ilvl w:val="0"/>
          <w:numId w:val="1"/>
        </w:num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4319F0">
        <w:rPr>
          <w:rFonts w:ascii="Times New Roman" w:eastAsia="Times New Roman" w:hAnsi="Times New Roman"/>
          <w:b/>
          <w:sz w:val="28"/>
          <w:szCs w:val="28"/>
        </w:rPr>
        <w:t>Культура и искусство</w:t>
      </w:r>
    </w:p>
    <w:p w:rsidR="00B4159E" w:rsidRPr="004319F0" w:rsidRDefault="00F608D6" w:rsidP="008651E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9F0">
        <w:rPr>
          <w:rFonts w:ascii="Times New Roman" w:hAnsi="Times New Roman"/>
          <w:bCs/>
          <w:sz w:val="28"/>
          <w:szCs w:val="28"/>
        </w:rPr>
        <w:t xml:space="preserve">         </w:t>
      </w:r>
      <w:r w:rsidRPr="004319F0">
        <w:rPr>
          <w:rFonts w:ascii="Times New Roman" w:hAnsi="Times New Roman" w:cs="Times New Roman"/>
          <w:sz w:val="28"/>
          <w:szCs w:val="28"/>
        </w:rPr>
        <w:t xml:space="preserve"> Количе</w:t>
      </w:r>
      <w:r w:rsidR="00B624EB" w:rsidRPr="004319F0">
        <w:rPr>
          <w:rFonts w:ascii="Times New Roman" w:hAnsi="Times New Roman" w:cs="Times New Roman"/>
          <w:sz w:val="28"/>
          <w:szCs w:val="28"/>
        </w:rPr>
        <w:t>ство учреждений культуры  в 2019</w:t>
      </w:r>
      <w:r w:rsidRPr="004319F0">
        <w:rPr>
          <w:rFonts w:ascii="Times New Roman" w:hAnsi="Times New Roman" w:cs="Times New Roman"/>
          <w:sz w:val="28"/>
          <w:szCs w:val="28"/>
        </w:rPr>
        <w:t xml:space="preserve"> году</w:t>
      </w:r>
      <w:r w:rsidR="00B4159E" w:rsidRPr="004319F0">
        <w:rPr>
          <w:rFonts w:ascii="Times New Roman" w:hAnsi="Times New Roman" w:cs="Times New Roman"/>
          <w:sz w:val="28"/>
          <w:szCs w:val="28"/>
        </w:rPr>
        <w:t xml:space="preserve"> </w:t>
      </w:r>
      <w:r w:rsidR="00B624EB" w:rsidRPr="004319F0">
        <w:rPr>
          <w:rFonts w:ascii="Times New Roman" w:hAnsi="Times New Roman" w:cs="Times New Roman"/>
          <w:sz w:val="28"/>
          <w:szCs w:val="28"/>
        </w:rPr>
        <w:t xml:space="preserve">останется без изменений.  </w:t>
      </w:r>
    </w:p>
    <w:p w:rsidR="001805FD" w:rsidRPr="004319F0" w:rsidRDefault="00B4159E" w:rsidP="00B22F7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319F0">
        <w:rPr>
          <w:rFonts w:ascii="Times New Roman" w:hAnsi="Times New Roman" w:cs="Times New Roman"/>
          <w:sz w:val="28"/>
          <w:szCs w:val="28"/>
        </w:rPr>
        <w:t>Главным направлением деятельн</w:t>
      </w:r>
      <w:r w:rsidR="00815444" w:rsidRPr="004319F0">
        <w:rPr>
          <w:rFonts w:ascii="Times New Roman" w:hAnsi="Times New Roman" w:cs="Times New Roman"/>
          <w:sz w:val="28"/>
          <w:szCs w:val="28"/>
        </w:rPr>
        <w:t>ости  учреждений культуры будет</w:t>
      </w:r>
      <w:r w:rsidR="001805FD" w:rsidRPr="004319F0">
        <w:rPr>
          <w:rFonts w:ascii="Times New Roman" w:hAnsi="Times New Roman" w:cs="Times New Roman"/>
          <w:sz w:val="28"/>
          <w:szCs w:val="28"/>
        </w:rPr>
        <w:t>:</w:t>
      </w:r>
    </w:p>
    <w:p w:rsidR="00B624EB" w:rsidRPr="004319F0" w:rsidRDefault="001805FD" w:rsidP="00B22F7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319F0">
        <w:rPr>
          <w:rFonts w:ascii="Times New Roman" w:hAnsi="Times New Roman" w:cs="Times New Roman"/>
          <w:sz w:val="28"/>
          <w:szCs w:val="28"/>
        </w:rPr>
        <w:t>-</w:t>
      </w:r>
      <w:r w:rsidR="00815444" w:rsidRPr="004319F0">
        <w:rPr>
          <w:rFonts w:ascii="Times New Roman" w:hAnsi="Times New Roman" w:cs="Times New Roman"/>
          <w:sz w:val="28"/>
          <w:szCs w:val="28"/>
        </w:rPr>
        <w:t xml:space="preserve">  поведение </w:t>
      </w:r>
      <w:r w:rsidR="00611E35" w:rsidRPr="004319F0">
        <w:rPr>
          <w:rFonts w:ascii="Times New Roman" w:hAnsi="Times New Roman" w:cs="Times New Roman"/>
          <w:sz w:val="28"/>
          <w:szCs w:val="28"/>
        </w:rPr>
        <w:t>цикла мероприятий, посвященных 90-летию</w:t>
      </w:r>
      <w:r w:rsidRPr="004319F0">
        <w:rPr>
          <w:rFonts w:ascii="Times New Roman" w:hAnsi="Times New Roman" w:cs="Times New Roman"/>
          <w:sz w:val="28"/>
          <w:szCs w:val="28"/>
        </w:rPr>
        <w:t xml:space="preserve"> образования </w:t>
      </w:r>
      <w:proofErr w:type="spellStart"/>
      <w:r w:rsidRPr="004319F0">
        <w:rPr>
          <w:rFonts w:ascii="Times New Roman" w:hAnsi="Times New Roman" w:cs="Times New Roman"/>
          <w:sz w:val="28"/>
          <w:szCs w:val="28"/>
        </w:rPr>
        <w:t>Вавожского</w:t>
      </w:r>
      <w:proofErr w:type="spellEnd"/>
      <w:r w:rsidRPr="004319F0">
        <w:rPr>
          <w:rFonts w:ascii="Times New Roman" w:hAnsi="Times New Roman" w:cs="Times New Roman"/>
          <w:sz w:val="28"/>
          <w:szCs w:val="28"/>
        </w:rPr>
        <w:t xml:space="preserve"> района, в </w:t>
      </w:r>
      <w:proofErr w:type="spellStart"/>
      <w:r w:rsidRPr="004319F0">
        <w:rPr>
          <w:rFonts w:ascii="Times New Roman" w:hAnsi="Times New Roman" w:cs="Times New Roman"/>
          <w:sz w:val="28"/>
          <w:szCs w:val="28"/>
        </w:rPr>
        <w:t>т.ч</w:t>
      </w:r>
      <w:proofErr w:type="spellEnd"/>
      <w:r w:rsidRPr="004319F0">
        <w:rPr>
          <w:rFonts w:ascii="Times New Roman" w:hAnsi="Times New Roman" w:cs="Times New Roman"/>
          <w:sz w:val="28"/>
          <w:szCs w:val="28"/>
        </w:rPr>
        <w:t>. 20-ию Республиканского фестиваля-конкурса бардовской песни «</w:t>
      </w:r>
      <w:proofErr w:type="spellStart"/>
      <w:r w:rsidRPr="004319F0">
        <w:rPr>
          <w:rFonts w:ascii="Times New Roman" w:hAnsi="Times New Roman" w:cs="Times New Roman"/>
          <w:sz w:val="28"/>
          <w:szCs w:val="28"/>
        </w:rPr>
        <w:t>Гришинский</w:t>
      </w:r>
      <w:proofErr w:type="spellEnd"/>
      <w:r w:rsidRPr="004319F0">
        <w:rPr>
          <w:rFonts w:ascii="Times New Roman" w:hAnsi="Times New Roman" w:cs="Times New Roman"/>
          <w:sz w:val="28"/>
          <w:szCs w:val="28"/>
        </w:rPr>
        <w:t>»;</w:t>
      </w:r>
    </w:p>
    <w:p w:rsidR="001805FD" w:rsidRPr="004319F0" w:rsidRDefault="00815444" w:rsidP="001805F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319F0">
        <w:rPr>
          <w:rFonts w:ascii="Times New Roman" w:hAnsi="Times New Roman" w:cs="Times New Roman"/>
          <w:sz w:val="28"/>
          <w:szCs w:val="28"/>
        </w:rPr>
        <w:t xml:space="preserve">- проведение </w:t>
      </w:r>
      <w:r w:rsidR="001805FD" w:rsidRPr="004319F0">
        <w:rPr>
          <w:rFonts w:ascii="Times New Roman" w:hAnsi="Times New Roman" w:cs="Times New Roman"/>
          <w:sz w:val="28"/>
          <w:szCs w:val="28"/>
        </w:rPr>
        <w:t xml:space="preserve">цикла мероприятий, посвященных 100- </w:t>
      </w:r>
      <w:proofErr w:type="spellStart"/>
      <w:r w:rsidR="001805FD" w:rsidRPr="004319F0">
        <w:rPr>
          <w:rFonts w:ascii="Times New Roman" w:hAnsi="Times New Roman" w:cs="Times New Roman"/>
          <w:sz w:val="28"/>
          <w:szCs w:val="28"/>
        </w:rPr>
        <w:t>летию</w:t>
      </w:r>
      <w:proofErr w:type="spellEnd"/>
      <w:r w:rsidR="001805FD" w:rsidRPr="004319F0">
        <w:rPr>
          <w:rFonts w:ascii="Times New Roman" w:hAnsi="Times New Roman" w:cs="Times New Roman"/>
          <w:sz w:val="28"/>
          <w:szCs w:val="28"/>
        </w:rPr>
        <w:t xml:space="preserve"> государственности Удмуртии (декабрь), в </w:t>
      </w:r>
      <w:proofErr w:type="spellStart"/>
      <w:r w:rsidR="001805FD" w:rsidRPr="004319F0">
        <w:rPr>
          <w:rFonts w:ascii="Times New Roman" w:hAnsi="Times New Roman" w:cs="Times New Roman"/>
          <w:sz w:val="28"/>
          <w:szCs w:val="28"/>
        </w:rPr>
        <w:t>т.ч</w:t>
      </w:r>
      <w:proofErr w:type="spellEnd"/>
      <w:r w:rsidR="001805FD" w:rsidRPr="004319F0">
        <w:rPr>
          <w:rFonts w:ascii="Times New Roman" w:hAnsi="Times New Roman" w:cs="Times New Roman"/>
          <w:sz w:val="28"/>
          <w:szCs w:val="28"/>
        </w:rPr>
        <w:t xml:space="preserve">. посвященных 100- </w:t>
      </w:r>
      <w:proofErr w:type="spellStart"/>
      <w:r w:rsidR="001805FD" w:rsidRPr="004319F0">
        <w:rPr>
          <w:rFonts w:ascii="Times New Roman" w:hAnsi="Times New Roman" w:cs="Times New Roman"/>
          <w:sz w:val="28"/>
          <w:szCs w:val="28"/>
        </w:rPr>
        <w:t>летию</w:t>
      </w:r>
      <w:proofErr w:type="spellEnd"/>
      <w:r w:rsidR="001805FD" w:rsidRPr="004319F0">
        <w:rPr>
          <w:rFonts w:ascii="Times New Roman" w:hAnsi="Times New Roman" w:cs="Times New Roman"/>
          <w:sz w:val="28"/>
          <w:szCs w:val="28"/>
        </w:rPr>
        <w:t xml:space="preserve"> со дня рождения М.Т. Калашникова; </w:t>
      </w:r>
    </w:p>
    <w:p w:rsidR="001805FD" w:rsidRPr="004319F0" w:rsidRDefault="00815444" w:rsidP="001805F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319F0">
        <w:rPr>
          <w:rFonts w:ascii="Times New Roman" w:hAnsi="Times New Roman" w:cs="Times New Roman"/>
          <w:sz w:val="28"/>
          <w:szCs w:val="28"/>
        </w:rPr>
        <w:t>-  укрепление</w:t>
      </w:r>
      <w:r w:rsidR="001805FD" w:rsidRPr="004319F0">
        <w:rPr>
          <w:rFonts w:ascii="Times New Roman" w:hAnsi="Times New Roman" w:cs="Times New Roman"/>
          <w:sz w:val="28"/>
          <w:szCs w:val="28"/>
        </w:rPr>
        <w:t xml:space="preserve"> межн</w:t>
      </w:r>
      <w:r w:rsidRPr="004319F0">
        <w:rPr>
          <w:rFonts w:ascii="Times New Roman" w:hAnsi="Times New Roman" w:cs="Times New Roman"/>
          <w:sz w:val="28"/>
          <w:szCs w:val="28"/>
        </w:rPr>
        <w:t>ациональных отношений, поддержка и развитие национальных культур;</w:t>
      </w:r>
    </w:p>
    <w:p w:rsidR="00815444" w:rsidRPr="004319F0" w:rsidRDefault="00815444" w:rsidP="001805F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319F0">
        <w:rPr>
          <w:rFonts w:ascii="Times New Roman" w:hAnsi="Times New Roman" w:cs="Times New Roman"/>
          <w:sz w:val="28"/>
          <w:szCs w:val="28"/>
        </w:rPr>
        <w:lastRenderedPageBreak/>
        <w:t xml:space="preserve">- открытие постоянной экспозиции, посвященной </w:t>
      </w:r>
      <w:proofErr w:type="spellStart"/>
      <w:r w:rsidRPr="004319F0">
        <w:rPr>
          <w:rFonts w:ascii="Times New Roman" w:hAnsi="Times New Roman" w:cs="Times New Roman"/>
          <w:sz w:val="28"/>
          <w:szCs w:val="28"/>
        </w:rPr>
        <w:t>Мултанскому</w:t>
      </w:r>
      <w:proofErr w:type="spellEnd"/>
      <w:r w:rsidRPr="004319F0">
        <w:rPr>
          <w:rFonts w:ascii="Times New Roman" w:hAnsi="Times New Roman" w:cs="Times New Roman"/>
          <w:sz w:val="28"/>
          <w:szCs w:val="28"/>
        </w:rPr>
        <w:t xml:space="preserve"> делу (новый зал);</w:t>
      </w:r>
    </w:p>
    <w:p w:rsidR="00815444" w:rsidRPr="004319F0" w:rsidRDefault="00815444" w:rsidP="001805F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319F0">
        <w:rPr>
          <w:rFonts w:ascii="Times New Roman" w:hAnsi="Times New Roman" w:cs="Times New Roman"/>
          <w:sz w:val="28"/>
          <w:szCs w:val="28"/>
        </w:rPr>
        <w:t>- укрепление материально-технической базы:</w:t>
      </w:r>
    </w:p>
    <w:p w:rsidR="00815444" w:rsidRPr="004319F0" w:rsidRDefault="00815444" w:rsidP="008154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9F0">
        <w:rPr>
          <w:rFonts w:ascii="Times New Roman" w:hAnsi="Times New Roman" w:cs="Times New Roman"/>
          <w:sz w:val="28"/>
          <w:szCs w:val="28"/>
        </w:rPr>
        <w:t xml:space="preserve">                   - реконструкция здания </w:t>
      </w:r>
      <w:proofErr w:type="spellStart"/>
      <w:r w:rsidRPr="004319F0">
        <w:rPr>
          <w:rFonts w:ascii="Times New Roman" w:hAnsi="Times New Roman" w:cs="Times New Roman"/>
          <w:sz w:val="28"/>
          <w:szCs w:val="28"/>
        </w:rPr>
        <w:t>Какможского</w:t>
      </w:r>
      <w:proofErr w:type="spellEnd"/>
      <w:r w:rsidRPr="004319F0">
        <w:rPr>
          <w:rFonts w:ascii="Times New Roman" w:hAnsi="Times New Roman" w:cs="Times New Roman"/>
          <w:sz w:val="28"/>
          <w:szCs w:val="28"/>
        </w:rPr>
        <w:t xml:space="preserve"> СДК (бюджет РФ);</w:t>
      </w:r>
    </w:p>
    <w:p w:rsidR="00815444" w:rsidRPr="004319F0" w:rsidRDefault="00815444" w:rsidP="008154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9F0">
        <w:rPr>
          <w:rFonts w:ascii="Times New Roman" w:hAnsi="Times New Roman" w:cs="Times New Roman"/>
          <w:sz w:val="28"/>
          <w:szCs w:val="28"/>
        </w:rPr>
        <w:t xml:space="preserve">                   - окончание ремонтных работ </w:t>
      </w:r>
      <w:proofErr w:type="spellStart"/>
      <w:r w:rsidRPr="004319F0">
        <w:rPr>
          <w:rFonts w:ascii="Times New Roman" w:hAnsi="Times New Roman" w:cs="Times New Roman"/>
          <w:sz w:val="28"/>
          <w:szCs w:val="28"/>
        </w:rPr>
        <w:t>Волипельгинского</w:t>
      </w:r>
      <w:proofErr w:type="spellEnd"/>
      <w:r w:rsidRPr="004319F0">
        <w:rPr>
          <w:rFonts w:ascii="Times New Roman" w:hAnsi="Times New Roman" w:cs="Times New Roman"/>
          <w:sz w:val="28"/>
          <w:szCs w:val="28"/>
        </w:rPr>
        <w:t xml:space="preserve"> СДК (бюджет РФ, УР);</w:t>
      </w:r>
    </w:p>
    <w:p w:rsidR="00815444" w:rsidRPr="004319F0" w:rsidRDefault="00815444" w:rsidP="008154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9F0">
        <w:rPr>
          <w:rFonts w:ascii="Times New Roman" w:hAnsi="Times New Roman" w:cs="Times New Roman"/>
          <w:sz w:val="28"/>
          <w:szCs w:val="28"/>
        </w:rPr>
        <w:t xml:space="preserve">                   - 100% подключение к сети Интернет библиотечных филиалов;</w:t>
      </w:r>
    </w:p>
    <w:p w:rsidR="00815444" w:rsidRPr="004319F0" w:rsidRDefault="00815444" w:rsidP="008154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9F0">
        <w:rPr>
          <w:rFonts w:ascii="Times New Roman" w:hAnsi="Times New Roman" w:cs="Times New Roman"/>
          <w:sz w:val="28"/>
          <w:szCs w:val="28"/>
        </w:rPr>
        <w:t xml:space="preserve">                   - оснащение зданий и помещений учреждений культуры и искусства системой противопожарной сигнализации и охранной сигнализации.</w:t>
      </w:r>
    </w:p>
    <w:p w:rsidR="00F608D6" w:rsidRPr="004319F0" w:rsidRDefault="00F608D6" w:rsidP="00052D73">
      <w:pPr>
        <w:spacing w:after="0" w:line="240" w:lineRule="auto"/>
        <w:jc w:val="both"/>
        <w:rPr>
          <w:rFonts w:ascii="Times New Roman" w:hAnsi="Times New Roman"/>
          <w:sz w:val="32"/>
          <w:szCs w:val="32"/>
        </w:rPr>
      </w:pPr>
    </w:p>
    <w:p w:rsidR="00F608D6" w:rsidRPr="004319F0" w:rsidRDefault="00F608D6" w:rsidP="008651E9">
      <w:pPr>
        <w:pStyle w:val="ad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4319F0">
        <w:rPr>
          <w:rFonts w:ascii="Times New Roman" w:hAnsi="Times New Roman"/>
          <w:b/>
          <w:bCs/>
          <w:sz w:val="28"/>
          <w:szCs w:val="28"/>
        </w:rPr>
        <w:t>Семейная политика</w:t>
      </w:r>
    </w:p>
    <w:p w:rsidR="00F608D6" w:rsidRPr="004319F0" w:rsidRDefault="00F608D6" w:rsidP="008651E9">
      <w:pPr>
        <w:spacing w:after="0" w:line="240" w:lineRule="auto"/>
        <w:ind w:right="-1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319F0">
        <w:rPr>
          <w:rFonts w:ascii="Times New Roman" w:hAnsi="Times New Roman"/>
          <w:bCs/>
          <w:sz w:val="28"/>
          <w:szCs w:val="28"/>
        </w:rPr>
        <w:tab/>
      </w:r>
      <w:r w:rsidRPr="004319F0">
        <w:rPr>
          <w:rFonts w:ascii="Times New Roman" w:hAnsi="Times New Roman" w:cs="Times New Roman"/>
          <w:sz w:val="28"/>
          <w:szCs w:val="28"/>
          <w:lang w:eastAsia="ru-RU"/>
        </w:rPr>
        <w:t xml:space="preserve">  Основной задачей в области социальной поддержки семьи и детей  будет: </w:t>
      </w:r>
    </w:p>
    <w:p w:rsidR="00F608D6" w:rsidRPr="004319F0" w:rsidRDefault="00F608D6" w:rsidP="00F608D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319F0">
        <w:rPr>
          <w:rFonts w:ascii="Times New Roman" w:hAnsi="Times New Roman" w:cs="Times New Roman"/>
          <w:sz w:val="28"/>
          <w:szCs w:val="28"/>
          <w:lang w:eastAsia="ru-RU"/>
        </w:rPr>
        <w:t>- Осуществление государственных полномочий по учету многодетных семей и предоставлению мер социальной поддержки многодетным семьям, детям-сиротам и детям, оставшимся без попечения родителей;</w:t>
      </w:r>
    </w:p>
    <w:p w:rsidR="00F608D6" w:rsidRPr="004319F0" w:rsidRDefault="00F608D6" w:rsidP="00F608D6">
      <w:pPr>
        <w:spacing w:after="0" w:line="240" w:lineRule="auto"/>
        <w:ind w:left="-108" w:right="-1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319F0">
        <w:rPr>
          <w:rFonts w:ascii="Times New Roman" w:hAnsi="Times New Roman" w:cs="Times New Roman"/>
          <w:sz w:val="28"/>
          <w:szCs w:val="28"/>
          <w:lang w:eastAsia="ru-RU"/>
        </w:rPr>
        <w:t xml:space="preserve">  - создание условий для социальной и экономической устойчивости семьи;</w:t>
      </w:r>
    </w:p>
    <w:p w:rsidR="00956B2F" w:rsidRPr="004319F0" w:rsidRDefault="00F608D6" w:rsidP="00956B2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319F0">
        <w:rPr>
          <w:rFonts w:ascii="Times New Roman" w:hAnsi="Times New Roman" w:cs="Times New Roman"/>
          <w:sz w:val="28"/>
          <w:szCs w:val="28"/>
          <w:lang w:eastAsia="ru-RU"/>
        </w:rPr>
        <w:t>- организация работы по оказанию социальной и психологической помощи семье, защите прав и законных интересов несовершеннолетних, благополучному развитию детей, повышению прест</w:t>
      </w:r>
      <w:r w:rsidR="00956B2F" w:rsidRPr="004319F0">
        <w:rPr>
          <w:rFonts w:ascii="Times New Roman" w:hAnsi="Times New Roman" w:cs="Times New Roman"/>
          <w:sz w:val="28"/>
          <w:szCs w:val="28"/>
          <w:lang w:eastAsia="ru-RU"/>
        </w:rPr>
        <w:t>ижа  семьи и семейных ценностей;</w:t>
      </w:r>
      <w:r w:rsidRPr="004319F0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4A1437" w:rsidRPr="004319F0" w:rsidRDefault="004A1437" w:rsidP="00F608D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F608D6" w:rsidRPr="004319F0" w:rsidRDefault="00F608D6" w:rsidP="008651E9">
      <w:pPr>
        <w:pStyle w:val="ad"/>
        <w:spacing w:after="0" w:line="100" w:lineRule="atLeast"/>
        <w:ind w:firstLine="563"/>
        <w:jc w:val="center"/>
        <w:rPr>
          <w:rFonts w:ascii="Times New Roman" w:hAnsi="Times New Roman"/>
          <w:bCs/>
          <w:sz w:val="28"/>
          <w:szCs w:val="28"/>
        </w:rPr>
      </w:pPr>
      <w:r w:rsidRPr="004319F0">
        <w:rPr>
          <w:rFonts w:ascii="Times New Roman" w:hAnsi="Times New Roman"/>
          <w:b/>
          <w:bCs/>
          <w:sz w:val="28"/>
          <w:szCs w:val="28"/>
        </w:rPr>
        <w:t>Молодежная политика, физическая культура и спорт.</w:t>
      </w:r>
    </w:p>
    <w:p w:rsidR="00F608D6" w:rsidRPr="004319F0" w:rsidRDefault="00F608D6" w:rsidP="008651E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4319F0">
        <w:rPr>
          <w:rFonts w:ascii="Times New Roman" w:hAnsi="Times New Roman"/>
          <w:sz w:val="28"/>
          <w:szCs w:val="28"/>
        </w:rPr>
        <w:tab/>
      </w:r>
      <w:r w:rsidR="004336B0" w:rsidRPr="004319F0">
        <w:rPr>
          <w:rFonts w:ascii="Times New Roman" w:eastAsia="Times New Roman" w:hAnsi="Times New Roman"/>
          <w:sz w:val="28"/>
          <w:szCs w:val="28"/>
        </w:rPr>
        <w:t>В 2019</w:t>
      </w:r>
      <w:r w:rsidRPr="004319F0">
        <w:rPr>
          <w:rFonts w:ascii="Times New Roman" w:eastAsia="Times New Roman" w:hAnsi="Times New Roman"/>
          <w:sz w:val="28"/>
          <w:szCs w:val="28"/>
        </w:rPr>
        <w:t xml:space="preserve"> году отдел по молодежной политике, физической культуре и спорту  планирует:</w:t>
      </w:r>
    </w:p>
    <w:p w:rsidR="00F608D6" w:rsidRPr="004319F0" w:rsidRDefault="00F608D6" w:rsidP="00F608D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4319F0">
        <w:rPr>
          <w:rFonts w:ascii="Times New Roman" w:eastAsia="Times New Roman" w:hAnsi="Times New Roman"/>
          <w:sz w:val="28"/>
          <w:szCs w:val="28"/>
        </w:rPr>
        <w:tab/>
        <w:t>- на</w:t>
      </w:r>
      <w:r w:rsidR="004336B0" w:rsidRPr="004319F0">
        <w:rPr>
          <w:rFonts w:ascii="Times New Roman" w:eastAsia="Times New Roman" w:hAnsi="Times New Roman"/>
          <w:sz w:val="28"/>
          <w:szCs w:val="28"/>
        </w:rPr>
        <w:t xml:space="preserve"> летний период трудоустроить  43</w:t>
      </w:r>
      <w:r w:rsidRPr="004319F0">
        <w:rPr>
          <w:rFonts w:ascii="Times New Roman" w:eastAsia="Times New Roman" w:hAnsi="Times New Roman"/>
          <w:sz w:val="28"/>
          <w:szCs w:val="28"/>
        </w:rPr>
        <w:t xml:space="preserve"> подростков;</w:t>
      </w:r>
    </w:p>
    <w:p w:rsidR="0090033F" w:rsidRPr="004319F0" w:rsidRDefault="004336B0" w:rsidP="004336B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4319F0">
        <w:rPr>
          <w:rFonts w:ascii="Times New Roman" w:eastAsia="Times New Roman" w:hAnsi="Times New Roman"/>
          <w:sz w:val="28"/>
          <w:szCs w:val="28"/>
        </w:rPr>
        <w:t xml:space="preserve">         </w:t>
      </w:r>
      <w:r w:rsidR="0090033F" w:rsidRPr="004319F0">
        <w:rPr>
          <w:rFonts w:ascii="Times New Roman" w:eastAsia="Times New Roman" w:hAnsi="Times New Roman"/>
          <w:sz w:val="28"/>
          <w:szCs w:val="28"/>
        </w:rPr>
        <w:t>- количество подростков, занимающихся в учреждениях, ведущих работу с детьми, подростк</w:t>
      </w:r>
      <w:r w:rsidRPr="004319F0">
        <w:rPr>
          <w:rFonts w:ascii="Times New Roman" w:eastAsia="Times New Roman" w:hAnsi="Times New Roman"/>
          <w:sz w:val="28"/>
          <w:szCs w:val="28"/>
        </w:rPr>
        <w:t>ами и молодежью увеличить  на 42</w:t>
      </w:r>
      <w:r w:rsidR="0090033F" w:rsidRPr="004319F0">
        <w:rPr>
          <w:rFonts w:ascii="Times New Roman" w:eastAsia="Times New Roman" w:hAnsi="Times New Roman"/>
          <w:sz w:val="28"/>
          <w:szCs w:val="28"/>
        </w:rPr>
        <w:t xml:space="preserve"> человек</w:t>
      </w:r>
      <w:r w:rsidRPr="004319F0">
        <w:rPr>
          <w:rFonts w:ascii="Times New Roman" w:eastAsia="Times New Roman" w:hAnsi="Times New Roman"/>
          <w:sz w:val="28"/>
          <w:szCs w:val="28"/>
        </w:rPr>
        <w:t>а</w:t>
      </w:r>
      <w:r w:rsidR="0090033F" w:rsidRPr="004319F0">
        <w:rPr>
          <w:rFonts w:ascii="Times New Roman" w:eastAsia="Times New Roman" w:hAnsi="Times New Roman"/>
          <w:sz w:val="28"/>
          <w:szCs w:val="28"/>
        </w:rPr>
        <w:t xml:space="preserve"> в связи с привлечением большего числа подростков в режиме свободного посещения (в вечернее время);</w:t>
      </w:r>
    </w:p>
    <w:p w:rsidR="00F608D6" w:rsidRPr="004319F0" w:rsidRDefault="00F608D6" w:rsidP="00F608D6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 w:rsidRPr="004319F0">
        <w:rPr>
          <w:rFonts w:ascii="Times New Roman" w:eastAsia="Times New Roman" w:hAnsi="Times New Roman"/>
          <w:sz w:val="28"/>
          <w:szCs w:val="28"/>
        </w:rPr>
        <w:t>- охватить организованн</w:t>
      </w:r>
      <w:r w:rsidR="00957C20" w:rsidRPr="004319F0">
        <w:rPr>
          <w:rFonts w:ascii="Times New Roman" w:eastAsia="Times New Roman" w:hAnsi="Times New Roman"/>
          <w:sz w:val="28"/>
          <w:szCs w:val="28"/>
        </w:rPr>
        <w:t>ым отдыхом в сводных отрядах 503</w:t>
      </w:r>
      <w:r w:rsidRPr="004319F0">
        <w:rPr>
          <w:rFonts w:ascii="Times New Roman" w:eastAsia="Times New Roman" w:hAnsi="Times New Roman"/>
          <w:sz w:val="28"/>
          <w:szCs w:val="28"/>
        </w:rPr>
        <w:t xml:space="preserve"> человек</w:t>
      </w:r>
      <w:r w:rsidR="00957C20" w:rsidRPr="004319F0">
        <w:rPr>
          <w:rFonts w:ascii="Times New Roman" w:eastAsia="Times New Roman" w:hAnsi="Times New Roman"/>
          <w:sz w:val="28"/>
          <w:szCs w:val="28"/>
        </w:rPr>
        <w:t>а</w:t>
      </w:r>
      <w:r w:rsidRPr="004319F0">
        <w:rPr>
          <w:rFonts w:ascii="Times New Roman" w:eastAsia="Times New Roman" w:hAnsi="Times New Roman"/>
          <w:sz w:val="28"/>
          <w:szCs w:val="28"/>
        </w:rPr>
        <w:t>:</w:t>
      </w:r>
    </w:p>
    <w:p w:rsidR="00F608D6" w:rsidRPr="004319F0" w:rsidRDefault="00F608D6" w:rsidP="00F608D6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 w:rsidRPr="004319F0">
        <w:rPr>
          <w:rFonts w:ascii="Times New Roman" w:eastAsia="Times New Roman" w:hAnsi="Times New Roman"/>
          <w:sz w:val="28"/>
          <w:szCs w:val="28"/>
        </w:rPr>
        <w:t>-</w:t>
      </w:r>
      <w:r w:rsidR="00957C20" w:rsidRPr="004319F0">
        <w:rPr>
          <w:rFonts w:ascii="Times New Roman" w:eastAsia="Times New Roman" w:hAnsi="Times New Roman"/>
          <w:sz w:val="28"/>
          <w:szCs w:val="28"/>
        </w:rPr>
        <w:t>довести</w:t>
      </w:r>
      <w:r w:rsidRPr="004319F0">
        <w:rPr>
          <w:rFonts w:ascii="Times New Roman" w:eastAsia="Times New Roman" w:hAnsi="Times New Roman"/>
          <w:sz w:val="28"/>
          <w:szCs w:val="28"/>
        </w:rPr>
        <w:t xml:space="preserve"> количество населения, регулярно занимающегося физической культурой в спортивных секциях и физкультурно-оздоров</w:t>
      </w:r>
      <w:r w:rsidR="00957C20" w:rsidRPr="004319F0">
        <w:rPr>
          <w:rFonts w:ascii="Times New Roman" w:eastAsia="Times New Roman" w:hAnsi="Times New Roman"/>
          <w:sz w:val="28"/>
          <w:szCs w:val="28"/>
        </w:rPr>
        <w:t>ительных группах довести д</w:t>
      </w:r>
      <w:r w:rsidR="004336B0" w:rsidRPr="004319F0">
        <w:rPr>
          <w:rFonts w:ascii="Times New Roman" w:eastAsia="Times New Roman" w:hAnsi="Times New Roman"/>
          <w:sz w:val="28"/>
          <w:szCs w:val="28"/>
        </w:rPr>
        <w:t xml:space="preserve">о </w:t>
      </w:r>
      <w:r w:rsidR="00B624EB" w:rsidRPr="004319F0">
        <w:rPr>
          <w:rFonts w:ascii="Times New Roman" w:eastAsia="Times New Roman" w:hAnsi="Times New Roman"/>
          <w:sz w:val="28"/>
          <w:szCs w:val="28"/>
        </w:rPr>
        <w:t>4800</w:t>
      </w:r>
      <w:r w:rsidR="0090033F" w:rsidRPr="004319F0">
        <w:rPr>
          <w:rFonts w:ascii="Times New Roman" w:eastAsia="Times New Roman" w:hAnsi="Times New Roman"/>
          <w:sz w:val="28"/>
          <w:szCs w:val="28"/>
        </w:rPr>
        <w:t xml:space="preserve"> человек.</w:t>
      </w:r>
    </w:p>
    <w:p w:rsidR="0090033F" w:rsidRPr="004319F0" w:rsidRDefault="004336B0" w:rsidP="00F608D6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 w:rsidRPr="004319F0">
        <w:rPr>
          <w:rFonts w:ascii="Times New Roman" w:eastAsia="Times New Roman" w:hAnsi="Times New Roman"/>
          <w:sz w:val="28"/>
          <w:szCs w:val="28"/>
        </w:rPr>
        <w:t>Вопрос по</w:t>
      </w:r>
      <w:r w:rsidR="0090033F" w:rsidRPr="004319F0">
        <w:rPr>
          <w:rFonts w:ascii="Times New Roman" w:eastAsia="Times New Roman" w:hAnsi="Times New Roman"/>
          <w:sz w:val="28"/>
          <w:szCs w:val="28"/>
        </w:rPr>
        <w:t xml:space="preserve"> организации спортивной работы на селе  в свободное от работы время </w:t>
      </w:r>
      <w:r w:rsidRPr="004319F0">
        <w:rPr>
          <w:rFonts w:ascii="Times New Roman" w:eastAsia="Times New Roman" w:hAnsi="Times New Roman"/>
          <w:sz w:val="28"/>
          <w:szCs w:val="28"/>
        </w:rPr>
        <w:t>остается проблемой из-за отсутствия специалистов</w:t>
      </w:r>
      <w:r w:rsidR="0090033F" w:rsidRPr="004319F0">
        <w:rPr>
          <w:rFonts w:ascii="Times New Roman" w:eastAsia="Times New Roman" w:hAnsi="Times New Roman"/>
          <w:sz w:val="28"/>
          <w:szCs w:val="28"/>
        </w:rPr>
        <w:t xml:space="preserve"> по спорту</w:t>
      </w:r>
      <w:r w:rsidR="004C736A" w:rsidRPr="004319F0">
        <w:rPr>
          <w:rFonts w:ascii="Times New Roman" w:eastAsia="Times New Roman" w:hAnsi="Times New Roman"/>
          <w:sz w:val="28"/>
          <w:szCs w:val="28"/>
        </w:rPr>
        <w:t xml:space="preserve"> в сельских поселениях</w:t>
      </w:r>
      <w:r w:rsidR="0090033F" w:rsidRPr="004319F0">
        <w:rPr>
          <w:rFonts w:ascii="Times New Roman" w:eastAsia="Times New Roman" w:hAnsi="Times New Roman"/>
          <w:sz w:val="28"/>
          <w:szCs w:val="28"/>
        </w:rPr>
        <w:t xml:space="preserve">. </w:t>
      </w:r>
    </w:p>
    <w:p w:rsidR="00F608D6" w:rsidRPr="004319F0" w:rsidRDefault="00F608D6" w:rsidP="00F608D6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</w:p>
    <w:p w:rsidR="00F608D6" w:rsidRPr="004319F0" w:rsidRDefault="00F608D6" w:rsidP="008651E9">
      <w:pPr>
        <w:pStyle w:val="ad"/>
        <w:shd w:val="clear" w:color="auto" w:fill="FFFFFF"/>
        <w:tabs>
          <w:tab w:val="left" w:pos="1080"/>
        </w:tabs>
        <w:spacing w:after="0" w:line="100" w:lineRule="atLeast"/>
        <w:ind w:left="720"/>
        <w:jc w:val="center"/>
        <w:rPr>
          <w:rFonts w:ascii="Times New Roman" w:hAnsi="Times New Roman"/>
          <w:b/>
          <w:bCs/>
          <w:sz w:val="28"/>
          <w:szCs w:val="28"/>
        </w:rPr>
      </w:pPr>
      <w:r w:rsidRPr="004319F0">
        <w:rPr>
          <w:rFonts w:ascii="Times New Roman" w:hAnsi="Times New Roman"/>
          <w:b/>
          <w:bCs/>
          <w:sz w:val="28"/>
          <w:szCs w:val="28"/>
        </w:rPr>
        <w:t>Социальная защита населения</w:t>
      </w:r>
    </w:p>
    <w:p w:rsidR="00376635" w:rsidRPr="004319F0" w:rsidRDefault="00F608D6" w:rsidP="008651E9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4319F0">
        <w:rPr>
          <w:rFonts w:ascii="Times New Roman" w:hAnsi="Times New Roman"/>
          <w:color w:val="000000"/>
          <w:sz w:val="28"/>
          <w:szCs w:val="28"/>
        </w:rPr>
        <w:t>Через отдел социальной защиты населения прогнозируется ок</w:t>
      </w:r>
      <w:r w:rsidR="00376635" w:rsidRPr="004319F0">
        <w:rPr>
          <w:rFonts w:ascii="Times New Roman" w:hAnsi="Times New Roman"/>
          <w:color w:val="000000"/>
          <w:sz w:val="28"/>
          <w:szCs w:val="28"/>
        </w:rPr>
        <w:t xml:space="preserve">азать социальную поддержку </w:t>
      </w:r>
      <w:r w:rsidR="00B624EB" w:rsidRPr="004319F0">
        <w:rPr>
          <w:rFonts w:ascii="Times New Roman" w:hAnsi="Times New Roman"/>
          <w:color w:val="000000"/>
          <w:sz w:val="28"/>
          <w:szCs w:val="28"/>
        </w:rPr>
        <w:t>на 59,7</w:t>
      </w:r>
      <w:r w:rsidRPr="004319F0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4319F0">
        <w:rPr>
          <w:rFonts w:ascii="Times New Roman" w:hAnsi="Times New Roman"/>
          <w:color w:val="000000"/>
          <w:sz w:val="28"/>
          <w:szCs w:val="28"/>
        </w:rPr>
        <w:t>млн</w:t>
      </w:r>
      <w:proofErr w:type="gramStart"/>
      <w:r w:rsidRPr="004319F0">
        <w:rPr>
          <w:rFonts w:ascii="Times New Roman" w:hAnsi="Times New Roman"/>
          <w:color w:val="000000"/>
          <w:sz w:val="28"/>
          <w:szCs w:val="28"/>
        </w:rPr>
        <w:t>.р</w:t>
      </w:r>
      <w:proofErr w:type="gramEnd"/>
      <w:r w:rsidRPr="004319F0">
        <w:rPr>
          <w:rFonts w:ascii="Times New Roman" w:hAnsi="Times New Roman"/>
          <w:color w:val="000000"/>
          <w:sz w:val="28"/>
          <w:szCs w:val="28"/>
        </w:rPr>
        <w:t>ублей</w:t>
      </w:r>
      <w:proofErr w:type="spellEnd"/>
      <w:r w:rsidRPr="004319F0">
        <w:rPr>
          <w:rFonts w:ascii="Times New Roman" w:hAnsi="Times New Roman"/>
          <w:color w:val="000000"/>
          <w:sz w:val="28"/>
          <w:szCs w:val="28"/>
        </w:rPr>
        <w:t xml:space="preserve">.  </w:t>
      </w:r>
    </w:p>
    <w:p w:rsidR="008C4D88" w:rsidRPr="004319F0" w:rsidRDefault="008C4D88" w:rsidP="00F608D6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7A6805" w:rsidRPr="004319F0" w:rsidRDefault="007A6805" w:rsidP="00F608D6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7041A3" w:rsidRPr="004319F0" w:rsidRDefault="008C4D88" w:rsidP="008C4D88">
      <w:pPr>
        <w:spacing w:after="0" w:line="240" w:lineRule="auto"/>
        <w:ind w:firstLine="567"/>
        <w:jc w:val="center"/>
        <w:rPr>
          <w:rFonts w:ascii="Times New Roman" w:eastAsia="Andale Sans UI" w:hAnsi="Times New Roman"/>
          <w:b/>
          <w:bCs/>
          <w:sz w:val="28"/>
          <w:szCs w:val="28"/>
          <w:shd w:val="clear" w:color="auto" w:fill="FFFFFF"/>
        </w:rPr>
      </w:pPr>
      <w:r w:rsidRPr="004319F0">
        <w:rPr>
          <w:rFonts w:ascii="Times New Roman" w:eastAsia="Andale Sans UI" w:hAnsi="Times New Roman"/>
          <w:b/>
          <w:bCs/>
          <w:sz w:val="28"/>
          <w:szCs w:val="28"/>
          <w:shd w:val="clear" w:color="auto" w:fill="FFFFFF"/>
        </w:rPr>
        <w:lastRenderedPageBreak/>
        <w:t>Предоставление услуг  населению через многофункциональный центр</w:t>
      </w:r>
    </w:p>
    <w:p w:rsidR="007041A3" w:rsidRPr="004319F0" w:rsidRDefault="00750D02" w:rsidP="00453110">
      <w:pPr>
        <w:pStyle w:val="a5"/>
        <w:spacing w:after="0"/>
        <w:ind w:left="0" w:firstLine="720"/>
        <w:jc w:val="both"/>
        <w:rPr>
          <w:sz w:val="28"/>
          <w:szCs w:val="28"/>
        </w:rPr>
      </w:pPr>
      <w:r w:rsidRPr="004319F0">
        <w:rPr>
          <w:sz w:val="28"/>
          <w:szCs w:val="28"/>
        </w:rPr>
        <w:t>Востребованность у граждан в получении услуг через МФЦ растет</w:t>
      </w:r>
      <w:r w:rsidR="00DE48E9" w:rsidRPr="004319F0">
        <w:rPr>
          <w:sz w:val="28"/>
          <w:szCs w:val="28"/>
        </w:rPr>
        <w:t xml:space="preserve">. Они  по достоинству оценивают созданные здесь преимущества: удобство, кратковременность, качество. </w:t>
      </w:r>
      <w:r w:rsidR="004A67C1" w:rsidRPr="004319F0">
        <w:rPr>
          <w:sz w:val="28"/>
          <w:szCs w:val="28"/>
        </w:rPr>
        <w:t xml:space="preserve">Количество оказываемых услуг  </w:t>
      </w:r>
      <w:r w:rsidR="00DE48E9" w:rsidRPr="004319F0">
        <w:rPr>
          <w:sz w:val="28"/>
          <w:szCs w:val="28"/>
        </w:rPr>
        <w:t xml:space="preserve">в 2018 году составит </w:t>
      </w:r>
      <w:r w:rsidR="007041A3" w:rsidRPr="004319F0">
        <w:rPr>
          <w:sz w:val="28"/>
          <w:szCs w:val="28"/>
        </w:rPr>
        <w:t xml:space="preserve"> более 20 тысяч единиц.  Наиболее востребованными видами услуг являются:</w:t>
      </w:r>
    </w:p>
    <w:p w:rsidR="004F2743" w:rsidRPr="004319F0" w:rsidRDefault="007041A3" w:rsidP="00453110">
      <w:pPr>
        <w:pStyle w:val="a5"/>
        <w:spacing w:after="0"/>
        <w:ind w:left="0" w:firstLine="720"/>
        <w:jc w:val="both"/>
        <w:rPr>
          <w:sz w:val="28"/>
          <w:szCs w:val="28"/>
        </w:rPr>
      </w:pPr>
      <w:r w:rsidRPr="004319F0">
        <w:rPr>
          <w:sz w:val="28"/>
          <w:szCs w:val="28"/>
        </w:rPr>
        <w:t>- прием заявлений, документов, а также постановка граждан на учет в качестве нуждающихся в жилых помещениях,</w:t>
      </w:r>
      <w:r w:rsidR="004F2743" w:rsidRPr="004319F0">
        <w:rPr>
          <w:sz w:val="28"/>
          <w:szCs w:val="28"/>
        </w:rPr>
        <w:t xml:space="preserve"> признании граждан </w:t>
      </w:r>
      <w:proofErr w:type="gramStart"/>
      <w:r w:rsidR="004F2743" w:rsidRPr="004319F0">
        <w:rPr>
          <w:sz w:val="28"/>
          <w:szCs w:val="28"/>
        </w:rPr>
        <w:t>малоимущими</w:t>
      </w:r>
      <w:proofErr w:type="gramEnd"/>
      <w:r w:rsidR="004F2743" w:rsidRPr="004319F0">
        <w:rPr>
          <w:sz w:val="28"/>
          <w:szCs w:val="28"/>
        </w:rPr>
        <w:t>;</w:t>
      </w:r>
    </w:p>
    <w:p w:rsidR="00275471" w:rsidRPr="004319F0" w:rsidRDefault="004F2743" w:rsidP="00453110">
      <w:pPr>
        <w:pStyle w:val="a5"/>
        <w:spacing w:after="0"/>
        <w:ind w:left="0" w:firstLine="720"/>
        <w:jc w:val="both"/>
        <w:rPr>
          <w:sz w:val="28"/>
          <w:szCs w:val="28"/>
        </w:rPr>
      </w:pPr>
      <w:r w:rsidRPr="004319F0">
        <w:rPr>
          <w:sz w:val="28"/>
          <w:szCs w:val="28"/>
        </w:rPr>
        <w:t xml:space="preserve">- </w:t>
      </w:r>
      <w:r w:rsidR="007041A3" w:rsidRPr="004319F0">
        <w:rPr>
          <w:sz w:val="28"/>
          <w:szCs w:val="28"/>
        </w:rPr>
        <w:t xml:space="preserve"> предоставление земельных</w:t>
      </w:r>
      <w:r w:rsidRPr="004319F0">
        <w:rPr>
          <w:sz w:val="28"/>
          <w:szCs w:val="28"/>
        </w:rPr>
        <w:t xml:space="preserve"> участков, в том числе бесплатное;</w:t>
      </w:r>
    </w:p>
    <w:p w:rsidR="004F2743" w:rsidRPr="004319F0" w:rsidRDefault="004F2743" w:rsidP="00453110">
      <w:pPr>
        <w:pStyle w:val="a5"/>
        <w:spacing w:after="0"/>
        <w:ind w:left="0" w:firstLine="720"/>
        <w:jc w:val="both"/>
        <w:rPr>
          <w:sz w:val="28"/>
          <w:szCs w:val="28"/>
        </w:rPr>
      </w:pPr>
      <w:r w:rsidRPr="004319F0">
        <w:rPr>
          <w:sz w:val="28"/>
          <w:szCs w:val="28"/>
        </w:rPr>
        <w:t>-  предоставление разрешения на строительство, на ввод объектов в эксплуатацию, на осуществление земляных работ;</w:t>
      </w:r>
    </w:p>
    <w:p w:rsidR="004F2743" w:rsidRPr="004319F0" w:rsidRDefault="004F2743" w:rsidP="00453110">
      <w:pPr>
        <w:pStyle w:val="a5"/>
        <w:spacing w:after="0"/>
        <w:ind w:left="0" w:firstLine="720"/>
        <w:jc w:val="both"/>
        <w:rPr>
          <w:sz w:val="28"/>
          <w:szCs w:val="28"/>
        </w:rPr>
      </w:pPr>
      <w:r w:rsidRPr="004319F0">
        <w:rPr>
          <w:sz w:val="28"/>
          <w:szCs w:val="28"/>
        </w:rPr>
        <w:t>- утверждение схем расположения земельных участков;</w:t>
      </w:r>
    </w:p>
    <w:p w:rsidR="001A2989" w:rsidRPr="004319F0" w:rsidRDefault="00551314" w:rsidP="00453110">
      <w:pPr>
        <w:pStyle w:val="a5"/>
        <w:spacing w:after="0"/>
        <w:ind w:left="0" w:firstLine="720"/>
        <w:jc w:val="both"/>
        <w:rPr>
          <w:sz w:val="28"/>
          <w:szCs w:val="28"/>
        </w:rPr>
      </w:pPr>
      <w:r w:rsidRPr="004319F0">
        <w:rPr>
          <w:sz w:val="28"/>
          <w:szCs w:val="28"/>
        </w:rPr>
        <w:t>- предоставление выписки</w:t>
      </w:r>
      <w:r w:rsidR="001A2989" w:rsidRPr="004319F0">
        <w:rPr>
          <w:sz w:val="28"/>
          <w:szCs w:val="28"/>
        </w:rPr>
        <w:t xml:space="preserve"> из </w:t>
      </w:r>
      <w:proofErr w:type="spellStart"/>
      <w:r w:rsidR="001A2989" w:rsidRPr="004319F0">
        <w:rPr>
          <w:sz w:val="28"/>
          <w:szCs w:val="28"/>
        </w:rPr>
        <w:t>похозяйственной</w:t>
      </w:r>
      <w:proofErr w:type="spellEnd"/>
      <w:r w:rsidR="001A2989" w:rsidRPr="004319F0">
        <w:rPr>
          <w:sz w:val="28"/>
          <w:szCs w:val="28"/>
        </w:rPr>
        <w:t xml:space="preserve"> книги;</w:t>
      </w:r>
    </w:p>
    <w:p w:rsidR="004F2743" w:rsidRPr="004319F0" w:rsidRDefault="004F2743" w:rsidP="00453110">
      <w:pPr>
        <w:pStyle w:val="a5"/>
        <w:spacing w:after="0"/>
        <w:ind w:left="0" w:firstLine="720"/>
        <w:jc w:val="both"/>
        <w:rPr>
          <w:sz w:val="28"/>
          <w:szCs w:val="28"/>
        </w:rPr>
      </w:pPr>
      <w:r w:rsidRPr="004319F0">
        <w:rPr>
          <w:sz w:val="28"/>
          <w:szCs w:val="28"/>
        </w:rPr>
        <w:t>- предоставление  архивной информации.</w:t>
      </w:r>
    </w:p>
    <w:p w:rsidR="001A2989" w:rsidRPr="004319F0" w:rsidRDefault="009C5AFC" w:rsidP="00453110">
      <w:pPr>
        <w:pStyle w:val="a5"/>
        <w:spacing w:after="0"/>
        <w:ind w:left="0" w:firstLine="720"/>
        <w:jc w:val="both"/>
        <w:rPr>
          <w:sz w:val="28"/>
          <w:szCs w:val="28"/>
        </w:rPr>
      </w:pPr>
      <w:r w:rsidRPr="004319F0">
        <w:rPr>
          <w:sz w:val="28"/>
          <w:szCs w:val="28"/>
        </w:rPr>
        <w:t>Основными напра</w:t>
      </w:r>
      <w:r w:rsidR="00551314" w:rsidRPr="004319F0">
        <w:rPr>
          <w:sz w:val="28"/>
          <w:szCs w:val="28"/>
        </w:rPr>
        <w:t>влениями работы в 2019 году буду</w:t>
      </w:r>
      <w:r w:rsidRPr="004319F0">
        <w:rPr>
          <w:sz w:val="28"/>
          <w:szCs w:val="28"/>
        </w:rPr>
        <w:t>т:</w:t>
      </w:r>
    </w:p>
    <w:p w:rsidR="001A2989" w:rsidRPr="004319F0" w:rsidRDefault="001A2989" w:rsidP="00453110">
      <w:pPr>
        <w:pStyle w:val="a5"/>
        <w:spacing w:after="0"/>
        <w:ind w:left="0" w:firstLine="720"/>
        <w:jc w:val="both"/>
        <w:rPr>
          <w:sz w:val="28"/>
          <w:szCs w:val="28"/>
        </w:rPr>
      </w:pPr>
      <w:r w:rsidRPr="004319F0">
        <w:rPr>
          <w:sz w:val="28"/>
          <w:szCs w:val="28"/>
        </w:rPr>
        <w:t>-</w:t>
      </w:r>
      <w:r w:rsidR="009C5AFC" w:rsidRPr="004319F0">
        <w:rPr>
          <w:sz w:val="28"/>
          <w:szCs w:val="28"/>
        </w:rPr>
        <w:t xml:space="preserve">  </w:t>
      </w:r>
      <w:r w:rsidRPr="004319F0">
        <w:rPr>
          <w:sz w:val="28"/>
          <w:szCs w:val="28"/>
        </w:rPr>
        <w:t>улучшение качества предоставляемых услуг;</w:t>
      </w:r>
    </w:p>
    <w:p w:rsidR="001A2989" w:rsidRDefault="009C5AFC" w:rsidP="00453110">
      <w:pPr>
        <w:pStyle w:val="a5"/>
        <w:spacing w:after="0"/>
        <w:ind w:left="0" w:firstLine="720"/>
        <w:jc w:val="both"/>
        <w:rPr>
          <w:sz w:val="28"/>
          <w:szCs w:val="28"/>
        </w:rPr>
      </w:pPr>
      <w:r w:rsidRPr="004319F0">
        <w:rPr>
          <w:sz w:val="28"/>
          <w:szCs w:val="28"/>
        </w:rPr>
        <w:t>- п</w:t>
      </w:r>
      <w:r w:rsidR="001A2989" w:rsidRPr="004319F0">
        <w:rPr>
          <w:sz w:val="28"/>
          <w:szCs w:val="28"/>
        </w:rPr>
        <w:t>овышение доли удовлетворенности граждан в предоставленных услугах.</w:t>
      </w:r>
    </w:p>
    <w:p w:rsidR="004F2743" w:rsidRDefault="004F2743" w:rsidP="00453110">
      <w:pPr>
        <w:pStyle w:val="a5"/>
        <w:spacing w:after="0"/>
        <w:ind w:left="0" w:firstLine="720"/>
        <w:jc w:val="both"/>
        <w:rPr>
          <w:sz w:val="28"/>
          <w:szCs w:val="28"/>
        </w:rPr>
      </w:pPr>
    </w:p>
    <w:sectPr w:rsidR="004F2743" w:rsidSect="0020378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1330" w:rsidRDefault="009D1330" w:rsidP="009D1330">
      <w:pPr>
        <w:spacing w:after="0" w:line="240" w:lineRule="auto"/>
      </w:pPr>
      <w:r>
        <w:separator/>
      </w:r>
    </w:p>
  </w:endnote>
  <w:endnote w:type="continuationSeparator" w:id="0">
    <w:p w:rsidR="009D1330" w:rsidRDefault="009D1330" w:rsidP="009D13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ndale Sans UI">
    <w:altName w:val="Arial Unicode MS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1330" w:rsidRDefault="009D1330" w:rsidP="009D1330">
      <w:pPr>
        <w:spacing w:after="0" w:line="240" w:lineRule="auto"/>
      </w:pPr>
      <w:r>
        <w:separator/>
      </w:r>
    </w:p>
  </w:footnote>
  <w:footnote w:type="continuationSeparator" w:id="0">
    <w:p w:rsidR="009D1330" w:rsidRDefault="009D1330" w:rsidP="009D133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Times New Roman"/>
      </w:rPr>
    </w:lvl>
    <w:lvl w:ilvl="1">
      <w:start w:val="1"/>
      <w:numFmt w:val="bullet"/>
      <w:lvlText w:val=""/>
      <w:lvlJc w:val="left"/>
      <w:pPr>
        <w:tabs>
          <w:tab w:val="num" w:pos="1113"/>
        </w:tabs>
        <w:ind w:left="1113" w:hanging="360"/>
      </w:pPr>
      <w:rPr>
        <w:rFonts w:ascii="Symbol" w:hAnsi="Symbol" w:cs="Times New Roman"/>
      </w:rPr>
    </w:lvl>
    <w:lvl w:ilvl="2">
      <w:start w:val="1"/>
      <w:numFmt w:val="bullet"/>
      <w:lvlText w:val=""/>
      <w:lvlJc w:val="left"/>
      <w:pPr>
        <w:tabs>
          <w:tab w:val="num" w:pos="1866"/>
        </w:tabs>
        <w:ind w:left="1866" w:hanging="360"/>
      </w:pPr>
      <w:rPr>
        <w:rFonts w:ascii="Symbol" w:hAnsi="Symbol" w:cs="Times New Roman"/>
      </w:rPr>
    </w:lvl>
    <w:lvl w:ilvl="3">
      <w:start w:val="1"/>
      <w:numFmt w:val="bullet"/>
      <w:lvlText w:val=""/>
      <w:lvlJc w:val="left"/>
      <w:pPr>
        <w:tabs>
          <w:tab w:val="num" w:pos="2619"/>
        </w:tabs>
        <w:ind w:left="2619" w:hanging="360"/>
      </w:pPr>
      <w:rPr>
        <w:rFonts w:ascii="Symbol" w:hAnsi="Symbol" w:cs="Times New Roman"/>
      </w:rPr>
    </w:lvl>
    <w:lvl w:ilvl="4">
      <w:start w:val="1"/>
      <w:numFmt w:val="bullet"/>
      <w:lvlText w:val=""/>
      <w:lvlJc w:val="left"/>
      <w:pPr>
        <w:tabs>
          <w:tab w:val="num" w:pos="3372"/>
        </w:tabs>
        <w:ind w:left="3372" w:hanging="360"/>
      </w:pPr>
      <w:rPr>
        <w:rFonts w:ascii="Symbol" w:hAnsi="Symbol" w:cs="Times New Roman"/>
      </w:rPr>
    </w:lvl>
    <w:lvl w:ilvl="5">
      <w:start w:val="1"/>
      <w:numFmt w:val="bullet"/>
      <w:lvlText w:val=""/>
      <w:lvlJc w:val="left"/>
      <w:pPr>
        <w:tabs>
          <w:tab w:val="num" w:pos="4125"/>
        </w:tabs>
        <w:ind w:left="4125" w:hanging="360"/>
      </w:pPr>
      <w:rPr>
        <w:rFonts w:ascii="Symbol" w:hAnsi="Symbol" w:cs="Times New Roman"/>
      </w:rPr>
    </w:lvl>
    <w:lvl w:ilvl="6">
      <w:start w:val="1"/>
      <w:numFmt w:val="bullet"/>
      <w:lvlText w:val=""/>
      <w:lvlJc w:val="left"/>
      <w:pPr>
        <w:tabs>
          <w:tab w:val="num" w:pos="4878"/>
        </w:tabs>
        <w:ind w:left="4878" w:hanging="360"/>
      </w:pPr>
      <w:rPr>
        <w:rFonts w:ascii="Symbol" w:hAnsi="Symbol" w:cs="Times New Roman"/>
      </w:rPr>
    </w:lvl>
    <w:lvl w:ilvl="7">
      <w:start w:val="1"/>
      <w:numFmt w:val="bullet"/>
      <w:lvlText w:val=""/>
      <w:lvlJc w:val="left"/>
      <w:pPr>
        <w:tabs>
          <w:tab w:val="num" w:pos="5631"/>
        </w:tabs>
        <w:ind w:left="5631" w:hanging="360"/>
      </w:pPr>
      <w:rPr>
        <w:rFonts w:ascii="Symbol" w:hAnsi="Symbol" w:cs="Times New Roman"/>
      </w:rPr>
    </w:lvl>
    <w:lvl w:ilvl="8">
      <w:start w:val="1"/>
      <w:numFmt w:val="bullet"/>
      <w:lvlText w:val=""/>
      <w:lvlJc w:val="left"/>
      <w:pPr>
        <w:tabs>
          <w:tab w:val="num" w:pos="6384"/>
        </w:tabs>
        <w:ind w:left="6384" w:hanging="360"/>
      </w:pPr>
      <w:rPr>
        <w:rFonts w:ascii="Symbol" w:hAnsi="Symbol" w:cs="Times New Roman"/>
      </w:rPr>
    </w:lvl>
  </w:abstractNum>
  <w:abstractNum w:abstractNumId="1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239B2D97"/>
    <w:multiLevelType w:val="hybridMultilevel"/>
    <w:tmpl w:val="3600004E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13041D7"/>
    <w:multiLevelType w:val="hybridMultilevel"/>
    <w:tmpl w:val="1BC6EFB0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6BF155CF"/>
    <w:multiLevelType w:val="hybridMultilevel"/>
    <w:tmpl w:val="D2102D5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29AB"/>
    <w:rsid w:val="00022113"/>
    <w:rsid w:val="00032B83"/>
    <w:rsid w:val="00045EAC"/>
    <w:rsid w:val="00052D73"/>
    <w:rsid w:val="0005706C"/>
    <w:rsid w:val="00064FDA"/>
    <w:rsid w:val="000718AD"/>
    <w:rsid w:val="00076BE9"/>
    <w:rsid w:val="00092A6A"/>
    <w:rsid w:val="000A181D"/>
    <w:rsid w:val="000A7886"/>
    <w:rsid w:val="000B67F9"/>
    <w:rsid w:val="000F7D65"/>
    <w:rsid w:val="00106A8A"/>
    <w:rsid w:val="00114DC3"/>
    <w:rsid w:val="00117A8D"/>
    <w:rsid w:val="001226A9"/>
    <w:rsid w:val="00130BF3"/>
    <w:rsid w:val="00166E36"/>
    <w:rsid w:val="001805FD"/>
    <w:rsid w:val="00182B12"/>
    <w:rsid w:val="00197A6F"/>
    <w:rsid w:val="001A2989"/>
    <w:rsid w:val="001A29C0"/>
    <w:rsid w:val="001B7432"/>
    <w:rsid w:val="001C319C"/>
    <w:rsid w:val="001C6647"/>
    <w:rsid w:val="001E2BD3"/>
    <w:rsid w:val="002026B7"/>
    <w:rsid w:val="00203787"/>
    <w:rsid w:val="0020454E"/>
    <w:rsid w:val="002056FF"/>
    <w:rsid w:val="0020757E"/>
    <w:rsid w:val="00225D6B"/>
    <w:rsid w:val="00226AF3"/>
    <w:rsid w:val="00236F22"/>
    <w:rsid w:val="00265675"/>
    <w:rsid w:val="00265A09"/>
    <w:rsid w:val="00270E0E"/>
    <w:rsid w:val="00275471"/>
    <w:rsid w:val="00292D9D"/>
    <w:rsid w:val="002A5095"/>
    <w:rsid w:val="002A51FA"/>
    <w:rsid w:val="002D22D2"/>
    <w:rsid w:val="003022CC"/>
    <w:rsid w:val="003218AB"/>
    <w:rsid w:val="003246E1"/>
    <w:rsid w:val="00342C43"/>
    <w:rsid w:val="00346DB0"/>
    <w:rsid w:val="00362CAA"/>
    <w:rsid w:val="00376635"/>
    <w:rsid w:val="00385C23"/>
    <w:rsid w:val="003A5CC4"/>
    <w:rsid w:val="003B7836"/>
    <w:rsid w:val="003C62F1"/>
    <w:rsid w:val="003D4E88"/>
    <w:rsid w:val="003E203F"/>
    <w:rsid w:val="00405A2E"/>
    <w:rsid w:val="004156F5"/>
    <w:rsid w:val="00430C1E"/>
    <w:rsid w:val="004319F0"/>
    <w:rsid w:val="004336B0"/>
    <w:rsid w:val="0043694B"/>
    <w:rsid w:val="00443B3E"/>
    <w:rsid w:val="00453110"/>
    <w:rsid w:val="004536EB"/>
    <w:rsid w:val="004943AD"/>
    <w:rsid w:val="004A1437"/>
    <w:rsid w:val="004A67C1"/>
    <w:rsid w:val="004C15FA"/>
    <w:rsid w:val="004C736A"/>
    <w:rsid w:val="004E5CFB"/>
    <w:rsid w:val="004F2743"/>
    <w:rsid w:val="0050419C"/>
    <w:rsid w:val="005045DC"/>
    <w:rsid w:val="00506D9B"/>
    <w:rsid w:val="00516674"/>
    <w:rsid w:val="00551314"/>
    <w:rsid w:val="00551A1B"/>
    <w:rsid w:val="00566EB0"/>
    <w:rsid w:val="00573B91"/>
    <w:rsid w:val="00597AA0"/>
    <w:rsid w:val="00597BF6"/>
    <w:rsid w:val="005B2EF2"/>
    <w:rsid w:val="005B60BF"/>
    <w:rsid w:val="006106C9"/>
    <w:rsid w:val="00611E35"/>
    <w:rsid w:val="00615AF6"/>
    <w:rsid w:val="00615B23"/>
    <w:rsid w:val="00623944"/>
    <w:rsid w:val="006402F6"/>
    <w:rsid w:val="006504FB"/>
    <w:rsid w:val="00651F49"/>
    <w:rsid w:val="00676925"/>
    <w:rsid w:val="00694602"/>
    <w:rsid w:val="006966E6"/>
    <w:rsid w:val="006A21FC"/>
    <w:rsid w:val="006A471F"/>
    <w:rsid w:val="006B22E7"/>
    <w:rsid w:val="006D2277"/>
    <w:rsid w:val="006D794D"/>
    <w:rsid w:val="006D7DBE"/>
    <w:rsid w:val="00703D50"/>
    <w:rsid w:val="007041A3"/>
    <w:rsid w:val="00715340"/>
    <w:rsid w:val="00727A12"/>
    <w:rsid w:val="007301E3"/>
    <w:rsid w:val="00731580"/>
    <w:rsid w:val="0073377D"/>
    <w:rsid w:val="00741819"/>
    <w:rsid w:val="007422A4"/>
    <w:rsid w:val="00747541"/>
    <w:rsid w:val="00750D02"/>
    <w:rsid w:val="007577AB"/>
    <w:rsid w:val="007600F1"/>
    <w:rsid w:val="00763A7C"/>
    <w:rsid w:val="007643F6"/>
    <w:rsid w:val="007652E2"/>
    <w:rsid w:val="00773A69"/>
    <w:rsid w:val="00790605"/>
    <w:rsid w:val="007960C1"/>
    <w:rsid w:val="007A6805"/>
    <w:rsid w:val="007C5D71"/>
    <w:rsid w:val="007C721C"/>
    <w:rsid w:val="007F042C"/>
    <w:rsid w:val="007F5243"/>
    <w:rsid w:val="008131B4"/>
    <w:rsid w:val="008148C9"/>
    <w:rsid w:val="00815383"/>
    <w:rsid w:val="00815444"/>
    <w:rsid w:val="008222E2"/>
    <w:rsid w:val="008232F4"/>
    <w:rsid w:val="008376BC"/>
    <w:rsid w:val="0086123C"/>
    <w:rsid w:val="008629AB"/>
    <w:rsid w:val="008651E9"/>
    <w:rsid w:val="008756E2"/>
    <w:rsid w:val="00877648"/>
    <w:rsid w:val="00885E36"/>
    <w:rsid w:val="0088663E"/>
    <w:rsid w:val="008B1EAD"/>
    <w:rsid w:val="008C4A25"/>
    <w:rsid w:val="008C4D88"/>
    <w:rsid w:val="008E2972"/>
    <w:rsid w:val="008E68D7"/>
    <w:rsid w:val="008E6B12"/>
    <w:rsid w:val="008F0064"/>
    <w:rsid w:val="008F5B3E"/>
    <w:rsid w:val="0090033F"/>
    <w:rsid w:val="00903739"/>
    <w:rsid w:val="00915C60"/>
    <w:rsid w:val="009216D3"/>
    <w:rsid w:val="0093660E"/>
    <w:rsid w:val="00956B2F"/>
    <w:rsid w:val="00956D01"/>
    <w:rsid w:val="00957C20"/>
    <w:rsid w:val="00974696"/>
    <w:rsid w:val="0098336E"/>
    <w:rsid w:val="00985EBC"/>
    <w:rsid w:val="00992979"/>
    <w:rsid w:val="00994614"/>
    <w:rsid w:val="009A19C7"/>
    <w:rsid w:val="009A67A6"/>
    <w:rsid w:val="009B3A96"/>
    <w:rsid w:val="009B44C2"/>
    <w:rsid w:val="009C06C2"/>
    <w:rsid w:val="009C2847"/>
    <w:rsid w:val="009C59DC"/>
    <w:rsid w:val="009C5AFC"/>
    <w:rsid w:val="009D1330"/>
    <w:rsid w:val="00A1411B"/>
    <w:rsid w:val="00A630F6"/>
    <w:rsid w:val="00A64AF0"/>
    <w:rsid w:val="00A71C40"/>
    <w:rsid w:val="00AE2C58"/>
    <w:rsid w:val="00AE7E2D"/>
    <w:rsid w:val="00B100CE"/>
    <w:rsid w:val="00B22F74"/>
    <w:rsid w:val="00B3208A"/>
    <w:rsid w:val="00B37E3D"/>
    <w:rsid w:val="00B41364"/>
    <w:rsid w:val="00B4159E"/>
    <w:rsid w:val="00B624EB"/>
    <w:rsid w:val="00B86E5B"/>
    <w:rsid w:val="00BA35F7"/>
    <w:rsid w:val="00BC6F59"/>
    <w:rsid w:val="00BD7148"/>
    <w:rsid w:val="00BE3E60"/>
    <w:rsid w:val="00BF53EA"/>
    <w:rsid w:val="00C156D0"/>
    <w:rsid w:val="00C16C32"/>
    <w:rsid w:val="00C2549B"/>
    <w:rsid w:val="00C43074"/>
    <w:rsid w:val="00C77757"/>
    <w:rsid w:val="00C80C6E"/>
    <w:rsid w:val="00C95936"/>
    <w:rsid w:val="00CC05D8"/>
    <w:rsid w:val="00CC68C3"/>
    <w:rsid w:val="00CE0B6F"/>
    <w:rsid w:val="00CE644F"/>
    <w:rsid w:val="00CE7BDD"/>
    <w:rsid w:val="00CF6991"/>
    <w:rsid w:val="00D03EA4"/>
    <w:rsid w:val="00D06B3C"/>
    <w:rsid w:val="00D17C77"/>
    <w:rsid w:val="00D212DB"/>
    <w:rsid w:val="00D218A3"/>
    <w:rsid w:val="00D30E6B"/>
    <w:rsid w:val="00D3218B"/>
    <w:rsid w:val="00D37B75"/>
    <w:rsid w:val="00D4228F"/>
    <w:rsid w:val="00D42D10"/>
    <w:rsid w:val="00D56808"/>
    <w:rsid w:val="00D87BA4"/>
    <w:rsid w:val="00D97040"/>
    <w:rsid w:val="00D97717"/>
    <w:rsid w:val="00DD4BC8"/>
    <w:rsid w:val="00DE48E9"/>
    <w:rsid w:val="00DF516D"/>
    <w:rsid w:val="00DF5373"/>
    <w:rsid w:val="00E057B5"/>
    <w:rsid w:val="00E2547B"/>
    <w:rsid w:val="00E3487C"/>
    <w:rsid w:val="00E52A17"/>
    <w:rsid w:val="00E61120"/>
    <w:rsid w:val="00E63DDA"/>
    <w:rsid w:val="00E71242"/>
    <w:rsid w:val="00E72360"/>
    <w:rsid w:val="00E74088"/>
    <w:rsid w:val="00E75FEB"/>
    <w:rsid w:val="00E770FA"/>
    <w:rsid w:val="00E7778F"/>
    <w:rsid w:val="00E90430"/>
    <w:rsid w:val="00E908EC"/>
    <w:rsid w:val="00E90C1F"/>
    <w:rsid w:val="00EA02E0"/>
    <w:rsid w:val="00EA3DCB"/>
    <w:rsid w:val="00ED2724"/>
    <w:rsid w:val="00EE5ABC"/>
    <w:rsid w:val="00EF5FAB"/>
    <w:rsid w:val="00EF75BD"/>
    <w:rsid w:val="00F11DE1"/>
    <w:rsid w:val="00F17D0C"/>
    <w:rsid w:val="00F210B3"/>
    <w:rsid w:val="00F24FCF"/>
    <w:rsid w:val="00F55C4F"/>
    <w:rsid w:val="00F56C6C"/>
    <w:rsid w:val="00F608D6"/>
    <w:rsid w:val="00F65ABB"/>
    <w:rsid w:val="00F8338E"/>
    <w:rsid w:val="00F84929"/>
    <w:rsid w:val="00F86C61"/>
    <w:rsid w:val="00FC1F1D"/>
    <w:rsid w:val="00FC6F75"/>
    <w:rsid w:val="00FD6062"/>
    <w:rsid w:val="00FF50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7C7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D17C77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D17C7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D17C77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D17C7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D17C77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D17C7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9D133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9D1330"/>
  </w:style>
  <w:style w:type="paragraph" w:styleId="a9">
    <w:name w:val="footer"/>
    <w:basedOn w:val="a"/>
    <w:link w:val="aa"/>
    <w:uiPriority w:val="99"/>
    <w:unhideWhenUsed/>
    <w:rsid w:val="009D133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9D1330"/>
  </w:style>
  <w:style w:type="paragraph" w:styleId="ab">
    <w:name w:val="List Paragraph"/>
    <w:basedOn w:val="a"/>
    <w:link w:val="ac"/>
    <w:uiPriority w:val="99"/>
    <w:qFormat/>
    <w:rsid w:val="00F608D6"/>
    <w:pPr>
      <w:ind w:left="720"/>
      <w:contextualSpacing/>
    </w:pPr>
  </w:style>
  <w:style w:type="paragraph" w:styleId="ad">
    <w:name w:val="Body Text"/>
    <w:basedOn w:val="a"/>
    <w:link w:val="ae"/>
    <w:uiPriority w:val="99"/>
    <w:unhideWhenUsed/>
    <w:rsid w:val="00F608D6"/>
    <w:pPr>
      <w:spacing w:after="120"/>
    </w:pPr>
  </w:style>
  <w:style w:type="character" w:customStyle="1" w:styleId="ae">
    <w:name w:val="Основной текст Знак"/>
    <w:basedOn w:val="a0"/>
    <w:link w:val="ad"/>
    <w:uiPriority w:val="99"/>
    <w:rsid w:val="00F608D6"/>
  </w:style>
  <w:style w:type="paragraph" w:styleId="af">
    <w:name w:val="Normal (Web)"/>
    <w:basedOn w:val="a"/>
    <w:rsid w:val="00F608D6"/>
    <w:pPr>
      <w:widowControl w:val="0"/>
      <w:suppressAutoHyphens/>
      <w:spacing w:before="100" w:after="100" w:line="240" w:lineRule="auto"/>
    </w:pPr>
    <w:rPr>
      <w:rFonts w:ascii="Arial" w:eastAsia="Lucida Sans Unicode" w:hAnsi="Arial" w:cs="Times New Roman"/>
      <w:color w:val="000000"/>
      <w:kern w:val="1"/>
      <w:sz w:val="20"/>
      <w:szCs w:val="20"/>
    </w:rPr>
  </w:style>
  <w:style w:type="character" w:styleId="af0">
    <w:name w:val="Strong"/>
    <w:basedOn w:val="a0"/>
    <w:qFormat/>
    <w:rsid w:val="009216D3"/>
    <w:rPr>
      <w:rFonts w:cs="Times New Roman"/>
      <w:b/>
      <w:bCs/>
    </w:rPr>
  </w:style>
  <w:style w:type="paragraph" w:customStyle="1" w:styleId="Default">
    <w:name w:val="Default"/>
    <w:uiPriority w:val="99"/>
    <w:rsid w:val="009216D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c">
    <w:name w:val="Абзац списка Знак"/>
    <w:link w:val="ab"/>
    <w:uiPriority w:val="99"/>
    <w:locked/>
    <w:rsid w:val="009216D3"/>
  </w:style>
  <w:style w:type="paragraph" w:styleId="af1">
    <w:name w:val="Balloon Text"/>
    <w:basedOn w:val="a"/>
    <w:link w:val="af2"/>
    <w:uiPriority w:val="99"/>
    <w:semiHidden/>
    <w:unhideWhenUsed/>
    <w:rsid w:val="00182B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182B12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5045DC"/>
    <w:pPr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7C7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D17C77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D17C7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D17C77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D17C7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D17C77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D17C7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9D133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9D1330"/>
  </w:style>
  <w:style w:type="paragraph" w:styleId="a9">
    <w:name w:val="footer"/>
    <w:basedOn w:val="a"/>
    <w:link w:val="aa"/>
    <w:uiPriority w:val="99"/>
    <w:unhideWhenUsed/>
    <w:rsid w:val="009D133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9D1330"/>
  </w:style>
  <w:style w:type="paragraph" w:styleId="ab">
    <w:name w:val="List Paragraph"/>
    <w:basedOn w:val="a"/>
    <w:link w:val="ac"/>
    <w:uiPriority w:val="99"/>
    <w:qFormat/>
    <w:rsid w:val="00F608D6"/>
    <w:pPr>
      <w:ind w:left="720"/>
      <w:contextualSpacing/>
    </w:pPr>
  </w:style>
  <w:style w:type="paragraph" w:styleId="ad">
    <w:name w:val="Body Text"/>
    <w:basedOn w:val="a"/>
    <w:link w:val="ae"/>
    <w:uiPriority w:val="99"/>
    <w:unhideWhenUsed/>
    <w:rsid w:val="00F608D6"/>
    <w:pPr>
      <w:spacing w:after="120"/>
    </w:pPr>
  </w:style>
  <w:style w:type="character" w:customStyle="1" w:styleId="ae">
    <w:name w:val="Основной текст Знак"/>
    <w:basedOn w:val="a0"/>
    <w:link w:val="ad"/>
    <w:uiPriority w:val="99"/>
    <w:rsid w:val="00F608D6"/>
  </w:style>
  <w:style w:type="paragraph" w:styleId="af">
    <w:name w:val="Normal (Web)"/>
    <w:basedOn w:val="a"/>
    <w:rsid w:val="00F608D6"/>
    <w:pPr>
      <w:widowControl w:val="0"/>
      <w:suppressAutoHyphens/>
      <w:spacing w:before="100" w:after="100" w:line="240" w:lineRule="auto"/>
    </w:pPr>
    <w:rPr>
      <w:rFonts w:ascii="Arial" w:eastAsia="Lucida Sans Unicode" w:hAnsi="Arial" w:cs="Times New Roman"/>
      <w:color w:val="000000"/>
      <w:kern w:val="1"/>
      <w:sz w:val="20"/>
      <w:szCs w:val="20"/>
    </w:rPr>
  </w:style>
  <w:style w:type="character" w:styleId="af0">
    <w:name w:val="Strong"/>
    <w:basedOn w:val="a0"/>
    <w:qFormat/>
    <w:rsid w:val="009216D3"/>
    <w:rPr>
      <w:rFonts w:cs="Times New Roman"/>
      <w:b/>
      <w:bCs/>
    </w:rPr>
  </w:style>
  <w:style w:type="paragraph" w:customStyle="1" w:styleId="Default">
    <w:name w:val="Default"/>
    <w:uiPriority w:val="99"/>
    <w:rsid w:val="009216D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c">
    <w:name w:val="Абзац списка Знак"/>
    <w:link w:val="ab"/>
    <w:uiPriority w:val="99"/>
    <w:locked/>
    <w:rsid w:val="009216D3"/>
  </w:style>
  <w:style w:type="paragraph" w:styleId="af1">
    <w:name w:val="Balloon Text"/>
    <w:basedOn w:val="a"/>
    <w:link w:val="af2"/>
    <w:uiPriority w:val="99"/>
    <w:semiHidden/>
    <w:unhideWhenUsed/>
    <w:rsid w:val="00182B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182B12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5045DC"/>
    <w:pPr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183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46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51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7923C3-7DBE-4FD2-B418-15DD20D39A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2117</TotalTime>
  <Pages>12</Pages>
  <Words>4079</Words>
  <Characters>23256</Characters>
  <Application>Microsoft Office Word</Application>
  <DocSecurity>0</DocSecurity>
  <Lines>193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170</cp:revision>
  <cp:lastPrinted>2018-11-28T05:59:00Z</cp:lastPrinted>
  <dcterms:created xsi:type="dcterms:W3CDTF">2017-09-25T12:29:00Z</dcterms:created>
  <dcterms:modified xsi:type="dcterms:W3CDTF">2018-12-19T03:53:00Z</dcterms:modified>
</cp:coreProperties>
</file>