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43"/>
      </w:tblGrid>
      <w:tr w:rsidR="00B26BD2" w:rsidRPr="00B26BD2" w:rsidTr="00B26BD2">
        <w:trPr>
          <w:tblCellSpacing w:w="7" w:type="dxa"/>
        </w:trPr>
        <w:tc>
          <w:tcPr>
            <w:tcW w:w="4500" w:type="pct"/>
            <w:shd w:val="clear" w:color="auto" w:fill="FFFFFF"/>
            <w:vAlign w:val="center"/>
            <w:hideMark/>
          </w:tcPr>
          <w:p w:rsidR="00B26BD2" w:rsidRPr="00B26BD2" w:rsidRDefault="00B26BD2" w:rsidP="00B26BD2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8"/>
                <w:szCs w:val="28"/>
              </w:rPr>
            </w:pPr>
            <w:r w:rsidRPr="00B26BD2">
              <w:rPr>
                <w:rFonts w:ascii="Trebuchet MS" w:eastAsia="Times New Roman" w:hAnsi="Trebuchet MS" w:cs="Times New Roman"/>
                <w:b/>
                <w:bCs/>
                <w:color w:val="000000"/>
                <w:sz w:val="28"/>
                <w:szCs w:val="28"/>
              </w:rPr>
              <w:t>Земляки: Слово об ученике</w:t>
            </w:r>
          </w:p>
        </w:tc>
      </w:tr>
      <w:tr w:rsidR="00B26BD2" w:rsidRPr="00B26BD2" w:rsidTr="00761D82">
        <w:trPr>
          <w:trHeight w:val="672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26BD2" w:rsidRPr="00B26BD2" w:rsidRDefault="00C05B00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1D82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595462" cy="1800225"/>
                  <wp:effectExtent l="19050" t="0" r="0" b="0"/>
                  <wp:docPr id="2" name="Рисунок 1" descr="http://avangard-vavozh.ucoz.ru/NEW/chainikov_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vangard-vavozh.ucoz.ru/NEW/chainikov_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070" cy="1801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26BD2"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05B00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667000" cy="1798209"/>
                  <wp:effectExtent l="19050" t="0" r="0" b="0"/>
                  <wp:docPr id="11" name="Рисунок 2" descr="C:\Users\zzz\Рабочий стол\Вавож. Чайников Г\фото с Надеждой Георгиевно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zzz\Рабочий стол\Вавож. Чайников Г\фото с Надеждой Георгиевно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982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26BD2"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        </w:t>
            </w:r>
            <w:r w:rsidR="00880888" w:rsidRPr="00880888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="00B26BD2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B26BD2"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 В 1976 году меня назначили классным руководителем 9«в» класса </w:t>
            </w:r>
            <w:proofErr w:type="spellStart"/>
            <w:r w:rsidR="00B26BD2"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Вавожской</w:t>
            </w:r>
            <w:proofErr w:type="spellEnd"/>
            <w:r w:rsidR="00B26BD2"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средней школы. Для классного руководителя все дети класса становятся ближе и роднее, и за </w:t>
            </w:r>
            <w:r w:rsidR="00B26BD2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судьбу </w:t>
            </w:r>
            <w:r w:rsidR="00B26BD2"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каждого из них ты начинаешь переживать</w:t>
            </w:r>
            <w:r w:rsidR="00B26BD2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всем своим сердцем</w:t>
            </w:r>
            <w:r w:rsidR="00B26BD2"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26BD2" w:rsidRPr="00B26BD2" w:rsidRDefault="00B26BD2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          Как классный руководитель, я должна </w:t>
            </w: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была 3-4 раза 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учебного года посетить квартиры учащихся, посмотреть, в каких условиях живут дети, где делают уроки</w:t>
            </w:r>
            <w:proofErr w:type="gramStart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… </w:t>
            </w: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 я узнала, что </w:t>
            </w:r>
            <w:r w:rsidR="00C05B00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риша 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Чайников жи</w:t>
            </w: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вет 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известной всем в Вавоже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улице Гагарина, в многоквартирном доме, </w:t>
            </w: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простонародии</w:t>
            </w:r>
            <w:proofErr w:type="spellEnd"/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бараке. Семья жила трудно</w:t>
            </w: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: рано из жизни ушел отец, болела мать. И ч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етверо детей</w:t>
            </w: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: две старшие сестры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(Ангелина и Людмила</w:t>
            </w: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Григорий и </w:t>
            </w: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младший брат – 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Сергей</w:t>
            </w: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менно в это время Гриша</w:t>
            </w: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решил, что он несет ответственность за достаток в семье, за благополучие матери, старших сестер, брата, которых он очень любил. Эта тяжелая ноша легла на плечи мальчишки и сделала из ребенка 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взросл</w:t>
            </w: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ого человека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. Конечно, школа, как могла, помогала одеждой, обувью, бесплатными обедами в школьной столовой</w:t>
            </w:r>
            <w:proofErr w:type="gramStart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… Н</w:t>
            </w:r>
            <w:proofErr w:type="gramEnd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о может ли этого хватить растущему организму?</w:t>
            </w:r>
          </w:p>
          <w:p w:rsidR="00B26BD2" w:rsidRPr="00B26BD2" w:rsidRDefault="00B26BD2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           Хорошо, что была </w:t>
            </w: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жива 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бабушка. Она жила в </w:t>
            </w:r>
            <w:proofErr w:type="spellStart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Можгинском</w:t>
            </w:r>
            <w:proofErr w:type="spellEnd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районе. Анастасия Николаевна отдавала все свое сердечное тепло и любовь внукам. Гриша проводил у бабушки все каникулы. Летом в деревне ему приходилось много работать и по дому, и в колхозе. Он знал по своему личному опыту, как тяжела деревенская жизнь, как много надо вложить труда в каждый день, чтобы выжить.</w:t>
            </w:r>
          </w:p>
          <w:p w:rsidR="00B26BD2" w:rsidRPr="00B26BD2" w:rsidRDefault="00B26BD2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            Тогда и зародилась глубокая любовь к деревне, к ее людям, умение подмечать такие стороны и черты, которые ускользают от нашего взора в повседневной жизни.</w:t>
            </w:r>
          </w:p>
          <w:p w:rsidR="00B26BD2" w:rsidRPr="00B26BD2" w:rsidRDefault="00B26BD2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        Так сложилась жизнь Гриши, что с детства и до конца ему пришлось неутомимо, без остановок и отдыха, работать. Эта борьба за существование сформировала личность огромной жизненной силы, ответственность за все вокруг себя. Он не терпел </w:t>
            </w:r>
            <w:proofErr w:type="gramStart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вранья</w:t>
            </w:r>
            <w:proofErr w:type="gramEnd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очковтирательства, был честным и всегда говорил правду в глаза. Не терпел никакого давления на себя. На все имел свою точку зрения. И еще неизвестно, кто кому был учителем: я ему или он мне.</w:t>
            </w:r>
          </w:p>
          <w:p w:rsidR="00B26BD2" w:rsidRPr="00B26BD2" w:rsidRDefault="00B26BD2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         Гриша, несмотря на трудности, был сгустком счастливой, доброй энергии. Жизнь кипела, и он был в центре этой жизни. Успевал всюду. Участвовал во всех классных и школьных мероприятиях, очень любил спорт, много читал. Был членом комитета комсомола школы. 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Хорошо учился. 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всем предметам учился на «4» и «5». Успешно сдал все </w:t>
            </w:r>
            <w:proofErr w:type="spellStart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госэкзамены</w:t>
            </w:r>
            <w:proofErr w:type="spellEnd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курс средней школы. А сд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елать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это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было не так легко. Кроме двух письменных экзаменов (сочинения и математики), надо было сдать еще устные практически по всем предметам. В каждом билете было по два теоретических вопроса и третий вопрос – задача или практическое задание. И это сделать было гораздо труднее, чем 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сдать 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сегодняшние 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экзамены 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по системе ЕГЭ.</w:t>
            </w:r>
          </w:p>
          <w:p w:rsidR="00B26BD2" w:rsidRPr="00B26BD2" w:rsidRDefault="00B26BD2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             Огромным увлечением Гриши было рисование. Помню, как в перемену он стоит с учителем Иваном Тимофеевичем Кудриным, большим любителем живописи. Иван Тимофеевич держит карандаш перед глазами и что-то объясняет, показывая на предметы за окном. Большую помощь Грише оказывал учитель рисования Лев Борисович Решетников. 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лагодаря </w:t>
            </w:r>
            <w:proofErr w:type="gramStart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ему</w:t>
            </w:r>
            <w:proofErr w:type="gramEnd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Гришины работы могли видеть все: в зале около учительской, рядом с </w:t>
            </w:r>
            <w:proofErr w:type="spellStart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химкабинетом</w:t>
            </w:r>
            <w:proofErr w:type="spellEnd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, были выставки его работ.</w:t>
            </w:r>
          </w:p>
          <w:p w:rsidR="00B26BD2" w:rsidRPr="00B26BD2" w:rsidRDefault="00B26BD2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        Гриша использовал каждую свою минуту, чтобы сделать наброски будущих картин. 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перерывы и даже на уроках, положив альбом на колени, чтобы его не было видно из-под парты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, он делал наброски своих будущих картин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26BD2" w:rsidRPr="00B26BD2" w:rsidRDefault="00B26BD2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            Очень любил изображать лошадей – бегущи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, с развев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ающейся гривой или мирно пасущих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ся на лугу.</w:t>
            </w:r>
          </w:p>
          <w:p w:rsidR="00B26BD2" w:rsidRPr="00B26BD2" w:rsidRDefault="00B26BD2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           Узнав о его таланте, на него наседали со всех сторон: оформить школьную газету, какие-то стенды и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... 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акой работы набиралось огромное количество. Кабинет русского языка и литературы был полностью оформлен Гришей.</w:t>
            </w:r>
          </w:p>
          <w:p w:rsidR="00B26BD2" w:rsidRPr="00B26BD2" w:rsidRDefault="00B26BD2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             Все, с кем рядом был Гриша, знали – это защита всех несправедливо обиженных. Все события в классе и школе были под его пристальным вниманием.   Его знала вся школа. И в классе, и в школе он пользовался уважением и имел большой авторитет.</w:t>
            </w:r>
          </w:p>
          <w:p w:rsidR="00B26BD2" w:rsidRPr="00B26BD2" w:rsidRDefault="00B26BD2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         Стоило  мне где-то перегнуть палку, как 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вскоре 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Гриша оказывался около моего учительского стола и 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объяснял мне, в чем я была не права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26BD2" w:rsidRPr="00B26BD2" w:rsidRDefault="00B26BD2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            Еще в школе он решил, что будет художником. В 197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 Гриша поступил в </w:t>
            </w:r>
            <w:proofErr w:type="spellStart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УдГУ</w:t>
            </w:r>
            <w:proofErr w:type="spellEnd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художественно-графический факультет. Там его талант быстро заметили и перевели в Московский государственный институт им. Сурикова.</w:t>
            </w:r>
          </w:p>
          <w:p w:rsidR="00B26BD2" w:rsidRPr="00B26BD2" w:rsidRDefault="00B26BD2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          В Вавож приезжал ненадолго. Всегда торопился, но успевал забежать в школу, пройти по ее коридорам, повидаться с учителями</w:t>
            </w:r>
            <w:proofErr w:type="gramStart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… В</w:t>
            </w:r>
            <w:proofErr w:type="gramEnd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студенческие годы он 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бывал 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в Вавож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этюд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и, возвращаясь с </w:t>
            </w:r>
            <w:proofErr w:type="spellStart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валинских</w:t>
            </w:r>
            <w:proofErr w:type="spellEnd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увинских</w:t>
            </w:r>
            <w:proofErr w:type="spellEnd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лугов, весь продрогший, но счастливый, часто заходил ко мне домой попить чаю. И сразу вопрос: «Как твои дела? Как ты живешь?» И это его сердечное «ты» грело. И даже я чувствовала его защиту. И если бы что-то было не так, Гриша всегда пришел бы на помощь.</w:t>
            </w:r>
          </w:p>
          <w:p w:rsidR="00B26BD2" w:rsidRPr="00B26BD2" w:rsidRDefault="00B26BD2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           Природный талант Гриши, умноженный на его </w:t>
            </w:r>
            <w:r w:rsidR="003E3161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огромное 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трудолюбие, </w:t>
            </w:r>
            <w:proofErr w:type="gramStart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дал свои плоды</w:t>
            </w:r>
            <w:proofErr w:type="gramEnd"/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. Он стал известным художником, картины его начали покупать известные музеи мира, в том числе и Третьяковская галерея, его работы сегодня в частных коллекциях, в художественных галереях за рубежом.</w:t>
            </w:r>
          </w:p>
          <w:p w:rsidR="00B26BD2" w:rsidRPr="00761D82" w:rsidRDefault="00B26BD2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            Часто смотрю репродукции его картин, подаренные мне Гришей в июле 1993 года, и не понимаю, как можно на плоском листе бумаги изобразить так много живого пространства. Изобразить это так, что ты чувствуешь свежие чистые струи воздуха и становится легче дышать. Начинаешь сливаться с этим изображением и жить в нем: чувствовать запахи деревенской избы</w:t>
            </w:r>
            <w:r w:rsidR="00104829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, запах листьев и трав, слышать, как скрипят половицы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, как шуршат листья под ногами. Начинаешь жить вместе с героями картин, разговаривать с ними мысленно и понимать, что все, что Гриша с детства впи</w:t>
            </w:r>
            <w:r w:rsidR="00104829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тыва</w:t>
            </w:r>
            <w:r w:rsidRPr="00B26BD2">
              <w:rPr>
                <w:rFonts w:ascii="Times New Roman" w:eastAsia="Times New Roman" w:hAnsi="Times New Roman" w:cs="Times New Roman"/>
                <w:sz w:val="28"/>
                <w:szCs w:val="28"/>
              </w:rPr>
              <w:t>л в себя – все эти запахи деревни, запахи труда и пота родили в нем Художника большого глубокого таланта.</w:t>
            </w:r>
          </w:p>
          <w:p w:rsidR="00104829" w:rsidRPr="00761D82" w:rsidRDefault="00104829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Спасибо брату Сергею, всей его семье, сестрам за то, что они много делают для того, чтобы память о Грише жила в наших сердцах и сердцах будущих поколений. Добрым словом хочется вспомнить их родителей, которые, прожив такую недолгую жизнь, успели передать всем своим детям по наследству самые главные человеческие черты – честность и порядочность.</w:t>
            </w:r>
          </w:p>
          <w:p w:rsidR="00104829" w:rsidRPr="00B26BD2" w:rsidRDefault="00104829" w:rsidP="00B26BD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Сегодня нет идеалов для воспитания подрастающего поко</w:t>
            </w:r>
            <w:r w:rsidR="00761D82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ления, не надо их далеко искать</w:t>
            </w: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761D82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Вот он – герой нашего времени, герой нашей </w:t>
            </w:r>
            <w:proofErr w:type="spellStart"/>
            <w:r w:rsidR="00761D82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>Вавожской</w:t>
            </w:r>
            <w:proofErr w:type="spellEnd"/>
            <w:r w:rsidR="00761D82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земли – Григорий Чайников. На его примере учителям надо составлять планы воспитательной работы и знакомит молодое поколение с творчеством нашего земляка. Хочется, чтобы как можно больше людей, особенно детей, познакомились с репродукциями мастера, и каждый из них почувствовал  то, что хотел изобразить </w:t>
            </w:r>
            <w:r w:rsidR="00761D82"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художник. Они увидят, как жили наши бабушки и дедушки, познакомятся с их бытом. У детей родится глубокое уважение к простому человеку, человеку труда, возникнет любовь к своей родной земле и, самое главное, родится чувство уверенности в себе, в свои силы.</w:t>
            </w:r>
          </w:p>
          <w:p w:rsidR="00761D82" w:rsidRDefault="00761D82" w:rsidP="00761D8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1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20.11.2015г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              </w:t>
            </w:r>
          </w:p>
          <w:p w:rsidR="00B26BD2" w:rsidRPr="00B26BD2" w:rsidRDefault="00761D82" w:rsidP="00761D82">
            <w:pPr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Петрова Надежда Георгиевна – классный руководитель Григория Чайникова.</w:t>
            </w:r>
          </w:p>
        </w:tc>
      </w:tr>
    </w:tbl>
    <w:p w:rsidR="00180B13" w:rsidRPr="00761D82" w:rsidRDefault="00180B13">
      <w:pPr>
        <w:rPr>
          <w:rFonts w:ascii="Times New Roman" w:hAnsi="Times New Roman" w:cs="Times New Roman"/>
          <w:sz w:val="28"/>
          <w:szCs w:val="28"/>
        </w:rPr>
      </w:pPr>
    </w:p>
    <w:sectPr w:rsidR="00180B13" w:rsidRPr="00761D82" w:rsidSect="00180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6BD2"/>
    <w:rsid w:val="00104829"/>
    <w:rsid w:val="00180B13"/>
    <w:rsid w:val="003E3161"/>
    <w:rsid w:val="00761D82"/>
    <w:rsid w:val="00880888"/>
    <w:rsid w:val="00950622"/>
    <w:rsid w:val="00B26BD2"/>
    <w:rsid w:val="00C05B00"/>
    <w:rsid w:val="00D10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6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26BD2"/>
  </w:style>
  <w:style w:type="character" w:styleId="a4">
    <w:name w:val="Strong"/>
    <w:basedOn w:val="a0"/>
    <w:uiPriority w:val="22"/>
    <w:qFormat/>
    <w:rsid w:val="00B26BD2"/>
    <w:rPr>
      <w:b/>
      <w:bCs/>
    </w:rPr>
  </w:style>
  <w:style w:type="character" w:styleId="a5">
    <w:name w:val="Emphasis"/>
    <w:basedOn w:val="a0"/>
    <w:uiPriority w:val="20"/>
    <w:qFormat/>
    <w:rsid w:val="00B26BD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26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6B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0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2015-12-27T10:13:00Z</cp:lastPrinted>
  <dcterms:created xsi:type="dcterms:W3CDTF">2015-12-25T09:31:00Z</dcterms:created>
  <dcterms:modified xsi:type="dcterms:W3CDTF">2016-06-03T10:36:00Z</dcterms:modified>
</cp:coreProperties>
</file>