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C7" w:rsidRDefault="003B74C7" w:rsidP="000263CA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</w:p>
    <w:p w:rsidR="003B74C7" w:rsidRDefault="003B74C7" w:rsidP="003B74C7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>Приложение</w:t>
      </w:r>
    </w:p>
    <w:p w:rsidR="003B74C7" w:rsidRDefault="003B74C7" w:rsidP="003B74C7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>к решению Совета депутатов</w:t>
      </w:r>
    </w:p>
    <w:p w:rsidR="003B74C7" w:rsidRDefault="003B74C7" w:rsidP="003B74C7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 xml:space="preserve">муниципального образования </w:t>
      </w:r>
    </w:p>
    <w:p w:rsidR="003B74C7" w:rsidRDefault="003B74C7" w:rsidP="003B74C7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 xml:space="preserve">«Вавожский район» </w:t>
      </w:r>
    </w:p>
    <w:p w:rsidR="003B74C7" w:rsidRPr="003B74C7" w:rsidRDefault="003B74C7" w:rsidP="003B74C7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>от 09.09.2016 № 279</w:t>
      </w:r>
    </w:p>
    <w:p w:rsidR="003B74C7" w:rsidRDefault="003B74C7" w:rsidP="000263CA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</w:p>
    <w:p w:rsidR="001B601C" w:rsidRDefault="001B601C" w:rsidP="000263CA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  <w:t>Информация об исполнении Прогноза социально-экономического</w:t>
      </w:r>
    </w:p>
    <w:p w:rsidR="001B601C" w:rsidRDefault="001B601C" w:rsidP="000263CA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  <w:t>развития муниципального образования «Вавожский район»</w:t>
      </w:r>
    </w:p>
    <w:p w:rsidR="001B601C" w:rsidRDefault="001B601C" w:rsidP="000263CA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  <w:t>за первое полугодие 2016 года.</w:t>
      </w:r>
    </w:p>
    <w:p w:rsidR="003B74C7" w:rsidRDefault="003B74C7" w:rsidP="000263CA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</w:p>
    <w:p w:rsidR="002D44B7" w:rsidRPr="00830004" w:rsidRDefault="003125DE" w:rsidP="002D44B7">
      <w:pPr>
        <w:widowControl/>
        <w:ind w:firstLine="680"/>
        <w:contextualSpacing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830004">
        <w:rPr>
          <w:rFonts w:ascii="Times New Roman CYR" w:hAnsi="Times New Roman CYR" w:cs="Times New Roman CYR"/>
          <w:b/>
          <w:sz w:val="28"/>
          <w:szCs w:val="28"/>
        </w:rPr>
        <w:t>Сельское хозяйство</w:t>
      </w:r>
    </w:p>
    <w:p w:rsidR="00164707" w:rsidRPr="00830004" w:rsidRDefault="00ED5D3A" w:rsidP="0016470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В сельском хозяйстве  осуществляют свою деятельность </w:t>
      </w:r>
      <w:r w:rsidRPr="00830004">
        <w:rPr>
          <w:rFonts w:ascii="Times New Roman" w:hAnsi="Times New Roman"/>
          <w:bCs/>
          <w:sz w:val="28"/>
          <w:szCs w:val="28"/>
        </w:rPr>
        <w:t>9 сельскохозяйственных организаций, 15 крестьянских (фермерских) хозяйств</w:t>
      </w:r>
    </w:p>
    <w:p w:rsidR="00ED5D3A" w:rsidRPr="00830004" w:rsidRDefault="00ED5D3A" w:rsidP="00ED5D3A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30004">
        <w:rPr>
          <w:rFonts w:ascii="Times New Roman" w:hAnsi="Times New Roman"/>
          <w:bCs/>
          <w:sz w:val="28"/>
          <w:szCs w:val="28"/>
        </w:rPr>
        <w:t xml:space="preserve">По итогам первого полугодия выручка от реализации продукции составила </w:t>
      </w:r>
      <w:r w:rsidRPr="00830004">
        <w:rPr>
          <w:rFonts w:ascii="Times New Roman" w:hAnsi="Times New Roman"/>
          <w:b/>
          <w:bCs/>
          <w:sz w:val="28"/>
          <w:szCs w:val="28"/>
        </w:rPr>
        <w:t>834,3 млн</w:t>
      </w:r>
      <w:proofErr w:type="gramStart"/>
      <w:r w:rsidRPr="00830004">
        <w:rPr>
          <w:rFonts w:ascii="Times New Roman" w:hAnsi="Times New Roman"/>
          <w:b/>
          <w:bCs/>
          <w:sz w:val="28"/>
          <w:szCs w:val="28"/>
        </w:rPr>
        <w:t>.р</w:t>
      </w:r>
      <w:proofErr w:type="gramEnd"/>
      <w:r w:rsidRPr="00830004">
        <w:rPr>
          <w:rFonts w:ascii="Times New Roman" w:hAnsi="Times New Roman"/>
          <w:b/>
          <w:bCs/>
          <w:sz w:val="28"/>
          <w:szCs w:val="28"/>
        </w:rPr>
        <w:t xml:space="preserve">уб., </w:t>
      </w:r>
      <w:r w:rsidRPr="00830004">
        <w:rPr>
          <w:rFonts w:ascii="Times New Roman" w:hAnsi="Times New Roman"/>
          <w:bCs/>
          <w:sz w:val="28"/>
          <w:szCs w:val="28"/>
        </w:rPr>
        <w:t>что выше аналогичного периода прошлого года на 90,2 млн.руб.</w:t>
      </w:r>
      <w:r w:rsidRPr="00830004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830004">
        <w:rPr>
          <w:rFonts w:ascii="Times New Roman" w:hAnsi="Times New Roman"/>
          <w:bCs/>
          <w:sz w:val="28"/>
          <w:szCs w:val="28"/>
        </w:rPr>
        <w:t xml:space="preserve">получено прибыли </w:t>
      </w:r>
      <w:r w:rsidRPr="00830004">
        <w:rPr>
          <w:rFonts w:ascii="Times New Roman" w:hAnsi="Times New Roman"/>
          <w:b/>
          <w:bCs/>
          <w:sz w:val="28"/>
          <w:szCs w:val="28"/>
        </w:rPr>
        <w:t>276 млн.руб.</w:t>
      </w:r>
      <w:r w:rsidRPr="00830004">
        <w:rPr>
          <w:rFonts w:ascii="Times New Roman" w:hAnsi="Times New Roman"/>
          <w:bCs/>
          <w:sz w:val="28"/>
          <w:szCs w:val="28"/>
        </w:rPr>
        <w:t xml:space="preserve"> (на 5 млн.руб. ниже аналогичного уровня прошлого года).</w:t>
      </w:r>
    </w:p>
    <w:p w:rsidR="00106DDD" w:rsidRPr="00830004" w:rsidRDefault="00ED5D3A" w:rsidP="00ED5D3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Объем предоставленных государственных субсидий сельскохозяйственным организациям района за 1 полугодиетекущего года составляет </w:t>
      </w:r>
      <w:r w:rsidRPr="00830004">
        <w:rPr>
          <w:rFonts w:ascii="Times New Roman" w:hAnsi="Times New Roman"/>
          <w:b/>
          <w:sz w:val="28"/>
          <w:szCs w:val="28"/>
        </w:rPr>
        <w:t>112,6 млн</w:t>
      </w:r>
      <w:proofErr w:type="gramStart"/>
      <w:r w:rsidRPr="00830004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830004">
        <w:rPr>
          <w:rFonts w:ascii="Times New Roman" w:hAnsi="Times New Roman"/>
          <w:b/>
          <w:sz w:val="28"/>
          <w:szCs w:val="28"/>
        </w:rPr>
        <w:t xml:space="preserve">уб., </w:t>
      </w:r>
      <w:r w:rsidRPr="00830004">
        <w:rPr>
          <w:rFonts w:ascii="Times New Roman" w:hAnsi="Times New Roman"/>
          <w:sz w:val="28"/>
          <w:szCs w:val="28"/>
        </w:rPr>
        <w:t xml:space="preserve">что выше уровня аналогичного периода прошлого года на 27,4 млн.руб. </w:t>
      </w:r>
    </w:p>
    <w:p w:rsidR="00ED5D3A" w:rsidRPr="00830004" w:rsidRDefault="00D87BBD" w:rsidP="00ED5D3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П</w:t>
      </w:r>
      <w:r w:rsidR="00ED5D3A" w:rsidRPr="00830004">
        <w:rPr>
          <w:rFonts w:ascii="Times New Roman" w:hAnsi="Times New Roman"/>
          <w:sz w:val="28"/>
          <w:szCs w:val="28"/>
        </w:rPr>
        <w:t xml:space="preserve">лан посевных работ перевыполнен. Общая площадь посевов по району составила 43,3 тыс. га при плане 43,1 тыс. га (+218 га). </w:t>
      </w:r>
    </w:p>
    <w:p w:rsidR="00946B8B" w:rsidRPr="00830004" w:rsidRDefault="00946B8B" w:rsidP="00946B8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В настоящее время уборка зерновых культур в сельскохозяйственных организациях уже завершена. Всего собрано зерна в бункерном весе </w:t>
      </w:r>
      <w:r w:rsidRPr="00830004">
        <w:rPr>
          <w:rFonts w:ascii="Times New Roman" w:hAnsi="Times New Roman"/>
          <w:b/>
          <w:sz w:val="28"/>
          <w:szCs w:val="28"/>
        </w:rPr>
        <w:t>57 тыс</w:t>
      </w:r>
      <w:proofErr w:type="gramStart"/>
      <w:r w:rsidRPr="00830004">
        <w:rPr>
          <w:rFonts w:ascii="Times New Roman" w:hAnsi="Times New Roman"/>
          <w:b/>
          <w:sz w:val="28"/>
          <w:szCs w:val="28"/>
        </w:rPr>
        <w:t>.т</w:t>
      </w:r>
      <w:proofErr w:type="gramEnd"/>
      <w:r w:rsidRPr="00830004">
        <w:rPr>
          <w:rFonts w:ascii="Times New Roman" w:hAnsi="Times New Roman"/>
          <w:b/>
          <w:sz w:val="28"/>
          <w:szCs w:val="28"/>
        </w:rPr>
        <w:t>онн</w:t>
      </w:r>
      <w:r w:rsidRPr="00830004">
        <w:rPr>
          <w:rFonts w:ascii="Times New Roman" w:hAnsi="Times New Roman"/>
          <w:sz w:val="28"/>
          <w:szCs w:val="28"/>
        </w:rPr>
        <w:t xml:space="preserve">. Весомый вклад в </w:t>
      </w:r>
      <w:r w:rsidR="001D16AE" w:rsidRPr="00830004">
        <w:rPr>
          <w:rFonts w:ascii="Times New Roman" w:hAnsi="Times New Roman"/>
          <w:sz w:val="28"/>
          <w:szCs w:val="28"/>
        </w:rPr>
        <w:t>общий каравай сделан СХПК Колхоз «Колос»</w:t>
      </w:r>
      <w:r w:rsidRPr="00830004">
        <w:rPr>
          <w:rFonts w:ascii="Times New Roman" w:hAnsi="Times New Roman"/>
          <w:sz w:val="28"/>
          <w:szCs w:val="28"/>
        </w:rPr>
        <w:t xml:space="preserve"> - ими собрано</w:t>
      </w:r>
      <w:r w:rsidR="001D16AE" w:rsidRPr="00830004">
        <w:rPr>
          <w:rFonts w:ascii="Times New Roman" w:hAnsi="Times New Roman"/>
          <w:sz w:val="28"/>
          <w:szCs w:val="28"/>
        </w:rPr>
        <w:t xml:space="preserve"> 18,5 тыс.тонн зерна,  СПК (колхоз) «Удмуртия»</w:t>
      </w:r>
      <w:r w:rsidRPr="00830004">
        <w:rPr>
          <w:rFonts w:ascii="Times New Roman" w:hAnsi="Times New Roman"/>
          <w:sz w:val="28"/>
          <w:szCs w:val="28"/>
        </w:rPr>
        <w:t xml:space="preserve"> вырастили более 15 тыс.тонн хлеба, более 5-ти тыс. тонн собрано зерна </w:t>
      </w:r>
      <w:r w:rsidR="001D16AE" w:rsidRPr="00830004">
        <w:rPr>
          <w:rFonts w:ascii="Times New Roman" w:hAnsi="Times New Roman"/>
          <w:sz w:val="28"/>
          <w:szCs w:val="28"/>
        </w:rPr>
        <w:t>СХПК –колхозом «Луч»</w:t>
      </w:r>
      <w:r w:rsidRPr="00830004">
        <w:rPr>
          <w:rFonts w:ascii="Times New Roman" w:hAnsi="Times New Roman"/>
          <w:sz w:val="28"/>
          <w:szCs w:val="28"/>
        </w:rPr>
        <w:t xml:space="preserve"> и</w:t>
      </w:r>
      <w:r w:rsidR="001D16AE" w:rsidRPr="00830004">
        <w:rPr>
          <w:rFonts w:ascii="Times New Roman" w:hAnsi="Times New Roman"/>
          <w:sz w:val="28"/>
          <w:szCs w:val="28"/>
        </w:rPr>
        <w:t xml:space="preserve"> колхозом (СХПК) им</w:t>
      </w:r>
      <w:proofErr w:type="gramStart"/>
      <w:r w:rsidR="001D16AE" w:rsidRPr="00830004">
        <w:rPr>
          <w:rFonts w:ascii="Times New Roman" w:hAnsi="Times New Roman"/>
          <w:sz w:val="28"/>
          <w:szCs w:val="28"/>
        </w:rPr>
        <w:t>.М</w:t>
      </w:r>
      <w:proofErr w:type="gramEnd"/>
      <w:r w:rsidR="001D16AE" w:rsidRPr="00830004">
        <w:rPr>
          <w:rFonts w:ascii="Times New Roman" w:hAnsi="Times New Roman"/>
          <w:sz w:val="28"/>
          <w:szCs w:val="28"/>
        </w:rPr>
        <w:t>ичурина, 4,6 тыс.тонн – ООО «Восход»</w:t>
      </w:r>
      <w:r w:rsidRPr="00830004">
        <w:rPr>
          <w:rFonts w:ascii="Times New Roman" w:hAnsi="Times New Roman"/>
          <w:sz w:val="28"/>
          <w:szCs w:val="28"/>
        </w:rPr>
        <w:t xml:space="preserve">. </w:t>
      </w:r>
    </w:p>
    <w:p w:rsidR="00946B8B" w:rsidRPr="00830004" w:rsidRDefault="00946B8B" w:rsidP="00946B8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Несмотря на неблагоприятные погодные условия (дождей не было практически все лето), в растениеводстве достигнуты высокие результаты по урожайности зерновых культур – 30,9 ц/га (это самый высокий показатель в республике).</w:t>
      </w:r>
      <w:r w:rsidR="00830004">
        <w:rPr>
          <w:rFonts w:ascii="Times New Roman" w:hAnsi="Times New Roman"/>
          <w:sz w:val="28"/>
          <w:szCs w:val="28"/>
        </w:rPr>
        <w:t xml:space="preserve"> </w:t>
      </w:r>
      <w:r w:rsidRPr="00830004">
        <w:rPr>
          <w:rFonts w:ascii="Times New Roman" w:hAnsi="Times New Roman"/>
          <w:sz w:val="28"/>
          <w:szCs w:val="28"/>
        </w:rPr>
        <w:t>Наивысшая урожайность достигнута  растениеводами СПК</w:t>
      </w:r>
      <w:r w:rsidR="001D16AE" w:rsidRPr="00830004">
        <w:rPr>
          <w:rFonts w:ascii="Times New Roman" w:hAnsi="Times New Roman"/>
          <w:sz w:val="28"/>
          <w:szCs w:val="28"/>
        </w:rPr>
        <w:t xml:space="preserve"> (колхоз)</w:t>
      </w:r>
      <w:r w:rsidRPr="00830004">
        <w:rPr>
          <w:rFonts w:ascii="Times New Roman" w:hAnsi="Times New Roman"/>
          <w:sz w:val="28"/>
          <w:szCs w:val="28"/>
        </w:rPr>
        <w:t xml:space="preserve"> «Удмуртия» - 35,1 ц/га. В ООО «Восход» урожайность составляет 34,4 ц/га, в </w:t>
      </w:r>
      <w:r w:rsidR="001D16AE" w:rsidRPr="00830004">
        <w:rPr>
          <w:rFonts w:ascii="Times New Roman" w:hAnsi="Times New Roman"/>
          <w:sz w:val="28"/>
          <w:szCs w:val="28"/>
        </w:rPr>
        <w:t xml:space="preserve"> колхозе (</w:t>
      </w:r>
      <w:r w:rsidRPr="00830004">
        <w:rPr>
          <w:rFonts w:ascii="Times New Roman" w:hAnsi="Times New Roman"/>
          <w:sz w:val="28"/>
          <w:szCs w:val="28"/>
        </w:rPr>
        <w:t>СХПК</w:t>
      </w:r>
      <w:r w:rsidR="001D16AE" w:rsidRPr="00830004">
        <w:rPr>
          <w:rFonts w:ascii="Times New Roman" w:hAnsi="Times New Roman"/>
          <w:sz w:val="28"/>
          <w:szCs w:val="28"/>
        </w:rPr>
        <w:t>)</w:t>
      </w:r>
      <w:r w:rsidRPr="00830004">
        <w:rPr>
          <w:rFonts w:ascii="Times New Roman" w:hAnsi="Times New Roman"/>
          <w:sz w:val="28"/>
          <w:szCs w:val="28"/>
        </w:rPr>
        <w:t>им</w:t>
      </w:r>
      <w:proofErr w:type="gramStart"/>
      <w:r w:rsidRPr="00830004">
        <w:rPr>
          <w:rFonts w:ascii="Times New Roman" w:hAnsi="Times New Roman"/>
          <w:sz w:val="28"/>
          <w:szCs w:val="28"/>
        </w:rPr>
        <w:t>.М</w:t>
      </w:r>
      <w:proofErr w:type="gramEnd"/>
      <w:r w:rsidRPr="00830004">
        <w:rPr>
          <w:rFonts w:ascii="Times New Roman" w:hAnsi="Times New Roman"/>
          <w:sz w:val="28"/>
          <w:szCs w:val="28"/>
        </w:rPr>
        <w:t xml:space="preserve">ичурина – 34,1 </w:t>
      </w:r>
      <w:proofErr w:type="spellStart"/>
      <w:r w:rsidRPr="00830004">
        <w:rPr>
          <w:rFonts w:ascii="Times New Roman" w:hAnsi="Times New Roman"/>
          <w:sz w:val="28"/>
          <w:szCs w:val="28"/>
        </w:rPr>
        <w:t>ц</w:t>
      </w:r>
      <w:proofErr w:type="spellEnd"/>
      <w:r w:rsidRPr="00830004">
        <w:rPr>
          <w:rFonts w:ascii="Times New Roman" w:hAnsi="Times New Roman"/>
          <w:sz w:val="28"/>
          <w:szCs w:val="28"/>
        </w:rPr>
        <w:t>/га.</w:t>
      </w:r>
    </w:p>
    <w:p w:rsidR="00946B8B" w:rsidRPr="00830004" w:rsidRDefault="00027B36" w:rsidP="00946B8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Идет уборка картофеля, из посаженных 641 га убрано 54.4%, урожайность по району  составляет 238.9 ц/га.</w:t>
      </w:r>
    </w:p>
    <w:p w:rsidR="00ED5D3A" w:rsidRPr="00830004" w:rsidRDefault="00ED5D3A" w:rsidP="00ED5D3A">
      <w:pPr>
        <w:tabs>
          <w:tab w:val="left" w:pos="1020"/>
        </w:tabs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Молочное животноводство является приоритетным направлением в АПК нашего района. </w:t>
      </w:r>
    </w:p>
    <w:p w:rsidR="00ED5D3A" w:rsidRPr="00830004" w:rsidRDefault="00ED5D3A" w:rsidP="00ED5D3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В текущем году в отрасли наблюдается значительный рост объемов производства молока – прирост составляет 11% к уровню 2015 года. Всего надоено молока за 6 месяцев </w:t>
      </w:r>
      <w:r w:rsidRPr="00830004">
        <w:rPr>
          <w:rFonts w:ascii="Times New Roman" w:hAnsi="Times New Roman"/>
          <w:b/>
          <w:sz w:val="28"/>
          <w:szCs w:val="28"/>
        </w:rPr>
        <w:t>27,2 тыс</w:t>
      </w:r>
      <w:proofErr w:type="gramStart"/>
      <w:r w:rsidRPr="00830004">
        <w:rPr>
          <w:rFonts w:ascii="Times New Roman" w:hAnsi="Times New Roman"/>
          <w:b/>
          <w:sz w:val="28"/>
          <w:szCs w:val="28"/>
        </w:rPr>
        <w:t>.т</w:t>
      </w:r>
      <w:proofErr w:type="gramEnd"/>
      <w:r w:rsidRPr="00830004">
        <w:rPr>
          <w:rFonts w:ascii="Times New Roman" w:hAnsi="Times New Roman"/>
          <w:b/>
          <w:sz w:val="28"/>
          <w:szCs w:val="28"/>
        </w:rPr>
        <w:t>онн</w:t>
      </w:r>
      <w:r w:rsidRPr="00830004">
        <w:rPr>
          <w:rFonts w:ascii="Times New Roman" w:hAnsi="Times New Roman"/>
          <w:sz w:val="28"/>
          <w:szCs w:val="28"/>
        </w:rPr>
        <w:t>, что на 2,6 тыс.тонн выше аналогичного периода  прошлого года</w:t>
      </w:r>
      <w:r w:rsidR="002F6961" w:rsidRPr="00830004">
        <w:rPr>
          <w:rFonts w:ascii="Times New Roman" w:hAnsi="Times New Roman"/>
          <w:sz w:val="28"/>
          <w:szCs w:val="28"/>
        </w:rPr>
        <w:t>(за 7 мес. 2016г. -31.9 т.т.).</w:t>
      </w:r>
      <w:r w:rsidRPr="00830004">
        <w:rPr>
          <w:rFonts w:ascii="Times New Roman" w:hAnsi="Times New Roman"/>
          <w:sz w:val="28"/>
          <w:szCs w:val="28"/>
        </w:rPr>
        <w:t xml:space="preserve"> Удой от 1 коровы за полугодие составляет </w:t>
      </w:r>
      <w:r w:rsidRPr="00830004">
        <w:rPr>
          <w:rFonts w:ascii="Times New Roman" w:hAnsi="Times New Roman"/>
          <w:b/>
          <w:sz w:val="28"/>
          <w:szCs w:val="28"/>
        </w:rPr>
        <w:t>3652 кг</w:t>
      </w:r>
      <w:r w:rsidRPr="00830004">
        <w:rPr>
          <w:rFonts w:ascii="Times New Roman" w:hAnsi="Times New Roman"/>
          <w:sz w:val="28"/>
          <w:szCs w:val="28"/>
        </w:rPr>
        <w:t xml:space="preserve"> (+222 кг) или 106% к аналогич</w:t>
      </w:r>
      <w:r w:rsidR="002F6961" w:rsidRPr="00830004">
        <w:rPr>
          <w:rFonts w:ascii="Times New Roman" w:hAnsi="Times New Roman"/>
          <w:sz w:val="28"/>
          <w:szCs w:val="28"/>
        </w:rPr>
        <w:t>ному уровню прошлого года (за 7 мес. 2016г. – 4276 кг)</w:t>
      </w:r>
      <w:proofErr w:type="gramStart"/>
      <w:r w:rsidR="002F6961" w:rsidRPr="00830004">
        <w:rPr>
          <w:rFonts w:ascii="Times New Roman" w:hAnsi="Times New Roman"/>
          <w:sz w:val="28"/>
          <w:szCs w:val="28"/>
        </w:rPr>
        <w:t>.</w:t>
      </w:r>
      <w:r w:rsidRPr="00830004">
        <w:rPr>
          <w:rFonts w:ascii="Times New Roman" w:hAnsi="Times New Roman"/>
          <w:sz w:val="28"/>
          <w:szCs w:val="28"/>
        </w:rPr>
        <w:t>Н</w:t>
      </w:r>
      <w:proofErr w:type="gramEnd"/>
      <w:r w:rsidRPr="00830004">
        <w:rPr>
          <w:rFonts w:ascii="Times New Roman" w:hAnsi="Times New Roman"/>
          <w:sz w:val="28"/>
          <w:szCs w:val="28"/>
        </w:rPr>
        <w:t>адеемся, что текущий год будет отмечен 7-ми тысячным надоем на 1 корову</w:t>
      </w:r>
      <w:r w:rsidR="002F6961" w:rsidRPr="00830004">
        <w:rPr>
          <w:rFonts w:ascii="Times New Roman" w:hAnsi="Times New Roman"/>
          <w:sz w:val="28"/>
          <w:szCs w:val="28"/>
        </w:rPr>
        <w:t>.</w:t>
      </w:r>
    </w:p>
    <w:p w:rsidR="00ED5D3A" w:rsidRPr="00830004" w:rsidRDefault="00ED5D3A" w:rsidP="00ED5D3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Ежегодно увеличивается поголовье скота. По состоянию на 1 июля 2016 года в хозяйствах насчитывалось </w:t>
      </w:r>
      <w:r w:rsidRPr="00830004">
        <w:rPr>
          <w:rFonts w:ascii="Times New Roman" w:hAnsi="Times New Roman"/>
          <w:b/>
          <w:sz w:val="28"/>
          <w:szCs w:val="28"/>
        </w:rPr>
        <w:t>23423 головы</w:t>
      </w:r>
      <w:r w:rsidRPr="00830004">
        <w:rPr>
          <w:rFonts w:ascii="Times New Roman" w:hAnsi="Times New Roman"/>
          <w:sz w:val="28"/>
          <w:szCs w:val="28"/>
        </w:rPr>
        <w:t xml:space="preserve"> крупного рогатого скота, из них коров – </w:t>
      </w:r>
      <w:r w:rsidRPr="00830004">
        <w:rPr>
          <w:rFonts w:ascii="Times New Roman" w:hAnsi="Times New Roman"/>
          <w:b/>
          <w:sz w:val="28"/>
          <w:szCs w:val="28"/>
        </w:rPr>
        <w:lastRenderedPageBreak/>
        <w:t>7468 голов</w:t>
      </w:r>
      <w:r w:rsidRPr="00830004">
        <w:rPr>
          <w:rFonts w:ascii="Times New Roman" w:hAnsi="Times New Roman"/>
          <w:sz w:val="28"/>
          <w:szCs w:val="28"/>
        </w:rPr>
        <w:t>. Прирост крупного рогатого скота к началу года составляет 974 головы. Поголовье дойного стада также растет, к уровню прошлого</w:t>
      </w:r>
      <w:r w:rsidR="002F6961" w:rsidRPr="00830004">
        <w:rPr>
          <w:rFonts w:ascii="Times New Roman" w:hAnsi="Times New Roman"/>
          <w:sz w:val="28"/>
          <w:szCs w:val="28"/>
        </w:rPr>
        <w:t xml:space="preserve"> года оно выросло на 294 головы (на 1.08.2016г. поголовье КРС -23001 гол</w:t>
      </w:r>
      <w:proofErr w:type="gramStart"/>
      <w:r w:rsidR="002F6961" w:rsidRPr="00830004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="002F6961" w:rsidRPr="00830004">
        <w:rPr>
          <w:rFonts w:ascii="Times New Roman" w:hAnsi="Times New Roman"/>
          <w:sz w:val="28"/>
          <w:szCs w:val="28"/>
        </w:rPr>
        <w:t>в т.ч. КРС-7568гол.)</w:t>
      </w:r>
    </w:p>
    <w:p w:rsidR="00ED5D3A" w:rsidRPr="00830004" w:rsidRDefault="00ED5D3A" w:rsidP="0095482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Для выполнения поставленной задачи по увеличению производства молока к 2020 году до 1 млн. тонн в год  фундамент заложен хозяйствами район</w:t>
      </w:r>
      <w:r w:rsidR="00954821" w:rsidRPr="00830004">
        <w:rPr>
          <w:rFonts w:ascii="Times New Roman" w:hAnsi="Times New Roman"/>
          <w:sz w:val="28"/>
          <w:szCs w:val="28"/>
        </w:rPr>
        <w:t>а уже в прошедшем 2015 году,</w:t>
      </w:r>
      <w:r w:rsidRPr="00830004">
        <w:rPr>
          <w:rFonts w:ascii="Times New Roman" w:hAnsi="Times New Roman"/>
          <w:sz w:val="28"/>
          <w:szCs w:val="28"/>
        </w:rPr>
        <w:t xml:space="preserve"> реализованы и запланированы к реализации инвестиционные проекты по строительству помещений молочного направления:</w:t>
      </w:r>
    </w:p>
    <w:p w:rsidR="00ED5D3A" w:rsidRPr="00830004" w:rsidRDefault="00ED5D3A" w:rsidP="00ED5D3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- в СПК</w:t>
      </w:r>
      <w:r w:rsidR="001D16AE" w:rsidRPr="00830004">
        <w:rPr>
          <w:rFonts w:ascii="Times New Roman" w:hAnsi="Times New Roman"/>
          <w:sz w:val="28"/>
          <w:szCs w:val="28"/>
        </w:rPr>
        <w:t xml:space="preserve"> (колхоз) </w:t>
      </w:r>
      <w:r w:rsidRPr="00830004">
        <w:rPr>
          <w:rFonts w:ascii="Times New Roman" w:hAnsi="Times New Roman"/>
          <w:sz w:val="28"/>
          <w:szCs w:val="28"/>
        </w:rPr>
        <w:t xml:space="preserve">«Удмуртия» начато строительство животноводческого комплекса на 1200 голов, </w:t>
      </w:r>
      <w:r w:rsidR="00A572FC" w:rsidRPr="00830004">
        <w:rPr>
          <w:rFonts w:ascii="Times New Roman" w:hAnsi="Times New Roman"/>
          <w:sz w:val="28"/>
          <w:szCs w:val="28"/>
        </w:rPr>
        <w:t>первый корпус - коровник</w:t>
      </w:r>
      <w:r w:rsidRPr="00830004">
        <w:rPr>
          <w:rFonts w:ascii="Times New Roman" w:hAnsi="Times New Roman"/>
          <w:sz w:val="28"/>
          <w:szCs w:val="28"/>
        </w:rPr>
        <w:t xml:space="preserve"> на 600 голов  будет готов</w:t>
      </w:r>
      <w:r w:rsidR="00A572FC" w:rsidRPr="00830004">
        <w:rPr>
          <w:rFonts w:ascii="Times New Roman" w:hAnsi="Times New Roman"/>
          <w:sz w:val="28"/>
          <w:szCs w:val="28"/>
        </w:rPr>
        <w:t xml:space="preserve"> в этом году</w:t>
      </w:r>
      <w:r w:rsidRPr="00830004">
        <w:rPr>
          <w:rFonts w:ascii="Times New Roman" w:hAnsi="Times New Roman"/>
          <w:sz w:val="28"/>
          <w:szCs w:val="28"/>
        </w:rPr>
        <w:t>, полностью комплекс планируется ввести в 4 квартале 2017 года</w:t>
      </w:r>
      <w:proofErr w:type="gramStart"/>
      <w:r w:rsidRPr="00830004">
        <w:rPr>
          <w:rFonts w:ascii="Times New Roman" w:hAnsi="Times New Roman"/>
          <w:sz w:val="28"/>
          <w:szCs w:val="28"/>
        </w:rPr>
        <w:t>;в</w:t>
      </w:r>
      <w:proofErr w:type="gramEnd"/>
      <w:r w:rsidRPr="00830004">
        <w:rPr>
          <w:rFonts w:ascii="Times New Roman" w:hAnsi="Times New Roman"/>
          <w:sz w:val="28"/>
          <w:szCs w:val="28"/>
        </w:rPr>
        <w:t>нынешнем году на строящемся комплексе будет установлена новая для района доильная установка типа «Карусель»;</w:t>
      </w:r>
    </w:p>
    <w:p w:rsidR="00ED5D3A" w:rsidRPr="00830004" w:rsidRDefault="00ED5D3A" w:rsidP="00ED5D3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- в СХПК</w:t>
      </w:r>
      <w:r w:rsidR="001D16AE" w:rsidRPr="00830004">
        <w:rPr>
          <w:rFonts w:ascii="Times New Roman" w:hAnsi="Times New Roman"/>
          <w:sz w:val="28"/>
          <w:szCs w:val="28"/>
        </w:rPr>
        <w:t>- колхоз</w:t>
      </w:r>
      <w:r w:rsidRPr="00830004">
        <w:rPr>
          <w:rFonts w:ascii="Times New Roman" w:hAnsi="Times New Roman" w:hint="eastAsia"/>
          <w:sz w:val="28"/>
          <w:szCs w:val="28"/>
        </w:rPr>
        <w:t>«</w:t>
      </w:r>
      <w:r w:rsidRPr="00830004">
        <w:rPr>
          <w:rFonts w:ascii="Times New Roman" w:hAnsi="Times New Roman"/>
          <w:sz w:val="28"/>
          <w:szCs w:val="28"/>
        </w:rPr>
        <w:t>Луч</w:t>
      </w:r>
      <w:r w:rsidRPr="00830004">
        <w:rPr>
          <w:rFonts w:ascii="Times New Roman" w:hAnsi="Times New Roman" w:hint="eastAsia"/>
          <w:sz w:val="28"/>
          <w:szCs w:val="28"/>
        </w:rPr>
        <w:t>»</w:t>
      </w:r>
      <w:r w:rsidRPr="00830004">
        <w:rPr>
          <w:rFonts w:ascii="Times New Roman" w:hAnsi="Times New Roman"/>
          <w:sz w:val="28"/>
          <w:szCs w:val="28"/>
        </w:rPr>
        <w:t xml:space="preserve"> начато строительство коровника на 400 голов в </w:t>
      </w:r>
      <w:proofErr w:type="spellStart"/>
      <w:r w:rsidRPr="00830004">
        <w:rPr>
          <w:rFonts w:ascii="Times New Roman" w:hAnsi="Times New Roman"/>
          <w:sz w:val="28"/>
          <w:szCs w:val="28"/>
        </w:rPr>
        <w:t>д</w:t>
      </w:r>
      <w:proofErr w:type="gramStart"/>
      <w:r w:rsidRPr="00830004">
        <w:rPr>
          <w:rFonts w:ascii="Times New Roman" w:hAnsi="Times New Roman"/>
          <w:sz w:val="28"/>
          <w:szCs w:val="28"/>
        </w:rPr>
        <w:t>.У</w:t>
      </w:r>
      <w:proofErr w:type="gramEnd"/>
      <w:r w:rsidRPr="00830004">
        <w:rPr>
          <w:rFonts w:ascii="Times New Roman" w:hAnsi="Times New Roman"/>
          <w:sz w:val="28"/>
          <w:szCs w:val="28"/>
        </w:rPr>
        <w:t>е</w:t>
      </w:r>
      <w:proofErr w:type="spellEnd"/>
      <w:r w:rsidRPr="00830004">
        <w:rPr>
          <w:rFonts w:ascii="Times New Roman" w:hAnsi="Times New Roman"/>
          <w:sz w:val="28"/>
          <w:szCs w:val="28"/>
        </w:rPr>
        <w:t>–</w:t>
      </w:r>
      <w:proofErr w:type="spellStart"/>
      <w:r w:rsidRPr="00830004">
        <w:rPr>
          <w:rFonts w:ascii="Times New Roman" w:hAnsi="Times New Roman"/>
          <w:sz w:val="28"/>
          <w:szCs w:val="28"/>
        </w:rPr>
        <w:t>Докья</w:t>
      </w:r>
      <w:proofErr w:type="spellEnd"/>
      <w:r w:rsidRPr="00830004">
        <w:rPr>
          <w:rFonts w:ascii="Times New Roman" w:hAnsi="Times New Roman"/>
          <w:sz w:val="28"/>
          <w:szCs w:val="28"/>
        </w:rPr>
        <w:t>, ввод планируется в 4 квартале 2017 года;</w:t>
      </w:r>
    </w:p>
    <w:p w:rsidR="00ED5D3A" w:rsidRPr="00830004" w:rsidRDefault="00ED5D3A" w:rsidP="00ED5D3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0004">
        <w:rPr>
          <w:rFonts w:ascii="Times New Roman" w:hAnsi="Times New Roman"/>
          <w:sz w:val="28"/>
          <w:szCs w:val="28"/>
        </w:rPr>
        <w:t xml:space="preserve">-в СХПК </w:t>
      </w:r>
      <w:r w:rsidR="001D16AE" w:rsidRPr="00830004">
        <w:rPr>
          <w:rFonts w:ascii="Times New Roman" w:hAnsi="Times New Roman"/>
          <w:sz w:val="28"/>
          <w:szCs w:val="28"/>
        </w:rPr>
        <w:t xml:space="preserve"> Колхоз </w:t>
      </w:r>
      <w:r w:rsidRPr="00830004">
        <w:rPr>
          <w:rFonts w:ascii="Times New Roman" w:hAnsi="Times New Roman" w:hint="eastAsia"/>
          <w:sz w:val="28"/>
          <w:szCs w:val="28"/>
        </w:rPr>
        <w:t>«</w:t>
      </w:r>
      <w:r w:rsidRPr="00830004">
        <w:rPr>
          <w:rFonts w:ascii="Times New Roman" w:hAnsi="Times New Roman"/>
          <w:sz w:val="28"/>
          <w:szCs w:val="28"/>
        </w:rPr>
        <w:t>Колос</w:t>
      </w:r>
      <w:r w:rsidRPr="00830004">
        <w:rPr>
          <w:rFonts w:ascii="Times New Roman" w:hAnsi="Times New Roman" w:hint="eastAsia"/>
          <w:sz w:val="28"/>
          <w:szCs w:val="28"/>
        </w:rPr>
        <w:t xml:space="preserve">» </w:t>
      </w:r>
      <w:r w:rsidRPr="00830004">
        <w:rPr>
          <w:rFonts w:ascii="Times New Roman" w:hAnsi="Times New Roman"/>
          <w:sz w:val="28"/>
          <w:szCs w:val="28"/>
        </w:rPr>
        <w:t>уже сделан серьезный задел для расширения производства молока - введены в эксплуатацию 2 новые молочно-товарная фермыпо 400 голов, а в 2018 году  планируется строительство еще одного коровника на 400 голов  по технологии беспривязного содержания скота;</w:t>
      </w:r>
      <w:proofErr w:type="gramEnd"/>
    </w:p>
    <w:p w:rsidR="00ED5D3A" w:rsidRPr="00830004" w:rsidRDefault="00ED5D3A" w:rsidP="00ED5D3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- в </w:t>
      </w:r>
      <w:r w:rsidR="00A34E44" w:rsidRPr="00830004">
        <w:rPr>
          <w:rFonts w:ascii="Times New Roman" w:hAnsi="Times New Roman"/>
          <w:sz w:val="28"/>
          <w:szCs w:val="28"/>
        </w:rPr>
        <w:t>колхозе (</w:t>
      </w:r>
      <w:r w:rsidRPr="00830004">
        <w:rPr>
          <w:rFonts w:ascii="Times New Roman" w:hAnsi="Times New Roman"/>
          <w:sz w:val="28"/>
          <w:szCs w:val="28"/>
        </w:rPr>
        <w:t>СХПК</w:t>
      </w:r>
      <w:r w:rsidR="00A34E44" w:rsidRPr="00830004">
        <w:rPr>
          <w:rFonts w:ascii="Times New Roman" w:hAnsi="Times New Roman"/>
          <w:sz w:val="28"/>
          <w:szCs w:val="28"/>
        </w:rPr>
        <w:t>)</w:t>
      </w:r>
      <w:r w:rsidRPr="00830004">
        <w:rPr>
          <w:rFonts w:ascii="Times New Roman" w:hAnsi="Times New Roman"/>
          <w:sz w:val="28"/>
          <w:szCs w:val="28"/>
        </w:rPr>
        <w:t>им</w:t>
      </w:r>
      <w:proofErr w:type="gramStart"/>
      <w:r w:rsidRPr="00830004">
        <w:rPr>
          <w:rFonts w:ascii="Times New Roman" w:hAnsi="Times New Roman"/>
          <w:sz w:val="28"/>
          <w:szCs w:val="28"/>
        </w:rPr>
        <w:t>.М</w:t>
      </w:r>
      <w:proofErr w:type="gramEnd"/>
      <w:r w:rsidRPr="00830004">
        <w:rPr>
          <w:rFonts w:ascii="Times New Roman" w:hAnsi="Times New Roman"/>
          <w:sz w:val="28"/>
          <w:szCs w:val="28"/>
        </w:rPr>
        <w:t>ичурина планируется строительство животноводческого комплекса на 1200 голов, в настоящее время проектно-сметная документация проходит государственную экспертизу;</w:t>
      </w:r>
    </w:p>
    <w:p w:rsidR="00ED5D3A" w:rsidRPr="00830004" w:rsidRDefault="00ED5D3A" w:rsidP="00ED5D3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- в СХПК «Горд Октябрь» планируется реконструкция коровника на 200 голов в 2019 году, сейчас в хозяйстве начаты работы по строительству цеха сухостоя при родильном отделении.</w:t>
      </w:r>
    </w:p>
    <w:p w:rsidR="000263CA" w:rsidRPr="00830004" w:rsidRDefault="000263CA" w:rsidP="000263CA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30004">
        <w:rPr>
          <w:rFonts w:ascii="Times New Roman" w:hAnsi="Times New Roman"/>
          <w:b/>
          <w:sz w:val="28"/>
          <w:szCs w:val="28"/>
          <w:shd w:val="clear" w:color="auto" w:fill="FFFFFF"/>
        </w:rPr>
        <w:t>Промышленность</w:t>
      </w:r>
    </w:p>
    <w:p w:rsidR="00DF4C5C" w:rsidRPr="00830004" w:rsidRDefault="0091379D" w:rsidP="0081245F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0004">
        <w:rPr>
          <w:rFonts w:ascii="Times New Roman" w:hAnsi="Times New Roman"/>
          <w:sz w:val="28"/>
          <w:szCs w:val="28"/>
        </w:rPr>
        <w:t xml:space="preserve">По данным статистики за </w:t>
      </w:r>
      <w:r w:rsidR="00437E69" w:rsidRPr="00830004">
        <w:rPr>
          <w:rFonts w:ascii="Times New Roman" w:hAnsi="Times New Roman"/>
          <w:sz w:val="28"/>
          <w:szCs w:val="28"/>
        </w:rPr>
        <w:t>шесть месяцев 2016</w:t>
      </w:r>
      <w:r w:rsidRPr="00830004">
        <w:rPr>
          <w:rFonts w:ascii="Times New Roman" w:hAnsi="Times New Roman"/>
          <w:sz w:val="28"/>
          <w:szCs w:val="28"/>
        </w:rPr>
        <w:t xml:space="preserve"> года отгружено товаров собственного производства, выполнено работ и услуг собственными силами крупных и средних  организаций по чистым видам экономической деятельности  "Обрабатывающие производства",</w:t>
      </w:r>
      <w:r w:rsidRPr="00830004">
        <w:rPr>
          <w:rFonts w:ascii="Times New Roman" w:hAnsi="Times New Roman"/>
          <w:sz w:val="28"/>
          <w:szCs w:val="28"/>
        </w:rPr>
        <w:tab/>
        <w:t xml:space="preserve"> "Производство и распределение электроэнергии, газа и воды"</w:t>
      </w:r>
      <w:r w:rsidR="00830004">
        <w:rPr>
          <w:rFonts w:ascii="Times New Roman" w:hAnsi="Times New Roman"/>
          <w:sz w:val="28"/>
          <w:szCs w:val="28"/>
        </w:rPr>
        <w:t xml:space="preserve"> </w:t>
      </w:r>
      <w:r w:rsidRPr="00830004">
        <w:rPr>
          <w:rFonts w:ascii="Times New Roman" w:hAnsi="Times New Roman"/>
          <w:sz w:val="28"/>
          <w:szCs w:val="28"/>
        </w:rPr>
        <w:t>(без учета организаций с численностью до 15 человек)</w:t>
      </w:r>
      <w:r w:rsidR="00830004">
        <w:rPr>
          <w:rFonts w:ascii="Times New Roman" w:hAnsi="Times New Roman"/>
          <w:sz w:val="28"/>
          <w:szCs w:val="28"/>
        </w:rPr>
        <w:t xml:space="preserve"> </w:t>
      </w:r>
      <w:r w:rsidR="00437E69" w:rsidRPr="00830004">
        <w:rPr>
          <w:rFonts w:ascii="Times New Roman" w:hAnsi="Times New Roman"/>
          <w:b/>
          <w:sz w:val="28"/>
          <w:szCs w:val="28"/>
        </w:rPr>
        <w:t>68,6</w:t>
      </w:r>
      <w:r w:rsidR="00EF5108" w:rsidRPr="00830004">
        <w:rPr>
          <w:rFonts w:ascii="Times New Roman" w:hAnsi="Times New Roman"/>
          <w:sz w:val="28"/>
          <w:szCs w:val="28"/>
        </w:rPr>
        <w:t xml:space="preserve"> млн. рублей</w:t>
      </w:r>
      <w:r w:rsidR="00A53337" w:rsidRPr="00830004">
        <w:rPr>
          <w:rFonts w:ascii="Times New Roman" w:hAnsi="Times New Roman"/>
          <w:sz w:val="28"/>
          <w:szCs w:val="28"/>
        </w:rPr>
        <w:t>, что составляет  96,6</w:t>
      </w:r>
      <w:r w:rsidR="00437E69" w:rsidRPr="00830004">
        <w:rPr>
          <w:rFonts w:ascii="Times New Roman" w:hAnsi="Times New Roman"/>
          <w:sz w:val="28"/>
          <w:szCs w:val="28"/>
        </w:rPr>
        <w:t xml:space="preserve">% к </w:t>
      </w:r>
      <w:r w:rsidR="0081245F" w:rsidRPr="00830004">
        <w:rPr>
          <w:rFonts w:ascii="Times New Roman" w:hAnsi="Times New Roman"/>
          <w:sz w:val="28"/>
          <w:szCs w:val="28"/>
        </w:rPr>
        <w:t>соответствующему периоду</w:t>
      </w:r>
      <w:r w:rsidR="00830004">
        <w:rPr>
          <w:rFonts w:ascii="Times New Roman" w:hAnsi="Times New Roman"/>
          <w:sz w:val="28"/>
          <w:szCs w:val="28"/>
        </w:rPr>
        <w:t xml:space="preserve"> </w:t>
      </w:r>
      <w:r w:rsidRPr="00830004">
        <w:rPr>
          <w:rFonts w:ascii="Times New Roman" w:hAnsi="Times New Roman"/>
          <w:sz w:val="28"/>
          <w:szCs w:val="28"/>
        </w:rPr>
        <w:t>прошлого года.</w:t>
      </w:r>
      <w:proofErr w:type="gramEnd"/>
    </w:p>
    <w:p w:rsidR="00314583" w:rsidRPr="00830004" w:rsidRDefault="0091379D" w:rsidP="008124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ab/>
      </w:r>
    </w:p>
    <w:p w:rsidR="00FA7996" w:rsidRPr="00830004" w:rsidRDefault="009D155B" w:rsidP="00D36123">
      <w:pPr>
        <w:jc w:val="center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t>Инвестиции, с</w:t>
      </w:r>
      <w:r w:rsidR="000263CA" w:rsidRPr="00830004">
        <w:rPr>
          <w:rFonts w:ascii="Times New Roman" w:hAnsi="Times New Roman"/>
          <w:b/>
          <w:sz w:val="28"/>
          <w:szCs w:val="28"/>
        </w:rPr>
        <w:t>троительство</w:t>
      </w:r>
      <w:r w:rsidRPr="00830004">
        <w:rPr>
          <w:rFonts w:ascii="Times New Roman" w:hAnsi="Times New Roman"/>
          <w:b/>
          <w:sz w:val="28"/>
          <w:szCs w:val="28"/>
        </w:rPr>
        <w:t xml:space="preserve"> и ЖКХ</w:t>
      </w:r>
    </w:p>
    <w:p w:rsidR="00433FC6" w:rsidRPr="00830004" w:rsidRDefault="00433FC6" w:rsidP="001647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Объем инвестиций по крупным и средним предприятиям составил 184.4 млн</w:t>
      </w:r>
      <w:proofErr w:type="gramStart"/>
      <w:r w:rsidRPr="00830004">
        <w:rPr>
          <w:rFonts w:ascii="Times New Roman" w:hAnsi="Times New Roman"/>
          <w:sz w:val="28"/>
          <w:szCs w:val="28"/>
        </w:rPr>
        <w:t>.р</w:t>
      </w:r>
      <w:proofErr w:type="gramEnd"/>
      <w:r w:rsidRPr="00830004">
        <w:rPr>
          <w:rFonts w:ascii="Times New Roman" w:hAnsi="Times New Roman"/>
          <w:sz w:val="28"/>
          <w:szCs w:val="28"/>
        </w:rPr>
        <w:t>ублей, что составляет 91.1% от уровня прошлого года.</w:t>
      </w:r>
    </w:p>
    <w:p w:rsidR="00164707" w:rsidRPr="00830004" w:rsidRDefault="00164707" w:rsidP="001647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Введено 2.8 тыс.кв.м. жилья  из </w:t>
      </w:r>
      <w:proofErr w:type="gramStart"/>
      <w:r w:rsidRPr="00830004">
        <w:rPr>
          <w:rFonts w:ascii="Times New Roman" w:hAnsi="Times New Roman"/>
          <w:sz w:val="28"/>
          <w:szCs w:val="28"/>
        </w:rPr>
        <w:t>запланированных</w:t>
      </w:r>
      <w:proofErr w:type="gramEnd"/>
      <w:r w:rsidRPr="00830004">
        <w:rPr>
          <w:rFonts w:ascii="Times New Roman" w:hAnsi="Times New Roman"/>
          <w:sz w:val="28"/>
          <w:szCs w:val="28"/>
        </w:rPr>
        <w:t xml:space="preserve"> 4.5 т.кв.м.</w:t>
      </w:r>
    </w:p>
    <w:p w:rsidR="00164707" w:rsidRPr="00830004" w:rsidRDefault="00164707" w:rsidP="001647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Начат капитальныйремонт здания архива </w:t>
      </w:r>
      <w:proofErr w:type="gramStart"/>
      <w:r w:rsidRPr="00830004">
        <w:rPr>
          <w:rFonts w:ascii="Times New Roman" w:hAnsi="Times New Roman"/>
          <w:sz w:val="28"/>
          <w:szCs w:val="28"/>
        </w:rPr>
        <w:t>в</w:t>
      </w:r>
      <w:proofErr w:type="gramEnd"/>
      <w:r w:rsidRPr="00830004">
        <w:rPr>
          <w:rFonts w:ascii="Times New Roman" w:hAnsi="Times New Roman"/>
          <w:sz w:val="28"/>
          <w:szCs w:val="28"/>
        </w:rPr>
        <w:t xml:space="preserve"> с. Вавож.</w:t>
      </w:r>
    </w:p>
    <w:p w:rsidR="00164707" w:rsidRPr="00830004" w:rsidRDefault="00D87BBD" w:rsidP="00D87BB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Проведены торги  и в настоящее время приступили к работам по капитальному</w:t>
      </w:r>
      <w:r w:rsidR="00164707" w:rsidRPr="00830004">
        <w:rPr>
          <w:rFonts w:ascii="Times New Roman" w:hAnsi="Times New Roman"/>
          <w:sz w:val="28"/>
          <w:szCs w:val="28"/>
        </w:rPr>
        <w:t xml:space="preserve"> ремонт</w:t>
      </w:r>
      <w:r w:rsidRPr="00830004">
        <w:rPr>
          <w:rFonts w:ascii="Times New Roman" w:hAnsi="Times New Roman"/>
          <w:sz w:val="28"/>
          <w:szCs w:val="28"/>
        </w:rPr>
        <w:t>у</w:t>
      </w:r>
      <w:r w:rsidR="00251FAE" w:rsidRPr="00830004">
        <w:rPr>
          <w:rFonts w:ascii="Times New Roman" w:hAnsi="Times New Roman"/>
          <w:sz w:val="28"/>
          <w:szCs w:val="28"/>
        </w:rPr>
        <w:t xml:space="preserve"> крыши и замене</w:t>
      </w:r>
      <w:r w:rsidR="00164707" w:rsidRPr="00830004">
        <w:rPr>
          <w:rFonts w:ascii="Times New Roman" w:hAnsi="Times New Roman"/>
          <w:sz w:val="28"/>
          <w:szCs w:val="28"/>
        </w:rPr>
        <w:t xml:space="preserve"> оконных блоков здания МОУ </w:t>
      </w:r>
      <w:proofErr w:type="spellStart"/>
      <w:r w:rsidR="00164707" w:rsidRPr="00830004">
        <w:rPr>
          <w:rFonts w:ascii="Times New Roman" w:hAnsi="Times New Roman"/>
          <w:sz w:val="28"/>
          <w:szCs w:val="28"/>
        </w:rPr>
        <w:t>Волипельгинская</w:t>
      </w:r>
      <w:proofErr w:type="spellEnd"/>
      <w:r w:rsidR="00164707" w:rsidRPr="00830004">
        <w:rPr>
          <w:rFonts w:ascii="Times New Roman" w:hAnsi="Times New Roman"/>
          <w:sz w:val="28"/>
          <w:szCs w:val="28"/>
        </w:rPr>
        <w:t xml:space="preserve"> СОШ </w:t>
      </w:r>
      <w:proofErr w:type="gramStart"/>
      <w:r w:rsidR="00164707" w:rsidRPr="00830004">
        <w:rPr>
          <w:rFonts w:ascii="Times New Roman" w:hAnsi="Times New Roman"/>
          <w:sz w:val="28"/>
          <w:szCs w:val="28"/>
        </w:rPr>
        <w:t>в</w:t>
      </w:r>
      <w:proofErr w:type="gramEnd"/>
      <w:r w:rsidR="00164707" w:rsidRPr="00830004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164707" w:rsidRPr="00830004">
        <w:rPr>
          <w:rFonts w:ascii="Times New Roman" w:hAnsi="Times New Roman"/>
          <w:sz w:val="28"/>
          <w:szCs w:val="28"/>
        </w:rPr>
        <w:t>Волипельга</w:t>
      </w:r>
      <w:proofErr w:type="spellEnd"/>
      <w:r w:rsidR="00164707" w:rsidRPr="00830004">
        <w:rPr>
          <w:rFonts w:ascii="Times New Roman" w:hAnsi="Times New Roman"/>
          <w:sz w:val="28"/>
          <w:szCs w:val="28"/>
        </w:rPr>
        <w:t>;</w:t>
      </w:r>
    </w:p>
    <w:p w:rsidR="00164707" w:rsidRPr="00830004" w:rsidRDefault="00164707" w:rsidP="00164707">
      <w:pPr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ab/>
        <w:t xml:space="preserve">Ведутся проектные работы на техническое перевооружение системы теплоснабжения с переводом на газ объектов социальной сферы в </w:t>
      </w:r>
      <w:proofErr w:type="spellStart"/>
      <w:r w:rsidRPr="00830004">
        <w:rPr>
          <w:rFonts w:ascii="Times New Roman" w:hAnsi="Times New Roman"/>
          <w:sz w:val="28"/>
          <w:szCs w:val="28"/>
        </w:rPr>
        <w:t>с</w:t>
      </w:r>
      <w:proofErr w:type="gramStart"/>
      <w:r w:rsidRPr="00830004">
        <w:rPr>
          <w:rFonts w:ascii="Times New Roman" w:hAnsi="Times New Roman"/>
          <w:sz w:val="28"/>
          <w:szCs w:val="28"/>
        </w:rPr>
        <w:t>.К</w:t>
      </w:r>
      <w:proofErr w:type="gramEnd"/>
      <w:r w:rsidRPr="00830004">
        <w:rPr>
          <w:rFonts w:ascii="Times New Roman" w:hAnsi="Times New Roman"/>
          <w:sz w:val="28"/>
          <w:szCs w:val="28"/>
        </w:rPr>
        <w:t>акмож</w:t>
      </w:r>
      <w:proofErr w:type="spellEnd"/>
    </w:p>
    <w:p w:rsidR="001B392F" w:rsidRPr="00830004" w:rsidRDefault="001B392F" w:rsidP="001B392F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1B392F" w:rsidRPr="00830004" w:rsidRDefault="001B392F" w:rsidP="00251FA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ab/>
        <w:t>На мероприятия по подготовке коммунального хозяйства к отопительному сезону в рамках мероприятий по поддержке коммунального хозяйства из бюджета УР было выделено денежн</w:t>
      </w:r>
      <w:r w:rsidR="00251FAE" w:rsidRPr="00830004">
        <w:rPr>
          <w:rFonts w:ascii="Times New Roman" w:hAnsi="Times New Roman"/>
          <w:sz w:val="28"/>
          <w:szCs w:val="28"/>
        </w:rPr>
        <w:t>ых средств  1 млн. 800 тыс. руб</w:t>
      </w:r>
      <w:proofErr w:type="gramStart"/>
      <w:r w:rsidR="00D87BBD" w:rsidRPr="00830004">
        <w:rPr>
          <w:rFonts w:ascii="Times New Roman" w:hAnsi="Times New Roman"/>
          <w:sz w:val="28"/>
          <w:szCs w:val="28"/>
        </w:rPr>
        <w:t>.</w:t>
      </w:r>
      <w:r w:rsidR="00251FAE" w:rsidRPr="00830004">
        <w:rPr>
          <w:rFonts w:ascii="Times New Roman" w:hAnsi="Times New Roman"/>
          <w:sz w:val="28"/>
          <w:szCs w:val="28"/>
        </w:rPr>
        <w:t>В</w:t>
      </w:r>
      <w:proofErr w:type="gramEnd"/>
      <w:r w:rsidR="00251FAE" w:rsidRPr="00830004">
        <w:rPr>
          <w:rFonts w:ascii="Times New Roman" w:hAnsi="Times New Roman"/>
          <w:sz w:val="28"/>
          <w:szCs w:val="28"/>
        </w:rPr>
        <w:t xml:space="preserve">се необходимые конкурсные процедуры по объектам были проведены и определены </w:t>
      </w:r>
      <w:r w:rsidR="00251FAE" w:rsidRPr="00830004">
        <w:rPr>
          <w:rFonts w:ascii="Times New Roman" w:hAnsi="Times New Roman"/>
          <w:sz w:val="28"/>
          <w:szCs w:val="28"/>
        </w:rPr>
        <w:lastRenderedPageBreak/>
        <w:t>подрядчики (На сегодняшний день все работы завершены).</w:t>
      </w:r>
    </w:p>
    <w:p w:rsidR="00F94D93" w:rsidRPr="00830004" w:rsidRDefault="00F94D93" w:rsidP="00CF02E9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Предоставлено субвенций на </w:t>
      </w:r>
      <w:r w:rsidR="009E7744" w:rsidRPr="00830004">
        <w:rPr>
          <w:rFonts w:ascii="Times New Roman" w:hAnsi="Times New Roman"/>
          <w:sz w:val="28"/>
          <w:szCs w:val="28"/>
        </w:rPr>
        <w:t>обеспечение</w:t>
      </w:r>
      <w:r w:rsidRPr="00830004">
        <w:rPr>
          <w:rFonts w:ascii="Times New Roman" w:hAnsi="Times New Roman"/>
          <w:sz w:val="28"/>
          <w:szCs w:val="28"/>
        </w:rPr>
        <w:t xml:space="preserve"> жильем ветеранов Великой Отечествен</w:t>
      </w:r>
      <w:r w:rsidR="00F84B4A" w:rsidRPr="00830004">
        <w:rPr>
          <w:rFonts w:ascii="Times New Roman" w:hAnsi="Times New Roman"/>
          <w:sz w:val="28"/>
          <w:szCs w:val="28"/>
        </w:rPr>
        <w:t>ной войны 1941-1945 годов» для 5 человек на общую  сумму 6,1</w:t>
      </w:r>
      <w:r w:rsidR="008301C3" w:rsidRPr="00830004">
        <w:rPr>
          <w:rFonts w:ascii="Times New Roman" w:hAnsi="Times New Roman"/>
          <w:sz w:val="28"/>
          <w:szCs w:val="28"/>
        </w:rPr>
        <w:t>млн</w:t>
      </w:r>
      <w:proofErr w:type="gramStart"/>
      <w:r w:rsidR="008301C3" w:rsidRPr="00830004">
        <w:rPr>
          <w:rFonts w:ascii="Times New Roman" w:hAnsi="Times New Roman"/>
          <w:sz w:val="28"/>
          <w:szCs w:val="28"/>
        </w:rPr>
        <w:t>.р</w:t>
      </w:r>
      <w:proofErr w:type="gramEnd"/>
      <w:r w:rsidR="008301C3" w:rsidRPr="00830004">
        <w:rPr>
          <w:rFonts w:ascii="Times New Roman" w:hAnsi="Times New Roman"/>
          <w:sz w:val="28"/>
          <w:szCs w:val="28"/>
        </w:rPr>
        <w:t>ублей.</w:t>
      </w:r>
    </w:p>
    <w:p w:rsidR="005A0E22" w:rsidRPr="00830004" w:rsidRDefault="00F94D93" w:rsidP="00CF02E9">
      <w:pPr>
        <w:spacing w:line="276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Предоставлено гражданам субсидий на оплату жилого помещения и коммунальных услуг на сумму 1</w:t>
      </w:r>
      <w:r w:rsidR="00F84B4A" w:rsidRPr="00830004">
        <w:rPr>
          <w:rFonts w:ascii="Times New Roman" w:hAnsi="Times New Roman"/>
          <w:sz w:val="28"/>
          <w:szCs w:val="28"/>
        </w:rPr>
        <w:t>,5</w:t>
      </w:r>
      <w:r w:rsidRPr="00830004">
        <w:rPr>
          <w:rFonts w:ascii="Times New Roman" w:hAnsi="Times New Roman"/>
          <w:sz w:val="28"/>
          <w:szCs w:val="28"/>
        </w:rPr>
        <w:t> </w:t>
      </w:r>
      <w:r w:rsidR="009E7744" w:rsidRPr="00830004">
        <w:rPr>
          <w:rFonts w:ascii="Times New Roman" w:hAnsi="Times New Roman"/>
          <w:sz w:val="28"/>
          <w:szCs w:val="28"/>
        </w:rPr>
        <w:t>млн. рублей</w:t>
      </w:r>
      <w:r w:rsidR="00F84B4A" w:rsidRPr="00830004">
        <w:rPr>
          <w:rFonts w:ascii="Times New Roman" w:hAnsi="Times New Roman"/>
          <w:sz w:val="28"/>
          <w:szCs w:val="28"/>
        </w:rPr>
        <w:t xml:space="preserve"> (161 семья)</w:t>
      </w:r>
      <w:proofErr w:type="gramStart"/>
      <w:r w:rsidR="009E7744" w:rsidRPr="00830004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B392F" w:rsidRPr="00830004" w:rsidRDefault="001B392F" w:rsidP="001B392F">
      <w:pPr>
        <w:spacing w:line="276" w:lineRule="auto"/>
        <w:ind w:firstLine="708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830004">
        <w:rPr>
          <w:rFonts w:ascii="Times New Roman" w:eastAsia="Times New Roman" w:hAnsi="Times New Roman"/>
          <w:b/>
          <w:kern w:val="0"/>
          <w:sz w:val="28"/>
          <w:szCs w:val="28"/>
        </w:rPr>
        <w:t>Газификация</w:t>
      </w:r>
    </w:p>
    <w:p w:rsidR="001B392F" w:rsidRPr="00830004" w:rsidRDefault="001B392F" w:rsidP="00433FC6">
      <w:pPr>
        <w:spacing w:line="276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830004">
        <w:rPr>
          <w:rFonts w:ascii="Times New Roman" w:eastAsia="Times New Roman" w:hAnsi="Times New Roman"/>
          <w:kern w:val="0"/>
          <w:sz w:val="28"/>
          <w:szCs w:val="28"/>
        </w:rPr>
        <w:t>Подготовлена документация на торги на газификацию</w:t>
      </w:r>
      <w:r w:rsidR="00433FC6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 улиц </w:t>
      </w:r>
      <w:r w:rsidR="00251FAE" w:rsidRPr="00830004">
        <w:rPr>
          <w:rFonts w:ascii="Times New Roman" w:eastAsia="Times New Roman" w:hAnsi="Times New Roman"/>
          <w:kern w:val="0"/>
          <w:sz w:val="28"/>
          <w:szCs w:val="28"/>
        </w:rPr>
        <w:t>с</w:t>
      </w:r>
      <w:proofErr w:type="gramStart"/>
      <w:r w:rsidR="00251FAE" w:rsidRPr="00830004">
        <w:rPr>
          <w:rFonts w:ascii="Times New Roman" w:eastAsia="Times New Roman" w:hAnsi="Times New Roman"/>
          <w:kern w:val="0"/>
          <w:sz w:val="28"/>
          <w:szCs w:val="28"/>
        </w:rPr>
        <w:t>.В</w:t>
      </w:r>
      <w:proofErr w:type="gramEnd"/>
      <w:r w:rsidR="00251FAE" w:rsidRPr="00830004">
        <w:rPr>
          <w:rFonts w:ascii="Times New Roman" w:eastAsia="Times New Roman" w:hAnsi="Times New Roman"/>
          <w:kern w:val="0"/>
          <w:sz w:val="28"/>
          <w:szCs w:val="28"/>
        </w:rPr>
        <w:t>авож. (В настоящее время торги проведены, определен подрядчик, который приступил уже к выполнению работ).</w:t>
      </w:r>
    </w:p>
    <w:p w:rsidR="00A116D0" w:rsidRPr="00830004" w:rsidRDefault="00A116D0" w:rsidP="00362396">
      <w:pPr>
        <w:spacing w:line="276" w:lineRule="auto"/>
        <w:ind w:firstLine="708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830004">
        <w:rPr>
          <w:rFonts w:ascii="Times New Roman" w:eastAsia="Times New Roman" w:hAnsi="Times New Roman"/>
          <w:b/>
          <w:kern w:val="0"/>
          <w:sz w:val="28"/>
          <w:szCs w:val="28"/>
        </w:rPr>
        <w:t>Дорожное строительство</w:t>
      </w:r>
    </w:p>
    <w:p w:rsidR="00A116D0" w:rsidRPr="00830004" w:rsidRDefault="00362396" w:rsidP="0036239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Проведены торги  на реконструкцию</w:t>
      </w:r>
      <w:r w:rsidR="00A116D0" w:rsidRPr="00830004">
        <w:rPr>
          <w:rFonts w:ascii="Times New Roman" w:hAnsi="Times New Roman"/>
          <w:sz w:val="28"/>
          <w:szCs w:val="28"/>
        </w:rPr>
        <w:t xml:space="preserve"> автомобильной дороги Вавож – </w:t>
      </w:r>
      <w:proofErr w:type="spellStart"/>
      <w:r w:rsidR="00A116D0" w:rsidRPr="00830004">
        <w:rPr>
          <w:rFonts w:ascii="Times New Roman" w:hAnsi="Times New Roman"/>
          <w:sz w:val="28"/>
          <w:szCs w:val="28"/>
        </w:rPr>
        <w:t>Волипельга</w:t>
      </w:r>
      <w:proofErr w:type="spellEnd"/>
      <w:r w:rsidR="00A116D0" w:rsidRPr="00830004">
        <w:rPr>
          <w:rFonts w:ascii="Times New Roman" w:hAnsi="Times New Roman"/>
          <w:sz w:val="28"/>
          <w:szCs w:val="28"/>
        </w:rPr>
        <w:t>.</w:t>
      </w:r>
      <w:r w:rsidR="00830004">
        <w:rPr>
          <w:rFonts w:ascii="Times New Roman" w:hAnsi="Times New Roman"/>
          <w:sz w:val="28"/>
          <w:szCs w:val="28"/>
        </w:rPr>
        <w:t xml:space="preserve"> </w:t>
      </w:r>
      <w:r w:rsidR="00027B36" w:rsidRPr="00830004">
        <w:rPr>
          <w:rFonts w:ascii="Times New Roman" w:hAnsi="Times New Roman"/>
          <w:sz w:val="28"/>
          <w:szCs w:val="28"/>
        </w:rPr>
        <w:t>(</w:t>
      </w:r>
      <w:r w:rsidR="00862ACC" w:rsidRPr="00830004">
        <w:rPr>
          <w:rFonts w:ascii="Times New Roman" w:hAnsi="Times New Roman"/>
          <w:sz w:val="28"/>
          <w:szCs w:val="28"/>
        </w:rPr>
        <w:t>В настоящее время проведены подготовительные работы и приступили к устройству дорожной одежды).</w:t>
      </w:r>
    </w:p>
    <w:p w:rsidR="006E4EBE" w:rsidRPr="00830004" w:rsidRDefault="00362396" w:rsidP="00CF02E9">
      <w:pPr>
        <w:spacing w:line="276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За отчетный период  </w:t>
      </w:r>
      <w:proofErr w:type="spellStart"/>
      <w:r w:rsidRPr="00830004">
        <w:rPr>
          <w:rFonts w:ascii="Times New Roman" w:eastAsia="Times New Roman" w:hAnsi="Times New Roman"/>
          <w:kern w:val="0"/>
          <w:sz w:val="28"/>
          <w:szCs w:val="28"/>
        </w:rPr>
        <w:t>Ва</w:t>
      </w:r>
      <w:r w:rsidR="002F44AB" w:rsidRPr="00830004">
        <w:rPr>
          <w:rFonts w:ascii="Times New Roman" w:eastAsia="Times New Roman" w:hAnsi="Times New Roman"/>
          <w:kern w:val="0"/>
          <w:sz w:val="28"/>
          <w:szCs w:val="28"/>
        </w:rPr>
        <w:t>вожским</w:t>
      </w:r>
      <w:proofErr w:type="spellEnd"/>
      <w:r w:rsidR="002F44AB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 ремонтно-строительным участком выполнено работ на сумму 33 млн</w:t>
      </w:r>
      <w:proofErr w:type="gramStart"/>
      <w:r w:rsidR="002F44AB" w:rsidRPr="00830004">
        <w:rPr>
          <w:rFonts w:ascii="Times New Roman" w:eastAsia="Times New Roman" w:hAnsi="Times New Roman"/>
          <w:kern w:val="0"/>
          <w:sz w:val="28"/>
          <w:szCs w:val="28"/>
        </w:rPr>
        <w:t>.р</w:t>
      </w:r>
      <w:proofErr w:type="gramEnd"/>
      <w:r w:rsidR="002F44AB" w:rsidRPr="00830004">
        <w:rPr>
          <w:rFonts w:ascii="Times New Roman" w:eastAsia="Times New Roman" w:hAnsi="Times New Roman"/>
          <w:kern w:val="0"/>
          <w:sz w:val="28"/>
          <w:szCs w:val="28"/>
        </w:rPr>
        <w:t>ублей, в том числе:</w:t>
      </w:r>
    </w:p>
    <w:p w:rsidR="002F44AB" w:rsidRPr="00830004" w:rsidRDefault="002F44AB" w:rsidP="00CF02E9">
      <w:pPr>
        <w:spacing w:line="276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830004">
        <w:rPr>
          <w:rFonts w:ascii="Times New Roman" w:eastAsia="Times New Roman" w:hAnsi="Times New Roman"/>
          <w:kern w:val="0"/>
          <w:sz w:val="28"/>
          <w:szCs w:val="28"/>
        </w:rPr>
        <w:t>-</w:t>
      </w:r>
      <w:r w:rsidR="009B0964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 проведено восстановление изношенных верхних слоев асфальта на а/дороге Можга-Вавож- 1.2 км, на а/дороге Ува-Вавож- 1.2 км;</w:t>
      </w:r>
    </w:p>
    <w:p w:rsidR="009B0964" w:rsidRPr="00830004" w:rsidRDefault="009B0964" w:rsidP="00CF02E9">
      <w:pPr>
        <w:spacing w:line="276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830004">
        <w:rPr>
          <w:rFonts w:ascii="Times New Roman" w:eastAsia="Times New Roman" w:hAnsi="Times New Roman"/>
          <w:kern w:val="0"/>
          <w:sz w:val="28"/>
          <w:szCs w:val="28"/>
        </w:rPr>
        <w:t>-  проведен ямочный ремонт на площади 22.575 т.кв</w:t>
      </w:r>
      <w:proofErr w:type="gramStart"/>
      <w:r w:rsidRPr="00830004">
        <w:rPr>
          <w:rFonts w:ascii="Times New Roman" w:eastAsia="Times New Roman" w:hAnsi="Times New Roman"/>
          <w:kern w:val="0"/>
          <w:sz w:val="28"/>
          <w:szCs w:val="28"/>
        </w:rPr>
        <w:t>.м</w:t>
      </w:r>
      <w:proofErr w:type="gramEnd"/>
      <w:r w:rsidRPr="00830004">
        <w:rPr>
          <w:rFonts w:ascii="Times New Roman" w:eastAsia="Times New Roman" w:hAnsi="Times New Roman"/>
          <w:kern w:val="0"/>
          <w:sz w:val="28"/>
          <w:szCs w:val="28"/>
        </w:rPr>
        <w:t>;</w:t>
      </w:r>
    </w:p>
    <w:p w:rsidR="009B0964" w:rsidRPr="00830004" w:rsidRDefault="009B0964" w:rsidP="00CF02E9">
      <w:pPr>
        <w:spacing w:line="276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- </w:t>
      </w:r>
      <w:r w:rsidR="00362396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 проведена </w:t>
      </w:r>
      <w:r w:rsidRPr="00830004">
        <w:rPr>
          <w:rFonts w:ascii="Times New Roman" w:eastAsia="Times New Roman" w:hAnsi="Times New Roman"/>
          <w:kern w:val="0"/>
          <w:sz w:val="28"/>
          <w:szCs w:val="28"/>
        </w:rPr>
        <w:t>ликвидация пучин на площади 1.96 т.кв</w:t>
      </w:r>
      <w:proofErr w:type="gramStart"/>
      <w:r w:rsidRPr="00830004">
        <w:rPr>
          <w:rFonts w:ascii="Times New Roman" w:eastAsia="Times New Roman" w:hAnsi="Times New Roman"/>
          <w:kern w:val="0"/>
          <w:sz w:val="28"/>
          <w:szCs w:val="28"/>
        </w:rPr>
        <w:t>.м</w:t>
      </w:r>
      <w:proofErr w:type="gramEnd"/>
      <w:r w:rsidRPr="00830004">
        <w:rPr>
          <w:rFonts w:ascii="Times New Roman" w:eastAsia="Times New Roman" w:hAnsi="Times New Roman"/>
          <w:kern w:val="0"/>
          <w:sz w:val="28"/>
          <w:szCs w:val="28"/>
        </w:rPr>
        <w:t>;</w:t>
      </w:r>
    </w:p>
    <w:p w:rsidR="009B0964" w:rsidRPr="00830004" w:rsidRDefault="009B0964" w:rsidP="00CF02E9">
      <w:pPr>
        <w:spacing w:line="276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- </w:t>
      </w:r>
      <w:r w:rsidR="00362396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 проведена </w:t>
      </w:r>
      <w:r w:rsidRPr="00830004">
        <w:rPr>
          <w:rFonts w:ascii="Times New Roman" w:eastAsia="Times New Roman" w:hAnsi="Times New Roman"/>
          <w:kern w:val="0"/>
          <w:sz w:val="28"/>
          <w:szCs w:val="28"/>
        </w:rPr>
        <w:t>заделка трещин на площади  19.3т. кв</w:t>
      </w:r>
      <w:proofErr w:type="gramStart"/>
      <w:r w:rsidRPr="00830004">
        <w:rPr>
          <w:rFonts w:ascii="Times New Roman" w:eastAsia="Times New Roman" w:hAnsi="Times New Roman"/>
          <w:kern w:val="0"/>
          <w:sz w:val="28"/>
          <w:szCs w:val="28"/>
        </w:rPr>
        <w:t>.м</w:t>
      </w:r>
      <w:proofErr w:type="gramEnd"/>
    </w:p>
    <w:p w:rsidR="003225BC" w:rsidRPr="00830004" w:rsidRDefault="005A0E22" w:rsidP="005A0E22">
      <w:pPr>
        <w:widowControl/>
        <w:tabs>
          <w:tab w:val="left" w:pos="709"/>
        </w:tabs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830004">
        <w:rPr>
          <w:rFonts w:ascii="Times New Roman" w:eastAsia="Times New Roman" w:hAnsi="Times New Roman"/>
          <w:b/>
          <w:kern w:val="0"/>
          <w:sz w:val="28"/>
          <w:szCs w:val="28"/>
        </w:rPr>
        <w:t>Дорожный фонд</w:t>
      </w:r>
    </w:p>
    <w:p w:rsidR="005A0E22" w:rsidRPr="00830004" w:rsidRDefault="005A0E22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830004">
        <w:rPr>
          <w:rFonts w:ascii="Times New Roman" w:eastAsia="Times New Roman" w:hAnsi="Times New Roman"/>
          <w:kern w:val="0"/>
          <w:sz w:val="28"/>
          <w:szCs w:val="28"/>
        </w:rPr>
        <w:tab/>
        <w:t>Общий плановый объем финансовых средств дорожных ф</w:t>
      </w:r>
      <w:r w:rsidR="00630B07" w:rsidRPr="00830004">
        <w:rPr>
          <w:rFonts w:ascii="Times New Roman" w:eastAsia="Times New Roman" w:hAnsi="Times New Roman"/>
          <w:kern w:val="0"/>
          <w:sz w:val="28"/>
          <w:szCs w:val="28"/>
        </w:rPr>
        <w:t>ондов района и поселений на 2016 год составляет 14,7</w:t>
      </w:r>
      <w:r w:rsidRPr="00830004">
        <w:rPr>
          <w:rFonts w:ascii="Times New Roman" w:eastAsia="Times New Roman" w:hAnsi="Times New Roman"/>
          <w:kern w:val="0"/>
          <w:sz w:val="28"/>
          <w:szCs w:val="28"/>
        </w:rPr>
        <w:t>млн</w:t>
      </w:r>
      <w:proofErr w:type="gramStart"/>
      <w:r w:rsidRPr="00830004">
        <w:rPr>
          <w:rFonts w:ascii="Times New Roman" w:eastAsia="Times New Roman" w:hAnsi="Times New Roman"/>
          <w:kern w:val="0"/>
          <w:sz w:val="28"/>
          <w:szCs w:val="28"/>
        </w:rPr>
        <w:t>.р</w:t>
      </w:r>
      <w:proofErr w:type="gramEnd"/>
      <w:r w:rsidRPr="00830004">
        <w:rPr>
          <w:rFonts w:ascii="Times New Roman" w:eastAsia="Times New Roman" w:hAnsi="Times New Roman"/>
          <w:kern w:val="0"/>
          <w:sz w:val="28"/>
          <w:szCs w:val="28"/>
        </w:rPr>
        <w:t>ублей. Информация представлена на сла</w:t>
      </w:r>
      <w:r w:rsidR="00630B07" w:rsidRPr="00830004">
        <w:rPr>
          <w:rFonts w:ascii="Times New Roman" w:eastAsia="Times New Roman" w:hAnsi="Times New Roman"/>
          <w:kern w:val="0"/>
          <w:sz w:val="28"/>
          <w:szCs w:val="28"/>
        </w:rPr>
        <w:t>йде. По состоянию на 1  августа 2016 года поступило 11,1</w:t>
      </w:r>
      <w:r w:rsidR="00EA0EA6" w:rsidRPr="00830004">
        <w:rPr>
          <w:rFonts w:ascii="Times New Roman" w:eastAsia="Times New Roman" w:hAnsi="Times New Roman"/>
          <w:kern w:val="0"/>
          <w:sz w:val="28"/>
          <w:szCs w:val="28"/>
        </w:rPr>
        <w:t>млн</w:t>
      </w:r>
      <w:proofErr w:type="gramStart"/>
      <w:r w:rsidR="00EA0EA6" w:rsidRPr="00830004">
        <w:rPr>
          <w:rFonts w:ascii="Times New Roman" w:eastAsia="Times New Roman" w:hAnsi="Times New Roman"/>
          <w:kern w:val="0"/>
          <w:sz w:val="28"/>
          <w:szCs w:val="28"/>
        </w:rPr>
        <w:t>.р</w:t>
      </w:r>
      <w:proofErr w:type="gramEnd"/>
      <w:r w:rsidR="00EA0EA6" w:rsidRPr="00830004">
        <w:rPr>
          <w:rFonts w:ascii="Times New Roman" w:eastAsia="Times New Roman" w:hAnsi="Times New Roman"/>
          <w:kern w:val="0"/>
          <w:sz w:val="28"/>
          <w:szCs w:val="28"/>
        </w:rPr>
        <w:t>ублей, расход составил 6.6</w:t>
      </w:r>
      <w:r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млн.рублей. </w:t>
      </w:r>
      <w:r w:rsidR="009D7653" w:rsidRPr="00830004">
        <w:rPr>
          <w:rFonts w:ascii="Times New Roman" w:eastAsia="Times New Roman" w:hAnsi="Times New Roman"/>
          <w:kern w:val="0"/>
          <w:sz w:val="28"/>
          <w:szCs w:val="28"/>
        </w:rPr>
        <w:t>(на 1.09.2016 г. поступило-12.4 млн.руб., расход-     9.8 млн.руб.).</w:t>
      </w:r>
    </w:p>
    <w:p w:rsidR="003E0512" w:rsidRPr="00830004" w:rsidRDefault="003225BC" w:rsidP="003225BC">
      <w:pPr>
        <w:jc w:val="center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t>Торговля, общественное питание</w:t>
      </w:r>
    </w:p>
    <w:p w:rsidR="003225BC" w:rsidRPr="00830004" w:rsidRDefault="003225BC" w:rsidP="003225BC">
      <w:pPr>
        <w:jc w:val="center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t xml:space="preserve"> и предоставление бытовых услуг</w:t>
      </w:r>
    </w:p>
    <w:p w:rsidR="0061224B" w:rsidRPr="00830004" w:rsidRDefault="0061224B" w:rsidP="0061224B">
      <w:pPr>
        <w:pStyle w:val="a3"/>
        <w:shd w:val="clear" w:color="auto" w:fill="FFFFFF"/>
        <w:ind w:left="0" w:firstLine="567"/>
        <w:rPr>
          <w:color w:val="FF0000"/>
          <w:szCs w:val="28"/>
          <w:shd w:val="clear" w:color="auto" w:fill="FFFFFF"/>
        </w:rPr>
      </w:pPr>
      <w:r w:rsidRPr="00830004">
        <w:rPr>
          <w:szCs w:val="28"/>
          <w:shd w:val="clear" w:color="auto" w:fill="FFFFFF"/>
        </w:rPr>
        <w:t xml:space="preserve">В настоящее время в районе функционирует 191 объектов торговли, общественного питания и бытового обслуживания населения. </w:t>
      </w:r>
      <w:r w:rsidRPr="00830004">
        <w:rPr>
          <w:bCs/>
          <w:szCs w:val="28"/>
          <w:shd w:val="clear" w:color="auto" w:fill="FFFFFF"/>
        </w:rPr>
        <w:t xml:space="preserve">Розничный товарооборот за 6 месяцев 2016 года увеличился на 4,4 % к аналогичному периоду 2015 года и составил 658,6 млн. рублей. </w:t>
      </w:r>
      <w:proofErr w:type="gramStart"/>
      <w:r w:rsidRPr="00830004">
        <w:rPr>
          <w:szCs w:val="28"/>
          <w:shd w:val="clear" w:color="auto" w:fill="FFFFFF"/>
        </w:rPr>
        <w:t xml:space="preserve">(Общая обеспеченность торговыми площадями на 1тыс. населения составила </w:t>
      </w:r>
      <w:r w:rsidRPr="00830004">
        <w:rPr>
          <w:b/>
          <w:szCs w:val="28"/>
          <w:shd w:val="clear" w:color="auto" w:fill="FFFFFF"/>
        </w:rPr>
        <w:t xml:space="preserve">506,6 </w:t>
      </w:r>
      <w:r w:rsidRPr="00830004">
        <w:rPr>
          <w:szCs w:val="28"/>
          <w:shd w:val="clear" w:color="auto" w:fill="FFFFFF"/>
        </w:rPr>
        <w:t xml:space="preserve">кв. м или </w:t>
      </w:r>
      <w:r w:rsidRPr="00830004">
        <w:rPr>
          <w:b/>
          <w:szCs w:val="28"/>
          <w:shd w:val="clear" w:color="auto" w:fill="FFFFFF"/>
        </w:rPr>
        <w:t>почти 146</w:t>
      </w:r>
      <w:r w:rsidRPr="00830004">
        <w:rPr>
          <w:szCs w:val="28"/>
          <w:shd w:val="clear" w:color="auto" w:fill="FFFFFF"/>
        </w:rPr>
        <w:t xml:space="preserve"> % от норматива (</w:t>
      </w:r>
      <w:r w:rsidRPr="00830004">
        <w:rPr>
          <w:b/>
          <w:szCs w:val="28"/>
          <w:shd w:val="clear" w:color="auto" w:fill="FFFFFF"/>
        </w:rPr>
        <w:t>348</w:t>
      </w:r>
      <w:r w:rsidRPr="00830004">
        <w:rPr>
          <w:szCs w:val="28"/>
          <w:shd w:val="clear" w:color="auto" w:fill="FFFFFF"/>
        </w:rPr>
        <w:t xml:space="preserve"> кв. м). </w:t>
      </w:r>
      <w:proofErr w:type="gramEnd"/>
    </w:p>
    <w:p w:rsidR="003225BC" w:rsidRPr="00830004" w:rsidRDefault="003225BC" w:rsidP="003225BC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3000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Малое предпринимательство</w:t>
      </w:r>
    </w:p>
    <w:p w:rsidR="0061224B" w:rsidRPr="00830004" w:rsidRDefault="0061224B" w:rsidP="0061224B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30004">
        <w:rPr>
          <w:rFonts w:ascii="Times New Roman" w:hAnsi="Times New Roman"/>
          <w:sz w:val="28"/>
          <w:szCs w:val="28"/>
          <w:shd w:val="clear" w:color="auto" w:fill="FFFFFF"/>
        </w:rPr>
        <w:t>На территории района осуществляют деятельность</w:t>
      </w:r>
      <w:r w:rsidR="00AA5EAF" w:rsidRPr="00830004">
        <w:rPr>
          <w:rFonts w:ascii="Times New Roman" w:hAnsi="Times New Roman"/>
          <w:sz w:val="28"/>
          <w:szCs w:val="28"/>
          <w:shd w:val="clear" w:color="auto" w:fill="FFFFFF"/>
        </w:rPr>
        <w:t xml:space="preserve"> 3 средних предприятия,</w:t>
      </w:r>
      <w:r w:rsidRPr="00830004">
        <w:rPr>
          <w:rFonts w:ascii="Times New Roman" w:hAnsi="Times New Roman"/>
          <w:b/>
          <w:sz w:val="28"/>
          <w:szCs w:val="28"/>
          <w:shd w:val="clear" w:color="auto" w:fill="FFFFFF"/>
        </w:rPr>
        <w:t>70</w:t>
      </w:r>
      <w:r w:rsidRPr="00830004">
        <w:rPr>
          <w:rFonts w:ascii="Times New Roman" w:hAnsi="Times New Roman"/>
          <w:sz w:val="28"/>
          <w:szCs w:val="28"/>
          <w:shd w:val="clear" w:color="auto" w:fill="FFFFFF"/>
        </w:rPr>
        <w:t xml:space="preserve"> малых предприятий с общей численностью занятых </w:t>
      </w:r>
      <w:r w:rsidR="00AB1211" w:rsidRPr="0083000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795</w:t>
      </w:r>
      <w:r w:rsidRPr="00830004">
        <w:rPr>
          <w:rFonts w:ascii="Times New Roman" w:hAnsi="Times New Roman"/>
          <w:sz w:val="28"/>
          <w:szCs w:val="28"/>
          <w:shd w:val="clear" w:color="auto" w:fill="FFFFFF"/>
        </w:rPr>
        <w:t>челов</w:t>
      </w:r>
      <w:r w:rsidR="00AA5EAF" w:rsidRPr="00830004">
        <w:rPr>
          <w:rFonts w:ascii="Times New Roman" w:hAnsi="Times New Roman"/>
          <w:sz w:val="28"/>
          <w:szCs w:val="28"/>
          <w:shd w:val="clear" w:color="auto" w:fill="FFFFFF"/>
        </w:rPr>
        <w:t xml:space="preserve">ек, </w:t>
      </w:r>
      <w:r w:rsidRPr="00830004">
        <w:rPr>
          <w:rFonts w:ascii="Times New Roman" w:hAnsi="Times New Roman"/>
          <w:sz w:val="28"/>
          <w:szCs w:val="28"/>
          <w:shd w:val="clear" w:color="auto" w:fill="FFFFFF"/>
        </w:rPr>
        <w:t xml:space="preserve"> зарегистрировано </w:t>
      </w:r>
      <w:r w:rsidRPr="0083000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220</w:t>
      </w:r>
      <w:r w:rsidRPr="00830004">
        <w:rPr>
          <w:rFonts w:ascii="Times New Roman" w:hAnsi="Times New Roman"/>
          <w:sz w:val="28"/>
          <w:szCs w:val="28"/>
          <w:shd w:val="clear" w:color="auto" w:fill="FFFFFF"/>
        </w:rPr>
        <w:t xml:space="preserve"> индивидуальных предпринимателей.  Удельный вес </w:t>
      </w:r>
      <w:proofErr w:type="gramStart"/>
      <w:r w:rsidRPr="00830004">
        <w:rPr>
          <w:rFonts w:ascii="Times New Roman" w:hAnsi="Times New Roman"/>
          <w:sz w:val="28"/>
          <w:szCs w:val="28"/>
          <w:shd w:val="clear" w:color="auto" w:fill="FFFFFF"/>
        </w:rPr>
        <w:t>занятых</w:t>
      </w:r>
      <w:proofErr w:type="gramEnd"/>
      <w:r w:rsidRPr="00830004">
        <w:rPr>
          <w:rFonts w:ascii="Times New Roman" w:hAnsi="Times New Roman"/>
          <w:sz w:val="28"/>
          <w:szCs w:val="28"/>
          <w:shd w:val="clear" w:color="auto" w:fill="FFFFFF"/>
        </w:rPr>
        <w:t xml:space="preserve"> в сфере малого предпринимательства составляет </w:t>
      </w:r>
      <w:r w:rsidR="00AB1211" w:rsidRPr="00830004">
        <w:rPr>
          <w:rFonts w:ascii="Times New Roman" w:hAnsi="Times New Roman"/>
          <w:b/>
          <w:sz w:val="28"/>
          <w:szCs w:val="28"/>
          <w:shd w:val="clear" w:color="auto" w:fill="FFFFFF"/>
        </w:rPr>
        <w:t>22,6</w:t>
      </w:r>
      <w:r w:rsidRPr="0083000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%</w:t>
      </w:r>
      <w:r w:rsidRPr="00830004">
        <w:rPr>
          <w:rFonts w:ascii="Times New Roman" w:hAnsi="Times New Roman"/>
          <w:sz w:val="28"/>
          <w:szCs w:val="28"/>
          <w:shd w:val="clear" w:color="auto" w:fill="FFFFFF"/>
        </w:rPr>
        <w:t xml:space="preserve"> от общего числа занятых в экономике.</w:t>
      </w:r>
    </w:p>
    <w:p w:rsidR="003225BC" w:rsidRPr="00830004" w:rsidRDefault="0061224B" w:rsidP="0061224B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30004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ab/>
      </w:r>
      <w:r w:rsidRPr="00830004">
        <w:rPr>
          <w:rFonts w:ascii="Times New Roman" w:eastAsia="Times New Roman" w:hAnsi="Times New Roman"/>
          <w:sz w:val="28"/>
          <w:szCs w:val="28"/>
          <w:shd w:val="clear" w:color="auto" w:fill="FFFFFF"/>
        </w:rPr>
        <w:t>За  первое полугодие 2016 год представителями малого и среднего бизнеса получено 2 кредита через Удмуртский государственный фонд поддержки малого предпринимательства на сумму 1,430 млн</w:t>
      </w:r>
      <w:proofErr w:type="gramStart"/>
      <w:r w:rsidRPr="00830004">
        <w:rPr>
          <w:rFonts w:ascii="Times New Roman" w:eastAsia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830004">
        <w:rPr>
          <w:rFonts w:ascii="Times New Roman" w:eastAsia="Times New Roman" w:hAnsi="Times New Roman"/>
          <w:sz w:val="28"/>
          <w:szCs w:val="28"/>
          <w:shd w:val="clear" w:color="auto" w:fill="FFFFFF"/>
        </w:rPr>
        <w:t>ублей. Данный вид финансовой поддержки очень востребован среди предпринимателей района, но в связи с финансовой ситуацией в стране спрос на кредиты полностью не удовлетворен.</w:t>
      </w:r>
    </w:p>
    <w:p w:rsidR="001F2B7E" w:rsidRPr="00830004" w:rsidRDefault="001F2B7E" w:rsidP="00F360BA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1727A" w:rsidRPr="00830004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t>СОЦИАЛЬНАЯ СФЕРА</w:t>
      </w:r>
    </w:p>
    <w:p w:rsidR="002D44B7" w:rsidRPr="00830004" w:rsidRDefault="00E1727A" w:rsidP="002D44B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t>Демография и семейная политика</w:t>
      </w:r>
    </w:p>
    <w:p w:rsidR="00FE6F85" w:rsidRPr="00830004" w:rsidRDefault="005D2C35" w:rsidP="002D44B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ab/>
      </w:r>
      <w:r w:rsidR="00091274" w:rsidRPr="00830004">
        <w:rPr>
          <w:rFonts w:ascii="Times New Roman" w:hAnsi="Times New Roman"/>
          <w:sz w:val="28"/>
          <w:szCs w:val="28"/>
        </w:rPr>
        <w:t>Уровень рождаемости  в</w:t>
      </w:r>
      <w:r w:rsidR="00437E69" w:rsidRPr="00830004">
        <w:rPr>
          <w:rFonts w:ascii="Times New Roman" w:hAnsi="Times New Roman"/>
          <w:sz w:val="28"/>
          <w:szCs w:val="28"/>
        </w:rPr>
        <w:t xml:space="preserve"> 2016</w:t>
      </w:r>
      <w:r w:rsidR="005A0E22" w:rsidRPr="00830004">
        <w:rPr>
          <w:rFonts w:ascii="Times New Roman" w:hAnsi="Times New Roman"/>
          <w:sz w:val="28"/>
          <w:szCs w:val="28"/>
        </w:rPr>
        <w:t xml:space="preserve"> году </w:t>
      </w:r>
      <w:r w:rsidR="00437E69" w:rsidRPr="00830004">
        <w:rPr>
          <w:rFonts w:ascii="Times New Roman" w:hAnsi="Times New Roman"/>
          <w:sz w:val="28"/>
          <w:szCs w:val="28"/>
        </w:rPr>
        <w:t>вырос</w:t>
      </w:r>
      <w:proofErr w:type="gramStart"/>
      <w:r w:rsidR="00091274" w:rsidRPr="00830004">
        <w:rPr>
          <w:rFonts w:ascii="Times New Roman" w:hAnsi="Times New Roman"/>
          <w:sz w:val="28"/>
          <w:szCs w:val="28"/>
        </w:rPr>
        <w:t>,</w:t>
      </w:r>
      <w:r w:rsidR="005A6553" w:rsidRPr="00830004">
        <w:rPr>
          <w:rFonts w:ascii="Times New Roman" w:eastAsia="Times New Roman" w:hAnsi="Times New Roman"/>
          <w:kern w:val="0"/>
          <w:sz w:val="28"/>
          <w:szCs w:val="28"/>
        </w:rPr>
        <w:t>р</w:t>
      </w:r>
      <w:proofErr w:type="gramEnd"/>
      <w:r w:rsidR="005A6553" w:rsidRPr="00830004">
        <w:rPr>
          <w:rFonts w:ascii="Times New Roman" w:eastAsia="Times New Roman" w:hAnsi="Times New Roman"/>
          <w:kern w:val="0"/>
          <w:sz w:val="28"/>
          <w:szCs w:val="28"/>
        </w:rPr>
        <w:t>одилось</w:t>
      </w:r>
      <w:r w:rsidR="00437E69" w:rsidRPr="00830004">
        <w:rPr>
          <w:rFonts w:ascii="Times New Roman" w:eastAsia="Times New Roman" w:hAnsi="Times New Roman"/>
          <w:kern w:val="0"/>
          <w:sz w:val="28"/>
          <w:szCs w:val="28"/>
        </w:rPr>
        <w:t>131</w:t>
      </w:r>
      <w:r w:rsidR="00091274" w:rsidRPr="00830004">
        <w:rPr>
          <w:rFonts w:ascii="Times New Roman" w:eastAsia="Times New Roman" w:hAnsi="Times New Roman"/>
          <w:bCs/>
          <w:kern w:val="0"/>
          <w:sz w:val="28"/>
          <w:szCs w:val="28"/>
        </w:rPr>
        <w:t>человек</w:t>
      </w:r>
      <w:r w:rsidR="00B75975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, что на </w:t>
      </w:r>
      <w:r w:rsidR="00437E69" w:rsidRPr="00830004">
        <w:rPr>
          <w:rFonts w:ascii="Times New Roman" w:eastAsia="Times New Roman" w:hAnsi="Times New Roman"/>
          <w:kern w:val="0"/>
          <w:sz w:val="28"/>
          <w:szCs w:val="28"/>
        </w:rPr>
        <w:t>26 человекбольше</w:t>
      </w:r>
      <w:r w:rsidR="00B75975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, чем </w:t>
      </w:r>
      <w:r w:rsidR="00437E69" w:rsidRPr="00830004">
        <w:rPr>
          <w:rFonts w:ascii="Times New Roman" w:eastAsia="Times New Roman" w:hAnsi="Times New Roman"/>
          <w:kern w:val="0"/>
          <w:sz w:val="28"/>
          <w:szCs w:val="28"/>
        </w:rPr>
        <w:t>за аналогичный период 2015</w:t>
      </w:r>
      <w:r w:rsidR="00B75975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 года</w:t>
      </w:r>
      <w:r w:rsidR="00B75975" w:rsidRPr="00830004">
        <w:rPr>
          <w:rFonts w:ascii="Times New Roman" w:hAnsi="Times New Roman"/>
          <w:sz w:val="28"/>
          <w:szCs w:val="28"/>
        </w:rPr>
        <w:t xml:space="preserve">. </w:t>
      </w:r>
      <w:r w:rsidR="00437E69" w:rsidRPr="00830004">
        <w:rPr>
          <w:rFonts w:ascii="Times New Roman" w:hAnsi="Times New Roman"/>
          <w:sz w:val="28"/>
          <w:szCs w:val="28"/>
        </w:rPr>
        <w:t>Смертность снизилась на 9 человек</w:t>
      </w:r>
      <w:r w:rsidR="00FE6F85" w:rsidRPr="00830004">
        <w:rPr>
          <w:rFonts w:ascii="Times New Roman" w:hAnsi="Times New Roman"/>
          <w:sz w:val="28"/>
          <w:szCs w:val="28"/>
        </w:rPr>
        <w:t xml:space="preserve"> и составила 115 человек.</w:t>
      </w:r>
    </w:p>
    <w:p w:rsidR="00BB0E4B" w:rsidRPr="00830004" w:rsidRDefault="005A6553" w:rsidP="002D44B7">
      <w:pPr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ab/>
      </w:r>
      <w:r w:rsidR="002D44B7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В настоящее время в </w:t>
      </w:r>
      <w:proofErr w:type="spellStart"/>
      <w:r w:rsidR="002D44B7" w:rsidRPr="00830004">
        <w:rPr>
          <w:rFonts w:ascii="Times New Roman" w:eastAsia="Times New Roman" w:hAnsi="Times New Roman"/>
          <w:kern w:val="0"/>
          <w:sz w:val="28"/>
          <w:szCs w:val="28"/>
        </w:rPr>
        <w:t>Вавожском</w:t>
      </w:r>
      <w:proofErr w:type="spellEnd"/>
      <w:r w:rsidR="002D44B7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 районе  проживает</w:t>
      </w:r>
      <w:r w:rsidR="00983AFA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 2195 семей</w:t>
      </w:r>
      <w:r w:rsidR="00BB0E4B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 с д</w:t>
      </w:r>
      <w:r w:rsidR="00983AFA" w:rsidRPr="00830004">
        <w:rPr>
          <w:rFonts w:ascii="Times New Roman" w:eastAsia="Times New Roman" w:hAnsi="Times New Roman"/>
          <w:kern w:val="0"/>
          <w:sz w:val="28"/>
          <w:szCs w:val="28"/>
        </w:rPr>
        <w:t>етьми до 18 лет, в том числе  391 многодетная семья</w:t>
      </w:r>
      <w:r w:rsidR="00BB0E4B" w:rsidRPr="00830004">
        <w:rPr>
          <w:rFonts w:ascii="Times New Roman" w:eastAsia="Times New Roman" w:hAnsi="Times New Roman"/>
          <w:kern w:val="0"/>
          <w:sz w:val="28"/>
          <w:szCs w:val="28"/>
        </w:rPr>
        <w:t xml:space="preserve">. За отчетный период на реализацию мер социальной поддержки  </w:t>
      </w:r>
      <w:r w:rsidR="00983AFA" w:rsidRPr="00830004">
        <w:rPr>
          <w:rFonts w:ascii="Times New Roman" w:eastAsia="Times New Roman" w:hAnsi="Times New Roman"/>
          <w:kern w:val="0"/>
          <w:sz w:val="28"/>
          <w:szCs w:val="28"/>
        </w:rPr>
        <w:t>многодетным семьям потрачено 5,1</w:t>
      </w:r>
      <w:r w:rsidR="00BB0E4B" w:rsidRPr="00830004">
        <w:rPr>
          <w:rFonts w:ascii="Times New Roman" w:eastAsia="Times New Roman" w:hAnsi="Times New Roman"/>
          <w:kern w:val="0"/>
          <w:sz w:val="28"/>
          <w:szCs w:val="28"/>
        </w:rPr>
        <w:t>млн</w:t>
      </w:r>
      <w:proofErr w:type="gramStart"/>
      <w:r w:rsidR="00BB0E4B" w:rsidRPr="00830004">
        <w:rPr>
          <w:rFonts w:ascii="Times New Roman" w:eastAsia="Times New Roman" w:hAnsi="Times New Roman"/>
          <w:kern w:val="0"/>
          <w:sz w:val="28"/>
          <w:szCs w:val="28"/>
        </w:rPr>
        <w:t>.р</w:t>
      </w:r>
      <w:proofErr w:type="gramEnd"/>
      <w:r w:rsidR="00BB0E4B" w:rsidRPr="00830004">
        <w:rPr>
          <w:rFonts w:ascii="Times New Roman" w:eastAsia="Times New Roman" w:hAnsi="Times New Roman"/>
          <w:kern w:val="0"/>
          <w:sz w:val="28"/>
          <w:szCs w:val="28"/>
        </w:rPr>
        <w:t>ублей.</w:t>
      </w:r>
    </w:p>
    <w:p w:rsidR="00E1727A" w:rsidRPr="00830004" w:rsidRDefault="00E1727A" w:rsidP="00124B7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t>Здравоохранение</w:t>
      </w:r>
    </w:p>
    <w:p w:rsidR="00251FAE" w:rsidRPr="00830004" w:rsidRDefault="00737BAE" w:rsidP="00301D53">
      <w:pPr>
        <w:ind w:right="-5"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По сравнению с этим же периодом 2015 года произошли следующие изме</w:t>
      </w:r>
      <w:r w:rsidR="00944A37" w:rsidRPr="00830004">
        <w:rPr>
          <w:rFonts w:ascii="Times New Roman" w:hAnsi="Times New Roman"/>
          <w:sz w:val="28"/>
          <w:szCs w:val="28"/>
        </w:rPr>
        <w:t xml:space="preserve">нения в структуре </w:t>
      </w:r>
      <w:proofErr w:type="spellStart"/>
      <w:r w:rsidR="00944A37" w:rsidRPr="00830004">
        <w:rPr>
          <w:rFonts w:ascii="Times New Roman" w:hAnsi="Times New Roman"/>
          <w:sz w:val="28"/>
          <w:szCs w:val="28"/>
        </w:rPr>
        <w:t>Вавожской</w:t>
      </w:r>
      <w:proofErr w:type="spellEnd"/>
      <w:r w:rsidR="00944A37" w:rsidRPr="00830004">
        <w:rPr>
          <w:rFonts w:ascii="Times New Roman" w:hAnsi="Times New Roman"/>
          <w:sz w:val="28"/>
          <w:szCs w:val="28"/>
        </w:rPr>
        <w:t xml:space="preserve"> РБ: сократили 8 круглосуточных  коек (согласно </w:t>
      </w:r>
      <w:proofErr w:type="spellStart"/>
      <w:r w:rsidR="00944A37" w:rsidRPr="00830004">
        <w:rPr>
          <w:rFonts w:ascii="Times New Roman" w:hAnsi="Times New Roman"/>
          <w:sz w:val="28"/>
          <w:szCs w:val="28"/>
        </w:rPr>
        <w:t>терпрограмме</w:t>
      </w:r>
      <w:proofErr w:type="spellEnd"/>
      <w:r w:rsidR="00944A37" w:rsidRPr="00830004">
        <w:rPr>
          <w:rFonts w:ascii="Times New Roman" w:hAnsi="Times New Roman"/>
          <w:sz w:val="28"/>
          <w:szCs w:val="28"/>
        </w:rPr>
        <w:t xml:space="preserve"> ОМС в пересчете на количество прикрепленного населения), закрыты </w:t>
      </w:r>
      <w:proofErr w:type="spellStart"/>
      <w:r w:rsidR="00944A37" w:rsidRPr="00830004">
        <w:rPr>
          <w:rFonts w:ascii="Times New Roman" w:hAnsi="Times New Roman"/>
          <w:sz w:val="28"/>
          <w:szCs w:val="28"/>
        </w:rPr>
        <w:t>Макаровский</w:t>
      </w:r>
      <w:proofErr w:type="spellEnd"/>
      <w:r w:rsidR="00944A37" w:rsidRPr="0083000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944A37" w:rsidRPr="00830004">
        <w:rPr>
          <w:rFonts w:ascii="Times New Roman" w:hAnsi="Times New Roman"/>
          <w:sz w:val="28"/>
          <w:szCs w:val="28"/>
        </w:rPr>
        <w:t>Большеможгинский</w:t>
      </w:r>
      <w:proofErr w:type="spellEnd"/>
      <w:r w:rsidR="008300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4A37" w:rsidRPr="00830004">
        <w:rPr>
          <w:rFonts w:ascii="Times New Roman" w:hAnsi="Times New Roman"/>
          <w:sz w:val="28"/>
          <w:szCs w:val="28"/>
        </w:rPr>
        <w:t>ФАПы</w:t>
      </w:r>
      <w:proofErr w:type="spellEnd"/>
      <w:r w:rsidR="00944A37" w:rsidRPr="00830004">
        <w:rPr>
          <w:rFonts w:ascii="Times New Roman" w:hAnsi="Times New Roman"/>
          <w:sz w:val="28"/>
          <w:szCs w:val="28"/>
        </w:rPr>
        <w:t xml:space="preserve"> (не соответствие лицензионным </w:t>
      </w:r>
      <w:r w:rsidR="00251FAE" w:rsidRPr="00830004">
        <w:rPr>
          <w:rFonts w:ascii="Times New Roman" w:hAnsi="Times New Roman"/>
          <w:sz w:val="28"/>
          <w:szCs w:val="28"/>
        </w:rPr>
        <w:t>требованиям). Завершается строительство</w:t>
      </w:r>
      <w:r w:rsidR="008300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4A37" w:rsidRPr="00830004">
        <w:rPr>
          <w:rFonts w:ascii="Times New Roman" w:hAnsi="Times New Roman"/>
          <w:sz w:val="28"/>
          <w:szCs w:val="28"/>
        </w:rPr>
        <w:t>ФАП</w:t>
      </w:r>
      <w:r w:rsidR="00251FAE" w:rsidRPr="00830004">
        <w:rPr>
          <w:rFonts w:ascii="Times New Roman" w:hAnsi="Times New Roman"/>
          <w:sz w:val="28"/>
          <w:szCs w:val="28"/>
        </w:rPr>
        <w:t>а</w:t>
      </w:r>
      <w:proofErr w:type="spellEnd"/>
      <w:r w:rsidR="00944A37" w:rsidRPr="0083000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944A37" w:rsidRPr="00830004">
        <w:rPr>
          <w:rFonts w:ascii="Times New Roman" w:hAnsi="Times New Roman"/>
          <w:sz w:val="28"/>
          <w:szCs w:val="28"/>
        </w:rPr>
        <w:t>д</w:t>
      </w:r>
      <w:proofErr w:type="gramStart"/>
      <w:r w:rsidR="00944A37" w:rsidRPr="00830004">
        <w:rPr>
          <w:rFonts w:ascii="Times New Roman" w:hAnsi="Times New Roman"/>
          <w:sz w:val="28"/>
          <w:szCs w:val="28"/>
        </w:rPr>
        <w:t>.М</w:t>
      </w:r>
      <w:proofErr w:type="gramEnd"/>
      <w:r w:rsidR="00944A37" w:rsidRPr="00830004">
        <w:rPr>
          <w:rFonts w:ascii="Times New Roman" w:hAnsi="Times New Roman"/>
          <w:sz w:val="28"/>
          <w:szCs w:val="28"/>
        </w:rPr>
        <w:t>акарово</w:t>
      </w:r>
      <w:proofErr w:type="spellEnd"/>
      <w:r w:rsidR="00251FAE" w:rsidRPr="00830004">
        <w:rPr>
          <w:rFonts w:ascii="Times New Roman" w:hAnsi="Times New Roman"/>
          <w:sz w:val="28"/>
          <w:szCs w:val="28"/>
        </w:rPr>
        <w:t>, а   в д.Большая Можга  строительство планируется в 2017 году.</w:t>
      </w:r>
    </w:p>
    <w:p w:rsidR="00944A37" w:rsidRPr="00830004" w:rsidRDefault="00944A37" w:rsidP="00301D53">
      <w:pPr>
        <w:ind w:right="-5"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В связи с закрытием роддома и трех </w:t>
      </w:r>
      <w:proofErr w:type="spellStart"/>
      <w:r w:rsidRPr="00830004">
        <w:rPr>
          <w:rFonts w:ascii="Times New Roman" w:hAnsi="Times New Roman"/>
          <w:sz w:val="28"/>
          <w:szCs w:val="28"/>
        </w:rPr>
        <w:t>ФАПов</w:t>
      </w:r>
      <w:proofErr w:type="spellEnd"/>
      <w:r w:rsidRPr="00830004">
        <w:rPr>
          <w:rFonts w:ascii="Times New Roman" w:hAnsi="Times New Roman"/>
          <w:sz w:val="28"/>
          <w:szCs w:val="28"/>
        </w:rPr>
        <w:t xml:space="preserve"> открыта вторая бригада </w:t>
      </w:r>
      <w:r w:rsidR="005C579D" w:rsidRPr="00830004">
        <w:rPr>
          <w:rFonts w:ascii="Times New Roman" w:hAnsi="Times New Roman"/>
          <w:sz w:val="28"/>
          <w:szCs w:val="28"/>
        </w:rPr>
        <w:t>скорой медицинской помощи. Санитарный транспорт предоставила в безвозмездное пользование Администрация района.</w:t>
      </w:r>
    </w:p>
    <w:p w:rsidR="005C579D" w:rsidRPr="00830004" w:rsidRDefault="00112630" w:rsidP="00301D53">
      <w:pPr>
        <w:ind w:right="-5"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Вновь з</w:t>
      </w:r>
      <w:r w:rsidR="005C579D" w:rsidRPr="00830004">
        <w:rPr>
          <w:rFonts w:ascii="Times New Roman" w:hAnsi="Times New Roman"/>
          <w:sz w:val="28"/>
          <w:szCs w:val="28"/>
        </w:rPr>
        <w:t xml:space="preserve">арегистрирована младенческая смертность. Показатели заболеваемости по сравнению с прошлым годом снизились.  Доступность и качество медицинской помощи обеспечивается за счет переориентации части объемов медицинской помощи на </w:t>
      </w:r>
      <w:proofErr w:type="gramStart"/>
      <w:r w:rsidR="005C579D" w:rsidRPr="00830004">
        <w:rPr>
          <w:rFonts w:ascii="Times New Roman" w:hAnsi="Times New Roman"/>
          <w:sz w:val="28"/>
          <w:szCs w:val="28"/>
        </w:rPr>
        <w:t>амбулаторно- поликлинический</w:t>
      </w:r>
      <w:proofErr w:type="gramEnd"/>
      <w:r w:rsidR="005C579D" w:rsidRPr="00830004">
        <w:rPr>
          <w:rFonts w:ascii="Times New Roman" w:hAnsi="Times New Roman"/>
          <w:sz w:val="28"/>
          <w:szCs w:val="28"/>
        </w:rPr>
        <w:t xml:space="preserve"> этап.</w:t>
      </w:r>
    </w:p>
    <w:p w:rsidR="00301D53" w:rsidRPr="00830004" w:rsidRDefault="00301D53" w:rsidP="00301D53">
      <w:pPr>
        <w:ind w:right="-5"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Затраты на 1 жителя и поступление денежных средств</w:t>
      </w:r>
      <w:r w:rsidR="005C579D" w:rsidRPr="00830004">
        <w:rPr>
          <w:rFonts w:ascii="Times New Roman" w:hAnsi="Times New Roman"/>
          <w:sz w:val="28"/>
          <w:szCs w:val="28"/>
        </w:rPr>
        <w:t xml:space="preserve"> уменьшилось, т.к. снизилось финансирование по ОМС.</w:t>
      </w:r>
    </w:p>
    <w:p w:rsidR="00301D53" w:rsidRPr="00830004" w:rsidRDefault="00585FCD" w:rsidP="00621790">
      <w:pPr>
        <w:contextualSpacing/>
        <w:jc w:val="center"/>
        <w:rPr>
          <w:b/>
          <w:color w:val="000000"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t>Образование</w:t>
      </w:r>
    </w:p>
    <w:p w:rsidR="00301D53" w:rsidRPr="00830004" w:rsidRDefault="00301D53" w:rsidP="008A47B7">
      <w:pPr>
        <w:ind w:hanging="360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ab/>
        <w:t xml:space="preserve">В  </w:t>
      </w:r>
      <w:r w:rsidR="00FE6F85" w:rsidRPr="00830004">
        <w:rPr>
          <w:rFonts w:ascii="Times New Roman" w:hAnsi="Times New Roman"/>
          <w:sz w:val="28"/>
          <w:szCs w:val="28"/>
        </w:rPr>
        <w:t>2015-2016</w:t>
      </w:r>
      <w:r w:rsidRPr="00830004">
        <w:rPr>
          <w:rFonts w:ascii="Times New Roman" w:hAnsi="Times New Roman"/>
          <w:sz w:val="28"/>
          <w:szCs w:val="28"/>
        </w:rPr>
        <w:t xml:space="preserve"> учебном году  в образовательных учреждения</w:t>
      </w:r>
      <w:r w:rsidR="00FE6F85" w:rsidRPr="00830004">
        <w:rPr>
          <w:rFonts w:ascii="Times New Roman" w:hAnsi="Times New Roman"/>
          <w:sz w:val="28"/>
          <w:szCs w:val="28"/>
        </w:rPr>
        <w:t>х района получали образование 192 обучающихся 9-х классов, 74</w:t>
      </w:r>
      <w:r w:rsidRPr="00830004">
        <w:rPr>
          <w:rFonts w:ascii="Times New Roman" w:hAnsi="Times New Roman"/>
          <w:sz w:val="28"/>
          <w:szCs w:val="28"/>
        </w:rPr>
        <w:t xml:space="preserve">  обучающихся 11-х кл</w:t>
      </w:r>
      <w:r w:rsidR="00AB7643" w:rsidRPr="00830004">
        <w:rPr>
          <w:rFonts w:ascii="Times New Roman" w:hAnsi="Times New Roman"/>
          <w:sz w:val="28"/>
          <w:szCs w:val="28"/>
        </w:rPr>
        <w:t>ассов. Все выпускники</w:t>
      </w:r>
      <w:r w:rsidRPr="00830004">
        <w:rPr>
          <w:rFonts w:ascii="Times New Roman" w:hAnsi="Times New Roman"/>
          <w:sz w:val="28"/>
          <w:szCs w:val="28"/>
        </w:rPr>
        <w:t xml:space="preserve"> 11-х классо</w:t>
      </w:r>
      <w:r w:rsidR="00AB7643" w:rsidRPr="00830004">
        <w:rPr>
          <w:rFonts w:ascii="Times New Roman" w:hAnsi="Times New Roman"/>
          <w:sz w:val="28"/>
          <w:szCs w:val="28"/>
        </w:rPr>
        <w:t>в прошли аттестацию в форме ЕГЭ</w:t>
      </w:r>
      <w:r w:rsidRPr="00830004">
        <w:rPr>
          <w:rFonts w:ascii="Times New Roman" w:hAnsi="Times New Roman"/>
          <w:sz w:val="28"/>
          <w:szCs w:val="28"/>
        </w:rPr>
        <w:t xml:space="preserve">    и  получили аттестат о среднем общем образовании. </w:t>
      </w:r>
    </w:p>
    <w:p w:rsidR="00301D53" w:rsidRPr="00830004" w:rsidRDefault="00301D53" w:rsidP="008A47B7">
      <w:pPr>
        <w:ind w:firstLine="560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Охват детей от 1 до 6 лет дошкольным образованием </w:t>
      </w:r>
      <w:r w:rsidR="00FE6F85" w:rsidRPr="00830004">
        <w:rPr>
          <w:rFonts w:ascii="Times New Roman" w:hAnsi="Times New Roman"/>
          <w:sz w:val="28"/>
          <w:szCs w:val="28"/>
        </w:rPr>
        <w:t xml:space="preserve"> остался на уровне 2015 года и </w:t>
      </w:r>
      <w:r w:rsidRPr="00830004">
        <w:rPr>
          <w:rFonts w:ascii="Times New Roman" w:hAnsi="Times New Roman"/>
          <w:sz w:val="28"/>
          <w:szCs w:val="28"/>
        </w:rPr>
        <w:t>составил 75,</w:t>
      </w:r>
      <w:r w:rsidR="00FE6F85" w:rsidRPr="00830004">
        <w:rPr>
          <w:rFonts w:ascii="Times New Roman" w:hAnsi="Times New Roman"/>
          <w:sz w:val="28"/>
          <w:szCs w:val="28"/>
        </w:rPr>
        <w:t>1%</w:t>
      </w:r>
      <w:r w:rsidRPr="00830004">
        <w:rPr>
          <w:rFonts w:ascii="Times New Roman" w:hAnsi="Times New Roman"/>
          <w:sz w:val="28"/>
          <w:szCs w:val="28"/>
        </w:rPr>
        <w:t xml:space="preserve">. </w:t>
      </w:r>
      <w:r w:rsidR="00FE6F85" w:rsidRPr="00830004">
        <w:rPr>
          <w:rFonts w:ascii="Times New Roman" w:hAnsi="Times New Roman"/>
          <w:sz w:val="28"/>
          <w:szCs w:val="28"/>
        </w:rPr>
        <w:t>Проблема с очередностью в детские сады решена, осталась лишь очередь отложенного спроса.</w:t>
      </w:r>
    </w:p>
    <w:p w:rsidR="00301D53" w:rsidRPr="00830004" w:rsidRDefault="00301D53" w:rsidP="008301C3">
      <w:pPr>
        <w:ind w:firstLine="560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 Охват детей ввозрасте 5 - 18 лет дополнительным образованием в образовательных </w:t>
      </w:r>
      <w:r w:rsidR="00FE6F85" w:rsidRPr="00830004">
        <w:rPr>
          <w:rFonts w:ascii="Times New Roman" w:hAnsi="Times New Roman"/>
          <w:sz w:val="28"/>
          <w:szCs w:val="28"/>
        </w:rPr>
        <w:t>учреждениях района составил 60,6</w:t>
      </w:r>
      <w:r w:rsidRPr="00830004">
        <w:rPr>
          <w:rFonts w:ascii="Times New Roman" w:hAnsi="Times New Roman"/>
          <w:sz w:val="28"/>
          <w:szCs w:val="28"/>
        </w:rPr>
        <w:t xml:space="preserve">%. В учреждениях дополнительного образования детей </w:t>
      </w:r>
      <w:r w:rsidR="00FE6F85" w:rsidRPr="00830004">
        <w:rPr>
          <w:rFonts w:ascii="Times New Roman" w:hAnsi="Times New Roman"/>
          <w:sz w:val="28"/>
          <w:szCs w:val="28"/>
        </w:rPr>
        <w:t>в  первом полугодии 2016 года было занято 222</w:t>
      </w:r>
      <w:r w:rsidR="003F513D" w:rsidRPr="00830004">
        <w:rPr>
          <w:rFonts w:ascii="Times New Roman" w:hAnsi="Times New Roman"/>
          <w:sz w:val="28"/>
          <w:szCs w:val="28"/>
        </w:rPr>
        <w:t>4</w:t>
      </w:r>
      <w:r w:rsidR="00FE6F85" w:rsidRPr="00830004">
        <w:rPr>
          <w:rFonts w:ascii="Times New Roman" w:hAnsi="Times New Roman"/>
          <w:sz w:val="28"/>
          <w:szCs w:val="28"/>
        </w:rPr>
        <w:t xml:space="preserve"> человека.</w:t>
      </w:r>
    </w:p>
    <w:p w:rsidR="00301D53" w:rsidRPr="00830004" w:rsidRDefault="00301D53" w:rsidP="008A47B7">
      <w:pPr>
        <w:pStyle w:val="a8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30004">
        <w:rPr>
          <w:rFonts w:ascii="Times New Roman" w:hAnsi="Times New Roman"/>
          <w:sz w:val="28"/>
          <w:szCs w:val="28"/>
        </w:rPr>
        <w:t>В п</w:t>
      </w:r>
      <w:r w:rsidR="003F513D" w:rsidRPr="00830004">
        <w:rPr>
          <w:rFonts w:ascii="Times New Roman" w:hAnsi="Times New Roman"/>
          <w:sz w:val="28"/>
          <w:szCs w:val="28"/>
        </w:rPr>
        <w:t>ришкольных лагерях отдохнули 856 детей, что составляет  42,7</w:t>
      </w:r>
      <w:r w:rsidRPr="00830004">
        <w:rPr>
          <w:rFonts w:ascii="Times New Roman" w:hAnsi="Times New Roman"/>
          <w:sz w:val="28"/>
          <w:szCs w:val="28"/>
        </w:rPr>
        <w:t>% от общего количества учащихся образовательных учреждений района. На мероприятия по организации летнего отдыха из республиканского бюджета выделены ср</w:t>
      </w:r>
      <w:r w:rsidR="008A47B7" w:rsidRPr="00830004">
        <w:rPr>
          <w:rFonts w:ascii="Times New Roman" w:hAnsi="Times New Roman"/>
          <w:sz w:val="28"/>
          <w:szCs w:val="28"/>
        </w:rPr>
        <w:t>едства в размере 1.4 млн</w:t>
      </w:r>
      <w:proofErr w:type="gramStart"/>
      <w:r w:rsidR="008A47B7" w:rsidRPr="00830004">
        <w:rPr>
          <w:rFonts w:ascii="Times New Roman" w:hAnsi="Times New Roman"/>
          <w:sz w:val="28"/>
          <w:szCs w:val="28"/>
        </w:rPr>
        <w:t>.р</w:t>
      </w:r>
      <w:proofErr w:type="gramEnd"/>
      <w:r w:rsidR="008A47B7" w:rsidRPr="00830004">
        <w:rPr>
          <w:rFonts w:ascii="Times New Roman" w:hAnsi="Times New Roman"/>
          <w:sz w:val="28"/>
          <w:szCs w:val="28"/>
        </w:rPr>
        <w:t>уб</w:t>
      </w:r>
      <w:r w:rsidRPr="00830004">
        <w:rPr>
          <w:rFonts w:ascii="Times New Roman" w:hAnsi="Times New Roman"/>
          <w:sz w:val="28"/>
          <w:szCs w:val="28"/>
        </w:rPr>
        <w:t>.</w:t>
      </w:r>
    </w:p>
    <w:p w:rsidR="003F513D" w:rsidRPr="00830004" w:rsidRDefault="00301D53" w:rsidP="008301C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В целях оптимизации бюджетных расходов </w:t>
      </w:r>
      <w:r w:rsidR="003F513D" w:rsidRPr="00830004">
        <w:rPr>
          <w:rFonts w:ascii="Times New Roman" w:hAnsi="Times New Roman"/>
          <w:sz w:val="28"/>
          <w:szCs w:val="28"/>
        </w:rPr>
        <w:t xml:space="preserve">начата процедура перевода котельной МОУ </w:t>
      </w:r>
      <w:proofErr w:type="spellStart"/>
      <w:r w:rsidR="003F513D" w:rsidRPr="00830004">
        <w:rPr>
          <w:rFonts w:ascii="Times New Roman" w:hAnsi="Times New Roman"/>
          <w:sz w:val="28"/>
          <w:szCs w:val="28"/>
        </w:rPr>
        <w:t>Зядлудская</w:t>
      </w:r>
      <w:proofErr w:type="spellEnd"/>
      <w:r w:rsidR="003F513D" w:rsidRPr="00830004">
        <w:rPr>
          <w:rFonts w:ascii="Times New Roman" w:hAnsi="Times New Roman"/>
          <w:sz w:val="28"/>
          <w:szCs w:val="28"/>
        </w:rPr>
        <w:t xml:space="preserve"> НОШ на газовое отопление.</w:t>
      </w:r>
    </w:p>
    <w:p w:rsidR="00F839BB" w:rsidRPr="00830004" w:rsidRDefault="00F839BB" w:rsidP="00F839BB">
      <w:pPr>
        <w:shd w:val="clear" w:color="auto" w:fill="FFFFFF"/>
        <w:ind w:right="30" w:firstLine="708"/>
        <w:jc w:val="both"/>
        <w:rPr>
          <w:rFonts w:ascii="Times New Roman" w:hAnsi="Times New Roman"/>
          <w:bCs/>
          <w:sz w:val="28"/>
          <w:szCs w:val="28"/>
        </w:rPr>
      </w:pPr>
      <w:r w:rsidRPr="00830004">
        <w:rPr>
          <w:rFonts w:ascii="Times New Roman" w:hAnsi="Times New Roman"/>
          <w:bCs/>
          <w:sz w:val="28"/>
          <w:szCs w:val="28"/>
        </w:rPr>
        <w:t>На подготовку образовательных учреждений к новому учебному году и отопительному периоду выделены средства в размере 6000,0 тыс. руб., в том числе 1000,0 тыс. руб. из бюджета Удмуртской Республики и 5000,0 тыс. руб. – бюджета муниципального образования «Вавожский район».</w:t>
      </w:r>
    </w:p>
    <w:p w:rsidR="00F839BB" w:rsidRPr="00830004" w:rsidRDefault="00F839BB" w:rsidP="00F839BB">
      <w:pPr>
        <w:shd w:val="clear" w:color="auto" w:fill="FFFFFF"/>
        <w:ind w:right="30" w:firstLine="708"/>
        <w:jc w:val="both"/>
        <w:rPr>
          <w:rFonts w:ascii="Times New Roman" w:hAnsi="Times New Roman"/>
          <w:bCs/>
          <w:sz w:val="28"/>
          <w:szCs w:val="28"/>
        </w:rPr>
      </w:pPr>
      <w:r w:rsidRPr="00830004">
        <w:rPr>
          <w:rFonts w:ascii="Times New Roman" w:hAnsi="Times New Roman"/>
          <w:bCs/>
          <w:sz w:val="28"/>
          <w:szCs w:val="28"/>
        </w:rPr>
        <w:t>На выделен</w:t>
      </w:r>
      <w:r w:rsidR="00106DDD" w:rsidRPr="00830004">
        <w:rPr>
          <w:rFonts w:ascii="Times New Roman" w:hAnsi="Times New Roman"/>
          <w:bCs/>
          <w:sz w:val="28"/>
          <w:szCs w:val="28"/>
        </w:rPr>
        <w:t xml:space="preserve">ные средства проведены необходимые </w:t>
      </w:r>
      <w:r w:rsidR="003E1B97" w:rsidRPr="00830004">
        <w:rPr>
          <w:rFonts w:ascii="Times New Roman" w:hAnsi="Times New Roman"/>
          <w:bCs/>
          <w:sz w:val="28"/>
          <w:szCs w:val="28"/>
        </w:rPr>
        <w:t xml:space="preserve"> мероприятия.</w:t>
      </w:r>
    </w:p>
    <w:p w:rsidR="00F839BB" w:rsidRPr="00830004" w:rsidRDefault="00F839BB" w:rsidP="00F839BB">
      <w:pPr>
        <w:ind w:right="-421" w:firstLine="435"/>
        <w:jc w:val="both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lastRenderedPageBreak/>
        <w:t>Остаются проблемными вопросы:</w:t>
      </w:r>
    </w:p>
    <w:p w:rsidR="00F839BB" w:rsidRPr="00830004" w:rsidRDefault="00F839BB" w:rsidP="00F839BB">
      <w:pPr>
        <w:widowControl/>
        <w:numPr>
          <w:ilvl w:val="0"/>
          <w:numId w:val="6"/>
        </w:numPr>
        <w:suppressAutoHyphens w:val="0"/>
        <w:ind w:right="-2"/>
        <w:jc w:val="both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оснащения образовательных учреждений лабораторным оборудованием и мебелью;</w:t>
      </w:r>
    </w:p>
    <w:p w:rsidR="00A53337" w:rsidRPr="00830004" w:rsidRDefault="00F839BB" w:rsidP="00F839BB">
      <w:pPr>
        <w:widowControl/>
        <w:numPr>
          <w:ilvl w:val="0"/>
          <w:numId w:val="6"/>
        </w:numPr>
        <w:suppressAutoHyphens w:val="0"/>
        <w:ind w:right="-2"/>
        <w:jc w:val="both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капитального ремонта зданий М</w:t>
      </w:r>
      <w:r w:rsidR="00A53337" w:rsidRPr="00830004">
        <w:rPr>
          <w:rFonts w:ascii="Times New Roman" w:hAnsi="Times New Roman"/>
          <w:sz w:val="28"/>
          <w:szCs w:val="28"/>
        </w:rPr>
        <w:t xml:space="preserve">ДОУ </w:t>
      </w:r>
      <w:proofErr w:type="spellStart"/>
      <w:r w:rsidR="00A53337" w:rsidRPr="00830004">
        <w:rPr>
          <w:rFonts w:ascii="Times New Roman" w:hAnsi="Times New Roman"/>
          <w:sz w:val="28"/>
          <w:szCs w:val="28"/>
        </w:rPr>
        <w:t>д</w:t>
      </w:r>
      <w:proofErr w:type="spellEnd"/>
      <w:r w:rsidR="00A53337" w:rsidRPr="00830004">
        <w:rPr>
          <w:rFonts w:ascii="Times New Roman" w:hAnsi="Times New Roman"/>
          <w:sz w:val="28"/>
          <w:szCs w:val="28"/>
        </w:rPr>
        <w:t>/с «</w:t>
      </w:r>
      <w:proofErr w:type="spellStart"/>
      <w:r w:rsidR="00A53337" w:rsidRPr="00830004">
        <w:rPr>
          <w:rFonts w:ascii="Times New Roman" w:hAnsi="Times New Roman"/>
          <w:sz w:val="28"/>
          <w:szCs w:val="28"/>
        </w:rPr>
        <w:t>Тюрагай</w:t>
      </w:r>
      <w:proofErr w:type="spellEnd"/>
      <w:r w:rsidR="00A53337" w:rsidRPr="00830004">
        <w:rPr>
          <w:rFonts w:ascii="Times New Roman" w:hAnsi="Times New Roman"/>
          <w:sz w:val="28"/>
          <w:szCs w:val="28"/>
        </w:rPr>
        <w:t>» д. Новая Бия;</w:t>
      </w:r>
    </w:p>
    <w:p w:rsidR="00F839BB" w:rsidRPr="00830004" w:rsidRDefault="00A53337" w:rsidP="00F839BB">
      <w:pPr>
        <w:widowControl/>
        <w:numPr>
          <w:ilvl w:val="0"/>
          <w:numId w:val="6"/>
        </w:numPr>
        <w:suppressAutoHyphens w:val="0"/>
        <w:ind w:right="-2"/>
        <w:jc w:val="both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строительства </w:t>
      </w:r>
      <w:r w:rsidR="00F839BB" w:rsidRPr="00830004">
        <w:rPr>
          <w:rFonts w:ascii="Times New Roman" w:hAnsi="Times New Roman"/>
          <w:sz w:val="28"/>
          <w:szCs w:val="28"/>
        </w:rPr>
        <w:t xml:space="preserve">МОУ </w:t>
      </w:r>
      <w:proofErr w:type="spellStart"/>
      <w:r w:rsidR="00F839BB" w:rsidRPr="00830004">
        <w:rPr>
          <w:rFonts w:ascii="Times New Roman" w:hAnsi="Times New Roman"/>
          <w:sz w:val="28"/>
          <w:szCs w:val="28"/>
        </w:rPr>
        <w:t>Большеволковской</w:t>
      </w:r>
      <w:proofErr w:type="spellEnd"/>
      <w:r w:rsidR="00F839BB" w:rsidRPr="00830004">
        <w:rPr>
          <w:rFonts w:ascii="Times New Roman" w:hAnsi="Times New Roman"/>
          <w:sz w:val="28"/>
          <w:szCs w:val="28"/>
        </w:rPr>
        <w:t xml:space="preserve"> СОШ;</w:t>
      </w:r>
    </w:p>
    <w:p w:rsidR="00F839BB" w:rsidRPr="00830004" w:rsidRDefault="00F839BB" w:rsidP="00F839BB">
      <w:pPr>
        <w:widowControl/>
        <w:numPr>
          <w:ilvl w:val="0"/>
          <w:numId w:val="6"/>
        </w:numPr>
        <w:suppressAutoHyphens w:val="0"/>
        <w:ind w:right="-2"/>
        <w:jc w:val="both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реконструкции здания </w:t>
      </w:r>
      <w:proofErr w:type="spellStart"/>
      <w:r w:rsidRPr="00830004">
        <w:rPr>
          <w:rFonts w:ascii="Times New Roman" w:hAnsi="Times New Roman"/>
          <w:sz w:val="28"/>
          <w:szCs w:val="28"/>
        </w:rPr>
        <w:t>Жуё-Можгинской</w:t>
      </w:r>
      <w:proofErr w:type="spellEnd"/>
      <w:r w:rsidRPr="00830004">
        <w:rPr>
          <w:rFonts w:ascii="Times New Roman" w:hAnsi="Times New Roman"/>
          <w:sz w:val="28"/>
          <w:szCs w:val="28"/>
        </w:rPr>
        <w:t xml:space="preserve"> НОШ;</w:t>
      </w:r>
    </w:p>
    <w:p w:rsidR="00F839BB" w:rsidRPr="00830004" w:rsidRDefault="00F839BB" w:rsidP="00F839BB">
      <w:pPr>
        <w:widowControl/>
        <w:numPr>
          <w:ilvl w:val="0"/>
          <w:numId w:val="6"/>
        </w:numPr>
        <w:suppressAutoHyphens w:val="0"/>
        <w:ind w:right="-2"/>
        <w:jc w:val="both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завершение ремонта кровли МОУ </w:t>
      </w:r>
      <w:proofErr w:type="spellStart"/>
      <w:r w:rsidRPr="00830004">
        <w:rPr>
          <w:rFonts w:ascii="Times New Roman" w:hAnsi="Times New Roman"/>
          <w:sz w:val="28"/>
          <w:szCs w:val="28"/>
        </w:rPr>
        <w:t>Какможской</w:t>
      </w:r>
      <w:proofErr w:type="spellEnd"/>
      <w:r w:rsidRPr="00830004">
        <w:rPr>
          <w:rFonts w:ascii="Times New Roman" w:hAnsi="Times New Roman"/>
          <w:sz w:val="28"/>
          <w:szCs w:val="28"/>
        </w:rPr>
        <w:t xml:space="preserve"> СОШ, замена кровли </w:t>
      </w:r>
      <w:r w:rsidRPr="00830004">
        <w:rPr>
          <w:rFonts w:ascii="Times New Roman" w:hAnsi="Times New Roman"/>
          <w:bCs/>
          <w:sz w:val="28"/>
          <w:szCs w:val="28"/>
        </w:rPr>
        <w:t>МДОУ д/с «Улыбка» с. Вавож, УДО «Вавожский ЦДТ»;</w:t>
      </w:r>
    </w:p>
    <w:p w:rsidR="006B032B" w:rsidRPr="00830004" w:rsidRDefault="003B2AF2" w:rsidP="00610D2E">
      <w:pPr>
        <w:jc w:val="center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t>Культура и искусство</w:t>
      </w:r>
    </w:p>
    <w:p w:rsidR="001F1229" w:rsidRPr="00830004" w:rsidRDefault="00E80D84" w:rsidP="00D6684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В</w:t>
      </w:r>
      <w:r w:rsidR="001F1229" w:rsidRPr="00830004">
        <w:rPr>
          <w:rFonts w:ascii="Times New Roman" w:hAnsi="Times New Roman"/>
          <w:sz w:val="28"/>
          <w:szCs w:val="28"/>
        </w:rPr>
        <w:t xml:space="preserve"> связи с проведенными работами</w:t>
      </w:r>
      <w:r w:rsidR="004804E2" w:rsidRPr="00830004">
        <w:rPr>
          <w:rFonts w:ascii="Times New Roman" w:hAnsi="Times New Roman"/>
          <w:sz w:val="28"/>
          <w:szCs w:val="28"/>
        </w:rPr>
        <w:t xml:space="preserve"> в 2015 году</w:t>
      </w:r>
      <w:r w:rsidR="001F1229" w:rsidRPr="00830004">
        <w:rPr>
          <w:rFonts w:ascii="Times New Roman" w:hAnsi="Times New Roman"/>
          <w:sz w:val="28"/>
          <w:szCs w:val="28"/>
        </w:rPr>
        <w:t xml:space="preserve"> по переводу котельных с твердого топлива на природный газ и  электричество </w:t>
      </w:r>
      <w:r w:rsidRPr="00830004">
        <w:rPr>
          <w:rFonts w:ascii="Times New Roman" w:hAnsi="Times New Roman"/>
          <w:sz w:val="28"/>
          <w:szCs w:val="28"/>
        </w:rPr>
        <w:t xml:space="preserve"> значительно сокращена численность обслуживающего персонала котельных</w:t>
      </w:r>
      <w:r w:rsidR="001F1229" w:rsidRPr="00830004">
        <w:rPr>
          <w:rFonts w:ascii="Times New Roman" w:hAnsi="Times New Roman"/>
          <w:sz w:val="28"/>
          <w:szCs w:val="28"/>
        </w:rPr>
        <w:t xml:space="preserve">. </w:t>
      </w:r>
    </w:p>
    <w:p w:rsidR="00E80D84" w:rsidRPr="00830004" w:rsidRDefault="00E80D84" w:rsidP="00D6684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 xml:space="preserve">За счет текущего ремонта проведена замена освещения в РДК,  произведены ремонт крыши  и замена электропроводки в </w:t>
      </w:r>
      <w:proofErr w:type="spellStart"/>
      <w:r w:rsidRPr="00830004">
        <w:rPr>
          <w:rFonts w:ascii="Times New Roman" w:hAnsi="Times New Roman"/>
          <w:sz w:val="28"/>
          <w:szCs w:val="28"/>
        </w:rPr>
        <w:t>Гурезь-Пудгиском</w:t>
      </w:r>
      <w:proofErr w:type="spellEnd"/>
      <w:r w:rsidRPr="00830004">
        <w:rPr>
          <w:rFonts w:ascii="Times New Roman" w:hAnsi="Times New Roman"/>
          <w:sz w:val="28"/>
          <w:szCs w:val="28"/>
        </w:rPr>
        <w:t xml:space="preserve"> СДК.</w:t>
      </w:r>
    </w:p>
    <w:p w:rsidR="00E80D84" w:rsidRPr="00830004" w:rsidRDefault="00E80D84" w:rsidP="00D6684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Учреждения культуры участвовали  в реализации мероприятий программ федераль</w:t>
      </w:r>
      <w:r w:rsidR="00106DDD" w:rsidRPr="00830004">
        <w:rPr>
          <w:rFonts w:ascii="Times New Roman" w:hAnsi="Times New Roman"/>
          <w:sz w:val="28"/>
          <w:szCs w:val="28"/>
        </w:rPr>
        <w:t>ного, республиканского значения.</w:t>
      </w:r>
    </w:p>
    <w:p w:rsidR="00E1727A" w:rsidRPr="00830004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t>Социальная защита населения</w:t>
      </w:r>
    </w:p>
    <w:p w:rsidR="00DC4D00" w:rsidRPr="00830004" w:rsidRDefault="00DC4D00" w:rsidP="00DC4D0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Через отдел социальной защиты населения своевременно и стабильно производилась выплата  пособий, компенсаций и других социальных выплат. Общий об</w:t>
      </w:r>
      <w:r w:rsidR="003F513D" w:rsidRPr="00830004">
        <w:rPr>
          <w:rFonts w:ascii="Times New Roman" w:hAnsi="Times New Roman"/>
          <w:sz w:val="28"/>
          <w:szCs w:val="28"/>
        </w:rPr>
        <w:t>ъем финансирования составил 21,9</w:t>
      </w:r>
      <w:r w:rsidRPr="00830004">
        <w:rPr>
          <w:rFonts w:ascii="Times New Roman" w:hAnsi="Times New Roman"/>
          <w:sz w:val="28"/>
          <w:szCs w:val="28"/>
        </w:rPr>
        <w:t>млн</w:t>
      </w:r>
      <w:proofErr w:type="gramStart"/>
      <w:r w:rsidRPr="00830004">
        <w:rPr>
          <w:rFonts w:ascii="Times New Roman" w:hAnsi="Times New Roman"/>
          <w:sz w:val="28"/>
          <w:szCs w:val="28"/>
        </w:rPr>
        <w:t>.р</w:t>
      </w:r>
      <w:proofErr w:type="gramEnd"/>
      <w:r w:rsidRPr="00830004">
        <w:rPr>
          <w:rFonts w:ascii="Times New Roman" w:hAnsi="Times New Roman"/>
          <w:sz w:val="28"/>
          <w:szCs w:val="28"/>
        </w:rPr>
        <w:t>ублей.</w:t>
      </w:r>
    </w:p>
    <w:p w:rsidR="00DA6CAD" w:rsidRPr="00830004" w:rsidRDefault="00DA6CAD" w:rsidP="00DA6CAD">
      <w:pPr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  <w:lang w:eastAsia="en-US" w:bidi="en-US"/>
        </w:rPr>
      </w:pPr>
      <w:r w:rsidRPr="00830004">
        <w:rPr>
          <w:rFonts w:ascii="Times New Roman" w:hAnsi="Times New Roman"/>
          <w:b/>
          <w:color w:val="000000"/>
          <w:sz w:val="28"/>
          <w:szCs w:val="28"/>
          <w:lang w:eastAsia="en-US" w:bidi="en-US"/>
        </w:rPr>
        <w:t>Пенсионное обеспечение</w:t>
      </w:r>
    </w:p>
    <w:p w:rsidR="007E7882" w:rsidRPr="00830004" w:rsidRDefault="00D17F33" w:rsidP="006E4EBE">
      <w:pPr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ab/>
      </w:r>
      <w:r w:rsidR="002551B8" w:rsidRPr="00830004">
        <w:rPr>
          <w:rFonts w:ascii="Times New Roman" w:hAnsi="Times New Roman"/>
          <w:sz w:val="28"/>
          <w:szCs w:val="28"/>
        </w:rPr>
        <w:t>На 1 июля 2016</w:t>
      </w:r>
      <w:r w:rsidR="00E64B62" w:rsidRPr="00830004">
        <w:rPr>
          <w:rFonts w:ascii="Times New Roman" w:hAnsi="Times New Roman"/>
          <w:sz w:val="28"/>
          <w:szCs w:val="28"/>
        </w:rPr>
        <w:t xml:space="preserve"> года численн</w:t>
      </w:r>
      <w:r w:rsidR="002551B8" w:rsidRPr="00830004">
        <w:rPr>
          <w:rFonts w:ascii="Times New Roman" w:hAnsi="Times New Roman"/>
          <w:sz w:val="28"/>
          <w:szCs w:val="28"/>
        </w:rPr>
        <w:t>ость пенсионеров составила 4727 человек</w:t>
      </w:r>
      <w:r w:rsidR="007E7882" w:rsidRPr="00830004">
        <w:rPr>
          <w:rFonts w:ascii="Times New Roman" w:hAnsi="Times New Roman"/>
          <w:sz w:val="28"/>
          <w:szCs w:val="28"/>
        </w:rPr>
        <w:t xml:space="preserve">, по сравнению с прошлым годом выросла </w:t>
      </w:r>
      <w:r w:rsidR="002551B8" w:rsidRPr="00830004">
        <w:rPr>
          <w:rFonts w:ascii="Times New Roman" w:hAnsi="Times New Roman"/>
          <w:sz w:val="28"/>
          <w:szCs w:val="28"/>
        </w:rPr>
        <w:t>на 108 человек.</w:t>
      </w:r>
      <w:r w:rsidR="007E7882" w:rsidRPr="00830004">
        <w:rPr>
          <w:rFonts w:ascii="Times New Roman" w:hAnsi="Times New Roman"/>
          <w:sz w:val="28"/>
          <w:szCs w:val="28"/>
        </w:rPr>
        <w:t xml:space="preserve"> Средний р</w:t>
      </w:r>
      <w:r w:rsidR="00E64B62" w:rsidRPr="00830004">
        <w:rPr>
          <w:rFonts w:ascii="Times New Roman" w:hAnsi="Times New Roman"/>
          <w:sz w:val="28"/>
          <w:szCs w:val="28"/>
        </w:rPr>
        <w:t>азмер</w:t>
      </w:r>
      <w:r w:rsidR="007E7882" w:rsidRPr="00830004">
        <w:rPr>
          <w:rFonts w:ascii="Times New Roman" w:hAnsi="Times New Roman"/>
          <w:sz w:val="28"/>
          <w:szCs w:val="28"/>
        </w:rPr>
        <w:t xml:space="preserve"> трудовой </w:t>
      </w:r>
      <w:r w:rsidR="00E64B62" w:rsidRPr="00830004">
        <w:rPr>
          <w:rFonts w:ascii="Times New Roman" w:hAnsi="Times New Roman"/>
          <w:sz w:val="28"/>
          <w:szCs w:val="28"/>
        </w:rPr>
        <w:t xml:space="preserve"> пенсии </w:t>
      </w:r>
      <w:r w:rsidR="002551B8" w:rsidRPr="00830004">
        <w:rPr>
          <w:rFonts w:ascii="Times New Roman" w:hAnsi="Times New Roman"/>
          <w:sz w:val="28"/>
          <w:szCs w:val="28"/>
        </w:rPr>
        <w:t xml:space="preserve"> увеличился на  2.5% и составил 11109</w:t>
      </w:r>
      <w:r w:rsidR="007E7882" w:rsidRPr="00830004">
        <w:rPr>
          <w:rFonts w:ascii="Times New Roman" w:hAnsi="Times New Roman"/>
          <w:sz w:val="28"/>
          <w:szCs w:val="28"/>
        </w:rPr>
        <w:t xml:space="preserve"> рублей.</w:t>
      </w:r>
    </w:p>
    <w:p w:rsidR="00E64B62" w:rsidRPr="00830004" w:rsidRDefault="00C066DC" w:rsidP="006E4EBE">
      <w:pPr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ab/>
      </w:r>
      <w:r w:rsidR="00E64B62" w:rsidRPr="00830004">
        <w:rPr>
          <w:rFonts w:ascii="Times New Roman" w:hAnsi="Times New Roman"/>
          <w:sz w:val="28"/>
          <w:szCs w:val="28"/>
        </w:rPr>
        <w:t>Продолжается выдача сертификатов на материнский (семейный капитал). З</w:t>
      </w:r>
      <w:r w:rsidR="00DC4D00" w:rsidRPr="00830004">
        <w:rPr>
          <w:rFonts w:ascii="Times New Roman" w:hAnsi="Times New Roman"/>
          <w:sz w:val="28"/>
          <w:szCs w:val="28"/>
        </w:rPr>
        <w:t xml:space="preserve">а 1 </w:t>
      </w:r>
      <w:r w:rsidR="002551B8" w:rsidRPr="00830004">
        <w:rPr>
          <w:rFonts w:ascii="Times New Roman" w:hAnsi="Times New Roman"/>
          <w:sz w:val="28"/>
          <w:szCs w:val="28"/>
        </w:rPr>
        <w:t>полугодие 2016</w:t>
      </w:r>
      <w:r w:rsidR="00E64B62" w:rsidRPr="00830004">
        <w:rPr>
          <w:rFonts w:ascii="Times New Roman" w:hAnsi="Times New Roman"/>
          <w:sz w:val="28"/>
          <w:szCs w:val="28"/>
        </w:rPr>
        <w:t xml:space="preserve"> года был</w:t>
      </w:r>
      <w:r w:rsidR="00DC4D00" w:rsidRPr="00830004">
        <w:rPr>
          <w:rFonts w:ascii="Times New Roman" w:hAnsi="Times New Roman"/>
          <w:sz w:val="28"/>
          <w:szCs w:val="28"/>
        </w:rPr>
        <w:t>о</w:t>
      </w:r>
      <w:r w:rsidR="00E64B62" w:rsidRPr="00830004">
        <w:rPr>
          <w:rFonts w:ascii="Times New Roman" w:hAnsi="Times New Roman"/>
          <w:sz w:val="28"/>
          <w:szCs w:val="28"/>
        </w:rPr>
        <w:t xml:space="preserve"> вы</w:t>
      </w:r>
      <w:r w:rsidR="00D95454" w:rsidRPr="00830004">
        <w:rPr>
          <w:rFonts w:ascii="Times New Roman" w:hAnsi="Times New Roman"/>
          <w:sz w:val="28"/>
          <w:szCs w:val="28"/>
        </w:rPr>
        <w:t>дан</w:t>
      </w:r>
      <w:r w:rsidR="002551B8" w:rsidRPr="00830004">
        <w:rPr>
          <w:rFonts w:ascii="Times New Roman" w:hAnsi="Times New Roman"/>
          <w:sz w:val="28"/>
          <w:szCs w:val="28"/>
        </w:rPr>
        <w:t>о 4</w:t>
      </w:r>
      <w:r w:rsidR="00DC4D00" w:rsidRPr="00830004">
        <w:rPr>
          <w:rFonts w:ascii="Times New Roman" w:hAnsi="Times New Roman"/>
          <w:sz w:val="28"/>
          <w:szCs w:val="28"/>
        </w:rPr>
        <w:t>4</w:t>
      </w:r>
      <w:r w:rsidR="00E64B62" w:rsidRPr="00830004">
        <w:rPr>
          <w:rFonts w:ascii="Times New Roman" w:hAnsi="Times New Roman"/>
          <w:sz w:val="28"/>
          <w:szCs w:val="28"/>
        </w:rPr>
        <w:t xml:space="preserve"> сертификат</w:t>
      </w:r>
      <w:r w:rsidR="00DC4D00" w:rsidRPr="00830004">
        <w:rPr>
          <w:rFonts w:ascii="Times New Roman" w:hAnsi="Times New Roman"/>
          <w:sz w:val="28"/>
          <w:szCs w:val="28"/>
        </w:rPr>
        <w:t>а</w:t>
      </w:r>
      <w:r w:rsidR="002551B8" w:rsidRPr="00830004">
        <w:rPr>
          <w:rFonts w:ascii="Times New Roman" w:hAnsi="Times New Roman"/>
          <w:sz w:val="28"/>
          <w:szCs w:val="28"/>
        </w:rPr>
        <w:t xml:space="preserve"> (в 2015г.-54).</w:t>
      </w:r>
    </w:p>
    <w:p w:rsidR="009E00FE" w:rsidRPr="00830004" w:rsidRDefault="00992C69" w:rsidP="00124B79">
      <w:pPr>
        <w:jc w:val="center"/>
        <w:rPr>
          <w:rFonts w:ascii="Times New Roman" w:hAnsi="Times New Roman"/>
          <w:b/>
          <w:sz w:val="28"/>
          <w:szCs w:val="28"/>
        </w:rPr>
      </w:pPr>
      <w:r w:rsidRPr="00830004">
        <w:rPr>
          <w:rFonts w:ascii="Times New Roman" w:hAnsi="Times New Roman"/>
          <w:b/>
          <w:sz w:val="28"/>
          <w:szCs w:val="28"/>
        </w:rPr>
        <w:t>Доходы населения и з</w:t>
      </w:r>
      <w:r w:rsidR="009E00FE" w:rsidRPr="00830004">
        <w:rPr>
          <w:rFonts w:ascii="Times New Roman" w:hAnsi="Times New Roman"/>
          <w:b/>
          <w:sz w:val="28"/>
          <w:szCs w:val="28"/>
        </w:rPr>
        <w:t>анятость населения</w:t>
      </w:r>
    </w:p>
    <w:p w:rsidR="00106DDD" w:rsidRPr="00830004" w:rsidRDefault="00106DDD" w:rsidP="00106DDD">
      <w:pPr>
        <w:pStyle w:val="a8"/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За шесть месяцев текущего года среднемесячная заработная плата работников организаций, не относящихся к субъектам малого предпринимательства, по району составила 22421,6 рублей (данные статистики).</w:t>
      </w:r>
      <w:r w:rsidR="00830004">
        <w:rPr>
          <w:rFonts w:ascii="Times New Roman" w:hAnsi="Times New Roman"/>
          <w:sz w:val="28"/>
          <w:szCs w:val="28"/>
        </w:rPr>
        <w:t xml:space="preserve"> </w:t>
      </w:r>
      <w:r w:rsidRPr="00830004">
        <w:rPr>
          <w:rFonts w:ascii="Times New Roman" w:hAnsi="Times New Roman"/>
          <w:sz w:val="28"/>
          <w:szCs w:val="28"/>
        </w:rPr>
        <w:t>Задолженности по заработной плате нет.</w:t>
      </w:r>
    </w:p>
    <w:p w:rsidR="001D7C40" w:rsidRPr="00830004" w:rsidRDefault="00F95ECA" w:rsidP="002D0F42">
      <w:pPr>
        <w:pStyle w:val="a8"/>
        <w:spacing w:after="0"/>
        <w:ind w:firstLine="360"/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  <w:r w:rsidRPr="00830004">
        <w:rPr>
          <w:rFonts w:ascii="Times New Roman" w:hAnsi="Times New Roman"/>
          <w:color w:val="FF0000"/>
          <w:sz w:val="28"/>
          <w:szCs w:val="28"/>
        </w:rPr>
        <w:tab/>
      </w:r>
      <w:r w:rsidR="002D0F42" w:rsidRPr="00830004">
        <w:rPr>
          <w:rFonts w:ascii="Times New Roman" w:hAnsi="Times New Roman"/>
          <w:sz w:val="28"/>
          <w:szCs w:val="28"/>
        </w:rPr>
        <w:t xml:space="preserve">На 1 июля на учёте в </w:t>
      </w:r>
      <w:proofErr w:type="spellStart"/>
      <w:r w:rsidR="002D0F42" w:rsidRPr="00830004">
        <w:rPr>
          <w:rFonts w:ascii="Times New Roman" w:hAnsi="Times New Roman"/>
          <w:sz w:val="28"/>
          <w:szCs w:val="28"/>
        </w:rPr>
        <w:t>Вавожском</w:t>
      </w:r>
      <w:proofErr w:type="spellEnd"/>
      <w:r w:rsidRPr="00830004">
        <w:rPr>
          <w:rFonts w:ascii="Times New Roman" w:hAnsi="Times New Roman"/>
          <w:sz w:val="28"/>
          <w:szCs w:val="28"/>
        </w:rPr>
        <w:t xml:space="preserve"> центре занятости населения района состояло </w:t>
      </w:r>
      <w:r w:rsidR="00DF7323" w:rsidRPr="00830004">
        <w:rPr>
          <w:rFonts w:ascii="Times New Roman" w:hAnsi="Times New Roman"/>
          <w:sz w:val="28"/>
          <w:szCs w:val="28"/>
        </w:rPr>
        <w:t xml:space="preserve"> 65</w:t>
      </w:r>
      <w:r w:rsidRPr="00830004">
        <w:rPr>
          <w:rFonts w:ascii="Times New Roman" w:hAnsi="Times New Roman"/>
          <w:sz w:val="28"/>
          <w:szCs w:val="28"/>
        </w:rPr>
        <w:t xml:space="preserve"> безработных граждан</w:t>
      </w:r>
      <w:r w:rsidR="002D0F42" w:rsidRPr="00830004">
        <w:rPr>
          <w:rFonts w:ascii="Times New Roman" w:hAnsi="Times New Roman"/>
          <w:sz w:val="28"/>
          <w:szCs w:val="28"/>
        </w:rPr>
        <w:t xml:space="preserve">ина, </w:t>
      </w:r>
      <w:r w:rsidR="00DF7323"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>что на 12 человек</w:t>
      </w:r>
      <w:r w:rsid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</w:t>
      </w:r>
      <w:r w:rsidR="00DF7323"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>больше</w:t>
      </w:r>
      <w:r w:rsidR="008E1611"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показателя прошлого года,</w:t>
      </w:r>
      <w:r w:rsidR="002D0F42" w:rsidRPr="00830004">
        <w:rPr>
          <w:rFonts w:ascii="Times New Roman" w:hAnsi="Times New Roman"/>
          <w:sz w:val="28"/>
          <w:szCs w:val="28"/>
        </w:rPr>
        <w:t xml:space="preserve"> уровень безработицы составил 0.</w:t>
      </w:r>
      <w:r w:rsidR="00DF7323" w:rsidRPr="00830004">
        <w:rPr>
          <w:rFonts w:ascii="Times New Roman" w:hAnsi="Times New Roman"/>
          <w:sz w:val="28"/>
          <w:szCs w:val="28"/>
        </w:rPr>
        <w:t>8</w:t>
      </w:r>
      <w:r w:rsidR="002D0F42" w:rsidRPr="00830004">
        <w:rPr>
          <w:rFonts w:ascii="Times New Roman" w:hAnsi="Times New Roman"/>
          <w:sz w:val="28"/>
          <w:szCs w:val="28"/>
        </w:rPr>
        <w:t xml:space="preserve"> %.</w:t>
      </w:r>
      <w:r w:rsidR="002D0F42"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</w:p>
    <w:p w:rsidR="00DF4C5C" w:rsidRPr="00830004" w:rsidRDefault="001D7C40" w:rsidP="002F021E">
      <w:pPr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  <w:r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  <w:r w:rsidR="002F6961"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>За период январь – июнь 2016</w:t>
      </w:r>
      <w:r w:rsidR="00305101"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года при содействии це</w:t>
      </w:r>
      <w:r w:rsidR="00DF7323"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>нтра занятости трудоустроено 152</w:t>
      </w:r>
      <w:r w:rsidR="00305101"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граждан</w:t>
      </w:r>
      <w:r w:rsidR="00DF7323"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>, в том числе 91 человек-это учащиеся, желающие работать во время каникул.</w:t>
      </w:r>
    </w:p>
    <w:p w:rsidR="002F021E" w:rsidRPr="00830004" w:rsidRDefault="002F021E" w:rsidP="002F021E">
      <w:pPr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  <w:bookmarkStart w:id="0" w:name="_GoBack"/>
      <w:bookmarkEnd w:id="0"/>
      <w:r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</w:p>
    <w:p w:rsidR="008D6F6A" w:rsidRPr="00830004" w:rsidRDefault="002F021E" w:rsidP="00124B7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  <w:r w:rsidR="00E1727A" w:rsidRPr="00830004">
        <w:rPr>
          <w:rFonts w:ascii="Times New Roman" w:hAnsi="Times New Roman"/>
          <w:b/>
          <w:sz w:val="28"/>
          <w:szCs w:val="28"/>
        </w:rPr>
        <w:t>Реализация административной реформы</w:t>
      </w:r>
    </w:p>
    <w:p w:rsidR="00106DDD" w:rsidRPr="00830004" w:rsidRDefault="00B63378" w:rsidP="00106DDD">
      <w:pPr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ab/>
      </w:r>
      <w:r w:rsidR="00106DDD" w:rsidRPr="00830004">
        <w:rPr>
          <w:rFonts w:ascii="Times New Roman" w:hAnsi="Times New Roman"/>
          <w:sz w:val="28"/>
          <w:szCs w:val="28"/>
        </w:rPr>
        <w:tab/>
        <w:t>За 6 месяцев 2016 года, по сравнению с этим же периодом 2015 года, количество оказанных услуг через МФЦ увеличилось на 36%.  По доле получателей муниципальных услуг через МФЦ Вавожский район занял 2-ое место по республике.</w:t>
      </w:r>
    </w:p>
    <w:p w:rsidR="00106DDD" w:rsidRPr="00830004" w:rsidRDefault="00106DDD" w:rsidP="00106D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0004">
        <w:rPr>
          <w:rFonts w:ascii="Times New Roman" w:hAnsi="Times New Roman"/>
          <w:sz w:val="28"/>
          <w:szCs w:val="28"/>
        </w:rPr>
        <w:t>Наибольший прирост составили услуги  по приему и выдаче документов о регистрации и снятии граждан с регистрационного учета по месту пребывания и по месту жительства</w:t>
      </w:r>
      <w:r w:rsidR="00D478E1" w:rsidRPr="00830004">
        <w:rPr>
          <w:rFonts w:ascii="Times New Roman" w:hAnsi="Times New Roman"/>
          <w:sz w:val="28"/>
          <w:szCs w:val="28"/>
        </w:rPr>
        <w:t>.</w:t>
      </w:r>
    </w:p>
    <w:sectPr w:rsidR="00106DDD" w:rsidRPr="00830004" w:rsidSect="00830004">
      <w:pgSz w:w="11906" w:h="16838" w:code="9"/>
      <w:pgMar w:top="680" w:right="567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>
    <w:nsid w:val="0A563C26"/>
    <w:multiLevelType w:val="hybridMultilevel"/>
    <w:tmpl w:val="7EAC262E"/>
    <w:lvl w:ilvl="0" w:tplc="24C63F8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9B2D97"/>
    <w:multiLevelType w:val="hybridMultilevel"/>
    <w:tmpl w:val="3600004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D185B"/>
    <w:multiLevelType w:val="hybridMultilevel"/>
    <w:tmpl w:val="1D080FCC"/>
    <w:lvl w:ilvl="0" w:tplc="3F7ABE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3CA"/>
    <w:rsid w:val="000000BC"/>
    <w:rsid w:val="000049E3"/>
    <w:rsid w:val="000263CA"/>
    <w:rsid w:val="00027B36"/>
    <w:rsid w:val="0003248C"/>
    <w:rsid w:val="00035F2B"/>
    <w:rsid w:val="00051B64"/>
    <w:rsid w:val="000535CB"/>
    <w:rsid w:val="00061C6D"/>
    <w:rsid w:val="00066C91"/>
    <w:rsid w:val="0006776C"/>
    <w:rsid w:val="00083826"/>
    <w:rsid w:val="00091274"/>
    <w:rsid w:val="000A738B"/>
    <w:rsid w:val="000B17DF"/>
    <w:rsid w:val="000D43BD"/>
    <w:rsid w:val="000E3351"/>
    <w:rsid w:val="000F1EA9"/>
    <w:rsid w:val="00101F7A"/>
    <w:rsid w:val="00106DDD"/>
    <w:rsid w:val="00112630"/>
    <w:rsid w:val="0011363A"/>
    <w:rsid w:val="00114204"/>
    <w:rsid w:val="001238C3"/>
    <w:rsid w:val="00124B79"/>
    <w:rsid w:val="0012563D"/>
    <w:rsid w:val="00126555"/>
    <w:rsid w:val="00136B97"/>
    <w:rsid w:val="00141A38"/>
    <w:rsid w:val="00141B6B"/>
    <w:rsid w:val="00164707"/>
    <w:rsid w:val="0017323F"/>
    <w:rsid w:val="00191918"/>
    <w:rsid w:val="00192D00"/>
    <w:rsid w:val="00195F45"/>
    <w:rsid w:val="001A38BF"/>
    <w:rsid w:val="001A51DE"/>
    <w:rsid w:val="001A742A"/>
    <w:rsid w:val="001B065D"/>
    <w:rsid w:val="001B392F"/>
    <w:rsid w:val="001B601C"/>
    <w:rsid w:val="001D122F"/>
    <w:rsid w:val="001D16AE"/>
    <w:rsid w:val="001D7C40"/>
    <w:rsid w:val="001F0835"/>
    <w:rsid w:val="001F0CD2"/>
    <w:rsid w:val="001F1229"/>
    <w:rsid w:val="001F2B7E"/>
    <w:rsid w:val="001F7119"/>
    <w:rsid w:val="00204890"/>
    <w:rsid w:val="00205900"/>
    <w:rsid w:val="002074CF"/>
    <w:rsid w:val="00215236"/>
    <w:rsid w:val="00222359"/>
    <w:rsid w:val="00246D69"/>
    <w:rsid w:val="00251FAE"/>
    <w:rsid w:val="002551B8"/>
    <w:rsid w:val="002847F5"/>
    <w:rsid w:val="002A0C05"/>
    <w:rsid w:val="002B3EB6"/>
    <w:rsid w:val="002C330D"/>
    <w:rsid w:val="002D0F42"/>
    <w:rsid w:val="002D33DD"/>
    <w:rsid w:val="002D44B7"/>
    <w:rsid w:val="002E7BEA"/>
    <w:rsid w:val="002F021E"/>
    <w:rsid w:val="002F06B6"/>
    <w:rsid w:val="002F44AB"/>
    <w:rsid w:val="002F6961"/>
    <w:rsid w:val="00301946"/>
    <w:rsid w:val="00301B1F"/>
    <w:rsid w:val="00301D53"/>
    <w:rsid w:val="00305101"/>
    <w:rsid w:val="003125DE"/>
    <w:rsid w:val="00314583"/>
    <w:rsid w:val="00317A08"/>
    <w:rsid w:val="003225BC"/>
    <w:rsid w:val="00340B42"/>
    <w:rsid w:val="00362396"/>
    <w:rsid w:val="00386006"/>
    <w:rsid w:val="0039500A"/>
    <w:rsid w:val="00395152"/>
    <w:rsid w:val="003B13C5"/>
    <w:rsid w:val="003B2AF2"/>
    <w:rsid w:val="003B3377"/>
    <w:rsid w:val="003B5C9A"/>
    <w:rsid w:val="003B746E"/>
    <w:rsid w:val="003B74C7"/>
    <w:rsid w:val="003E0512"/>
    <w:rsid w:val="003E1B97"/>
    <w:rsid w:val="003F513D"/>
    <w:rsid w:val="00402E67"/>
    <w:rsid w:val="00414E19"/>
    <w:rsid w:val="004270DE"/>
    <w:rsid w:val="004330DC"/>
    <w:rsid w:val="00433FC6"/>
    <w:rsid w:val="0043717D"/>
    <w:rsid w:val="00437D1D"/>
    <w:rsid w:val="00437E69"/>
    <w:rsid w:val="00462A41"/>
    <w:rsid w:val="004804E2"/>
    <w:rsid w:val="00483AE0"/>
    <w:rsid w:val="004A1052"/>
    <w:rsid w:val="004A1A71"/>
    <w:rsid w:val="004B1A58"/>
    <w:rsid w:val="004C31DB"/>
    <w:rsid w:val="00512C9E"/>
    <w:rsid w:val="00513ED7"/>
    <w:rsid w:val="0052107A"/>
    <w:rsid w:val="00523005"/>
    <w:rsid w:val="0054392A"/>
    <w:rsid w:val="00554C84"/>
    <w:rsid w:val="00576CD0"/>
    <w:rsid w:val="00585FCD"/>
    <w:rsid w:val="005A0E22"/>
    <w:rsid w:val="005A6553"/>
    <w:rsid w:val="005B21E8"/>
    <w:rsid w:val="005B4146"/>
    <w:rsid w:val="005C156F"/>
    <w:rsid w:val="005C3C0A"/>
    <w:rsid w:val="005C579D"/>
    <w:rsid w:val="005D2C35"/>
    <w:rsid w:val="005E3575"/>
    <w:rsid w:val="005F3A39"/>
    <w:rsid w:val="005F467C"/>
    <w:rsid w:val="006002F9"/>
    <w:rsid w:val="00600691"/>
    <w:rsid w:val="00606EE3"/>
    <w:rsid w:val="0060750B"/>
    <w:rsid w:val="006076C8"/>
    <w:rsid w:val="00610D2E"/>
    <w:rsid w:val="00610F02"/>
    <w:rsid w:val="0061224B"/>
    <w:rsid w:val="00621790"/>
    <w:rsid w:val="00630B07"/>
    <w:rsid w:val="006311D4"/>
    <w:rsid w:val="006315E5"/>
    <w:rsid w:val="00645253"/>
    <w:rsid w:val="006470F2"/>
    <w:rsid w:val="006527CD"/>
    <w:rsid w:val="006658DE"/>
    <w:rsid w:val="00677F58"/>
    <w:rsid w:val="006B032B"/>
    <w:rsid w:val="006D4FE8"/>
    <w:rsid w:val="006E4EBE"/>
    <w:rsid w:val="006E5D88"/>
    <w:rsid w:val="006F5E0E"/>
    <w:rsid w:val="006F6D84"/>
    <w:rsid w:val="00701429"/>
    <w:rsid w:val="00705E3C"/>
    <w:rsid w:val="00714A33"/>
    <w:rsid w:val="00737BAE"/>
    <w:rsid w:val="0075483F"/>
    <w:rsid w:val="00793990"/>
    <w:rsid w:val="00794A59"/>
    <w:rsid w:val="007A12EF"/>
    <w:rsid w:val="007A7C40"/>
    <w:rsid w:val="007B546D"/>
    <w:rsid w:val="007B70B0"/>
    <w:rsid w:val="007C6374"/>
    <w:rsid w:val="007C741A"/>
    <w:rsid w:val="007D39C1"/>
    <w:rsid w:val="007E09A3"/>
    <w:rsid w:val="007E5753"/>
    <w:rsid w:val="007E5AEA"/>
    <w:rsid w:val="007E7882"/>
    <w:rsid w:val="007F6B0A"/>
    <w:rsid w:val="00807E74"/>
    <w:rsid w:val="0081245F"/>
    <w:rsid w:val="00817247"/>
    <w:rsid w:val="00830004"/>
    <w:rsid w:val="008301C3"/>
    <w:rsid w:val="008423F6"/>
    <w:rsid w:val="00850DC6"/>
    <w:rsid w:val="008574FF"/>
    <w:rsid w:val="00861792"/>
    <w:rsid w:val="00862ACC"/>
    <w:rsid w:val="00880926"/>
    <w:rsid w:val="008941D8"/>
    <w:rsid w:val="008A47B7"/>
    <w:rsid w:val="008C1B45"/>
    <w:rsid w:val="008D10E5"/>
    <w:rsid w:val="008D3D9D"/>
    <w:rsid w:val="008D6F6A"/>
    <w:rsid w:val="008E1611"/>
    <w:rsid w:val="008E1860"/>
    <w:rsid w:val="008F4545"/>
    <w:rsid w:val="008F6430"/>
    <w:rsid w:val="0091379D"/>
    <w:rsid w:val="00917978"/>
    <w:rsid w:val="009205A3"/>
    <w:rsid w:val="009312A4"/>
    <w:rsid w:val="0094091D"/>
    <w:rsid w:val="00944A37"/>
    <w:rsid w:val="00946B8B"/>
    <w:rsid w:val="0095067F"/>
    <w:rsid w:val="00952D46"/>
    <w:rsid w:val="00954821"/>
    <w:rsid w:val="00960A3E"/>
    <w:rsid w:val="009718A9"/>
    <w:rsid w:val="00983AFA"/>
    <w:rsid w:val="00992C69"/>
    <w:rsid w:val="0099517A"/>
    <w:rsid w:val="009A0D66"/>
    <w:rsid w:val="009A4124"/>
    <w:rsid w:val="009B0964"/>
    <w:rsid w:val="009B1D50"/>
    <w:rsid w:val="009B2452"/>
    <w:rsid w:val="009B4C61"/>
    <w:rsid w:val="009B5B1D"/>
    <w:rsid w:val="009B6C79"/>
    <w:rsid w:val="009C0E32"/>
    <w:rsid w:val="009C74F5"/>
    <w:rsid w:val="009D155B"/>
    <w:rsid w:val="009D27C2"/>
    <w:rsid w:val="009D39C2"/>
    <w:rsid w:val="009D7653"/>
    <w:rsid w:val="009D7D99"/>
    <w:rsid w:val="009E00FE"/>
    <w:rsid w:val="009E7744"/>
    <w:rsid w:val="00A116D0"/>
    <w:rsid w:val="00A3308B"/>
    <w:rsid w:val="00A34E44"/>
    <w:rsid w:val="00A53337"/>
    <w:rsid w:val="00A572FC"/>
    <w:rsid w:val="00A62FCA"/>
    <w:rsid w:val="00A913A4"/>
    <w:rsid w:val="00A9334E"/>
    <w:rsid w:val="00AA5EAF"/>
    <w:rsid w:val="00AB1211"/>
    <w:rsid w:val="00AB7643"/>
    <w:rsid w:val="00AC4B80"/>
    <w:rsid w:val="00AD0970"/>
    <w:rsid w:val="00AE7723"/>
    <w:rsid w:val="00AF3F9C"/>
    <w:rsid w:val="00B0152B"/>
    <w:rsid w:val="00B0731B"/>
    <w:rsid w:val="00B27936"/>
    <w:rsid w:val="00B33471"/>
    <w:rsid w:val="00B33F0A"/>
    <w:rsid w:val="00B60544"/>
    <w:rsid w:val="00B609CD"/>
    <w:rsid w:val="00B63378"/>
    <w:rsid w:val="00B75975"/>
    <w:rsid w:val="00B7698A"/>
    <w:rsid w:val="00B80FCE"/>
    <w:rsid w:val="00B94C5A"/>
    <w:rsid w:val="00BB0E4B"/>
    <w:rsid w:val="00BB1B1E"/>
    <w:rsid w:val="00BB48CD"/>
    <w:rsid w:val="00BD0DD4"/>
    <w:rsid w:val="00C05FCB"/>
    <w:rsid w:val="00C066DC"/>
    <w:rsid w:val="00C115AD"/>
    <w:rsid w:val="00C1532C"/>
    <w:rsid w:val="00C21282"/>
    <w:rsid w:val="00C2270F"/>
    <w:rsid w:val="00C70588"/>
    <w:rsid w:val="00C90B3D"/>
    <w:rsid w:val="00CA16D6"/>
    <w:rsid w:val="00CB4710"/>
    <w:rsid w:val="00CC43D8"/>
    <w:rsid w:val="00CE464A"/>
    <w:rsid w:val="00CF02E9"/>
    <w:rsid w:val="00CF707D"/>
    <w:rsid w:val="00D17F33"/>
    <w:rsid w:val="00D2002B"/>
    <w:rsid w:val="00D36123"/>
    <w:rsid w:val="00D478E1"/>
    <w:rsid w:val="00D50E07"/>
    <w:rsid w:val="00D64723"/>
    <w:rsid w:val="00D6684F"/>
    <w:rsid w:val="00D730FE"/>
    <w:rsid w:val="00D76F7D"/>
    <w:rsid w:val="00D832DC"/>
    <w:rsid w:val="00D87BBD"/>
    <w:rsid w:val="00D95454"/>
    <w:rsid w:val="00DA6CAD"/>
    <w:rsid w:val="00DB5171"/>
    <w:rsid w:val="00DB7D70"/>
    <w:rsid w:val="00DB7EB4"/>
    <w:rsid w:val="00DC460F"/>
    <w:rsid w:val="00DC4D00"/>
    <w:rsid w:val="00DF4218"/>
    <w:rsid w:val="00DF4C5C"/>
    <w:rsid w:val="00DF673D"/>
    <w:rsid w:val="00DF7323"/>
    <w:rsid w:val="00E1727A"/>
    <w:rsid w:val="00E2493A"/>
    <w:rsid w:val="00E3224A"/>
    <w:rsid w:val="00E50E6B"/>
    <w:rsid w:val="00E60030"/>
    <w:rsid w:val="00E64B62"/>
    <w:rsid w:val="00E67B5D"/>
    <w:rsid w:val="00E80D84"/>
    <w:rsid w:val="00E81703"/>
    <w:rsid w:val="00E84C7E"/>
    <w:rsid w:val="00E92449"/>
    <w:rsid w:val="00EA0EA6"/>
    <w:rsid w:val="00EB4DF1"/>
    <w:rsid w:val="00EB7389"/>
    <w:rsid w:val="00EC6988"/>
    <w:rsid w:val="00ED5D3A"/>
    <w:rsid w:val="00EF223A"/>
    <w:rsid w:val="00EF5108"/>
    <w:rsid w:val="00F0227A"/>
    <w:rsid w:val="00F209FB"/>
    <w:rsid w:val="00F2355C"/>
    <w:rsid w:val="00F32AA1"/>
    <w:rsid w:val="00F360BA"/>
    <w:rsid w:val="00F36211"/>
    <w:rsid w:val="00F373DB"/>
    <w:rsid w:val="00F42495"/>
    <w:rsid w:val="00F623FF"/>
    <w:rsid w:val="00F82F89"/>
    <w:rsid w:val="00F839BB"/>
    <w:rsid w:val="00F84B4A"/>
    <w:rsid w:val="00F94D93"/>
    <w:rsid w:val="00F95ECA"/>
    <w:rsid w:val="00FA3E83"/>
    <w:rsid w:val="00FA7996"/>
    <w:rsid w:val="00FD211C"/>
    <w:rsid w:val="00FE0B53"/>
    <w:rsid w:val="00FE33A6"/>
    <w:rsid w:val="00FE6F85"/>
    <w:rsid w:val="00FF4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C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67B5D"/>
    <w:pPr>
      <w:widowControl/>
      <w:jc w:val="both"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3">
    <w:name w:val="Body Text Indent"/>
    <w:basedOn w:val="a"/>
    <w:link w:val="a4"/>
    <w:semiHidden/>
    <w:rsid w:val="008941D8"/>
    <w:pPr>
      <w:widowControl/>
      <w:ind w:left="720"/>
      <w:jc w:val="both"/>
    </w:pPr>
    <w:rPr>
      <w:rFonts w:ascii="Times New Roman" w:eastAsia="Times New Roman" w:hAnsi="Times New Roman"/>
      <w:kern w:val="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941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uiPriority w:val="99"/>
    <w:rsid w:val="009312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141A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A38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customStyle="1" w:styleId="Standard">
    <w:name w:val="Standard"/>
    <w:rsid w:val="00B33471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styleId="a8">
    <w:name w:val="Body Text"/>
    <w:basedOn w:val="a"/>
    <w:link w:val="a9"/>
    <w:uiPriority w:val="99"/>
    <w:unhideWhenUsed/>
    <w:rsid w:val="00BD0D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D0DD4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styleId="aa">
    <w:name w:val="Strong"/>
    <w:basedOn w:val="a0"/>
    <w:qFormat/>
    <w:rsid w:val="00BD0DD4"/>
    <w:rPr>
      <w:rFonts w:cs="Times New Roman"/>
      <w:b/>
      <w:bCs/>
    </w:rPr>
  </w:style>
  <w:style w:type="paragraph" w:customStyle="1" w:styleId="Default">
    <w:name w:val="Default"/>
    <w:uiPriority w:val="99"/>
    <w:rsid w:val="00BD0D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217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C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67B5D"/>
    <w:pPr>
      <w:widowControl/>
      <w:jc w:val="both"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3">
    <w:name w:val="Body Text Indent"/>
    <w:basedOn w:val="a"/>
    <w:link w:val="a4"/>
    <w:semiHidden/>
    <w:rsid w:val="008941D8"/>
    <w:pPr>
      <w:widowControl/>
      <w:ind w:left="720"/>
      <w:jc w:val="both"/>
    </w:pPr>
    <w:rPr>
      <w:rFonts w:ascii="Times New Roman" w:eastAsia="Times New Roman" w:hAnsi="Times New Roman"/>
      <w:kern w:val="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941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uiPriority w:val="99"/>
    <w:rsid w:val="009312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141A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A38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customStyle="1" w:styleId="Standard">
    <w:name w:val="Standard"/>
    <w:rsid w:val="00B33471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styleId="a8">
    <w:name w:val="Body Text"/>
    <w:basedOn w:val="a"/>
    <w:link w:val="a9"/>
    <w:uiPriority w:val="99"/>
    <w:unhideWhenUsed/>
    <w:rsid w:val="00BD0D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D0DD4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styleId="aa">
    <w:name w:val="Strong"/>
    <w:basedOn w:val="a0"/>
    <w:qFormat/>
    <w:rsid w:val="00BD0DD4"/>
    <w:rPr>
      <w:rFonts w:cs="Times New Roman"/>
      <w:b/>
      <w:bCs/>
    </w:rPr>
  </w:style>
  <w:style w:type="paragraph" w:customStyle="1" w:styleId="Default">
    <w:name w:val="Default"/>
    <w:uiPriority w:val="99"/>
    <w:rsid w:val="00BD0D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217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5B0DD-F365-47AE-8A5D-4D2EBF763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4983</TotalTime>
  <Pages>1</Pages>
  <Words>1982</Words>
  <Characters>11302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UrKonMO</cp:lastModifiedBy>
  <cp:revision>170</cp:revision>
  <cp:lastPrinted>2016-09-07T10:12:00Z</cp:lastPrinted>
  <dcterms:created xsi:type="dcterms:W3CDTF">2013-07-10T05:13:00Z</dcterms:created>
  <dcterms:modified xsi:type="dcterms:W3CDTF">2016-09-09T11:33:00Z</dcterms:modified>
</cp:coreProperties>
</file>