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E6B" w:rsidRPr="00455EA8" w:rsidRDefault="002103CF" w:rsidP="00E150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-588645</wp:posOffset>
            </wp:positionH>
            <wp:positionV relativeFrom="paragraph">
              <wp:posOffset>-184785</wp:posOffset>
            </wp:positionV>
            <wp:extent cx="7284720" cy="10185400"/>
            <wp:effectExtent l="0" t="0" r="0" b="6350"/>
            <wp:wrapNone/>
            <wp:docPr id="2" name="Рисунок 2" descr="C:\Users\User\Desktop\1320447650_abstract_backgrounds__121-mb_v_bcgrd-3_www.hqtexture.c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320447650_abstract_backgrounds__121-mb_v_bcgrd-3_www.hqtexture.co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4920" b="15894"/>
                    <a:stretch/>
                  </pic:blipFill>
                  <pic:spPr bwMode="auto">
                    <a:xfrm flipH="1">
                      <a:off x="0" y="0"/>
                      <a:ext cx="7284720" cy="1018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D7E6B" w:rsidRPr="00455EA8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-537210</wp:posOffset>
            </wp:positionV>
            <wp:extent cx="1165860" cy="1036320"/>
            <wp:effectExtent l="0" t="0" r="0" b="0"/>
            <wp:wrapNone/>
            <wp:docPr id="4" name="Рисунок 14" descr="C:\Users\User\Desktop\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 descr="C:\Users\User\Desktop\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3175" t="-701" r="242" b="-1109"/>
                    <a:stretch/>
                  </pic:blipFill>
                  <pic:spPr bwMode="auto">
                    <a:xfrm>
                      <a:off x="0" y="0"/>
                      <a:ext cx="1165860" cy="103632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D7E6B" w:rsidRPr="00455EA8" w:rsidRDefault="004D7E6B" w:rsidP="00E150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5003" w:rsidRPr="004F42E8" w:rsidRDefault="00E15003" w:rsidP="00E150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F42E8">
        <w:rPr>
          <w:rFonts w:ascii="Times New Roman" w:hAnsi="Times New Roman" w:cs="Times New Roman"/>
          <w:b/>
          <w:color w:val="FF0000"/>
          <w:sz w:val="32"/>
          <w:szCs w:val="32"/>
        </w:rPr>
        <w:t>Сравнительный анализ деятельности</w:t>
      </w:r>
    </w:p>
    <w:p w:rsidR="00BA46FF" w:rsidRPr="004F42E8" w:rsidRDefault="00E15003" w:rsidP="00BA46F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F42E8">
        <w:rPr>
          <w:rFonts w:ascii="Times New Roman" w:hAnsi="Times New Roman" w:cs="Times New Roman"/>
          <w:b/>
          <w:color w:val="FF0000"/>
          <w:sz w:val="32"/>
          <w:szCs w:val="32"/>
        </w:rPr>
        <w:t>Молодежного парламента Вавожского района</w:t>
      </w:r>
    </w:p>
    <w:p w:rsidR="00E15003" w:rsidRPr="00455EA8" w:rsidRDefault="00E15003" w:rsidP="00E1500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1341" w:type="dxa"/>
        <w:tblInd w:w="-743" w:type="dxa"/>
        <w:tblLook w:val="04A0"/>
      </w:tblPr>
      <w:tblGrid>
        <w:gridCol w:w="709"/>
        <w:gridCol w:w="2823"/>
        <w:gridCol w:w="3710"/>
        <w:gridCol w:w="4099"/>
      </w:tblGrid>
      <w:tr w:rsidR="004F42E8" w:rsidRPr="004F42E8" w:rsidTr="00F56407">
        <w:trPr>
          <w:tblHeader/>
        </w:trPr>
        <w:tc>
          <w:tcPr>
            <w:tcW w:w="709" w:type="dxa"/>
          </w:tcPr>
          <w:p w:rsidR="00E15003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b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E0B8F"/>
                <w:sz w:val="32"/>
                <w:szCs w:val="32"/>
              </w:rPr>
              <w:t xml:space="preserve">    №</w:t>
            </w:r>
          </w:p>
        </w:tc>
        <w:tc>
          <w:tcPr>
            <w:tcW w:w="2823" w:type="dxa"/>
          </w:tcPr>
          <w:p w:rsidR="00E15003" w:rsidRPr="004F42E8" w:rsidRDefault="00E15003" w:rsidP="00E15003">
            <w:pPr>
              <w:jc w:val="center"/>
              <w:rPr>
                <w:rFonts w:ascii="Times New Roman" w:hAnsi="Times New Roman" w:cs="Times New Roman"/>
                <w:b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b/>
                <w:color w:val="0E0B8F"/>
                <w:sz w:val="32"/>
                <w:szCs w:val="32"/>
              </w:rPr>
              <w:t>Критерий</w:t>
            </w:r>
          </w:p>
        </w:tc>
        <w:tc>
          <w:tcPr>
            <w:tcW w:w="3710" w:type="dxa"/>
          </w:tcPr>
          <w:p w:rsidR="00E15003" w:rsidRPr="004F42E8" w:rsidRDefault="00E15003" w:rsidP="00E15003">
            <w:pPr>
              <w:jc w:val="center"/>
              <w:rPr>
                <w:rFonts w:ascii="Times New Roman" w:hAnsi="Times New Roman" w:cs="Times New Roman"/>
                <w:b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b/>
                <w:color w:val="0E0B8F"/>
                <w:sz w:val="32"/>
                <w:szCs w:val="32"/>
              </w:rPr>
              <w:t>Первый созыв</w:t>
            </w:r>
          </w:p>
        </w:tc>
        <w:tc>
          <w:tcPr>
            <w:tcW w:w="4099" w:type="dxa"/>
          </w:tcPr>
          <w:p w:rsidR="00E15003" w:rsidRPr="004F42E8" w:rsidRDefault="00E15003" w:rsidP="00E15003">
            <w:pPr>
              <w:jc w:val="center"/>
              <w:rPr>
                <w:rFonts w:ascii="Times New Roman" w:hAnsi="Times New Roman" w:cs="Times New Roman"/>
                <w:b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b/>
                <w:color w:val="0E0B8F"/>
                <w:sz w:val="32"/>
                <w:szCs w:val="32"/>
              </w:rPr>
              <w:t>Второй созыв</w:t>
            </w:r>
          </w:p>
        </w:tc>
      </w:tr>
      <w:tr w:rsidR="004F42E8" w:rsidRPr="004F42E8" w:rsidTr="00F56407">
        <w:tc>
          <w:tcPr>
            <w:tcW w:w="709" w:type="dxa"/>
          </w:tcPr>
          <w:p w:rsidR="00E15003" w:rsidRPr="004F42E8" w:rsidRDefault="003367CB" w:rsidP="003367CB">
            <w:pPr>
              <w:ind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1</w:t>
            </w:r>
          </w:p>
        </w:tc>
        <w:tc>
          <w:tcPr>
            <w:tcW w:w="2823" w:type="dxa"/>
          </w:tcPr>
          <w:p w:rsidR="00E15003" w:rsidRPr="004F42E8" w:rsidRDefault="00E15003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Срок полномочий</w:t>
            </w:r>
          </w:p>
        </w:tc>
        <w:tc>
          <w:tcPr>
            <w:tcW w:w="3710" w:type="dxa"/>
          </w:tcPr>
          <w:p w:rsidR="00E15003" w:rsidRPr="004F42E8" w:rsidRDefault="00E15003" w:rsidP="00FD6664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 года, но по факту пр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работал почти три года (</w:t>
            </w:r>
            <w:r w:rsidR="00FD6664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19.12.2009-27.09.2012)</w:t>
            </w:r>
          </w:p>
        </w:tc>
        <w:tc>
          <w:tcPr>
            <w:tcW w:w="4099" w:type="dxa"/>
          </w:tcPr>
          <w:p w:rsidR="00E15003" w:rsidRPr="004F42E8" w:rsidRDefault="00FD6664" w:rsidP="00FD6664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3 года</w:t>
            </w:r>
          </w:p>
          <w:p w:rsidR="00FD6664" w:rsidRPr="004F42E8" w:rsidRDefault="00FD6664" w:rsidP="00FD6664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(27.09.2012-01.10.2015)</w:t>
            </w:r>
          </w:p>
        </w:tc>
      </w:tr>
      <w:tr w:rsidR="004F42E8" w:rsidRPr="004F42E8" w:rsidTr="00F56407">
        <w:tc>
          <w:tcPr>
            <w:tcW w:w="709" w:type="dxa"/>
          </w:tcPr>
          <w:p w:rsidR="00E15003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 2</w:t>
            </w:r>
          </w:p>
        </w:tc>
        <w:tc>
          <w:tcPr>
            <w:tcW w:w="2823" w:type="dxa"/>
          </w:tcPr>
          <w:p w:rsidR="00E15003" w:rsidRPr="004F42E8" w:rsidRDefault="00FD6664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Возрастные рамки для членов МП</w:t>
            </w:r>
          </w:p>
        </w:tc>
        <w:tc>
          <w:tcPr>
            <w:tcW w:w="3710" w:type="dxa"/>
          </w:tcPr>
          <w:p w:rsidR="00E15003" w:rsidRPr="004F42E8" w:rsidRDefault="00FD6664" w:rsidP="00FD6664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14-35 лет</w:t>
            </w:r>
          </w:p>
          <w:p w:rsidR="00455EA8" w:rsidRPr="004F42E8" w:rsidRDefault="007232F5" w:rsidP="00455EA8">
            <w:pPr>
              <w:jc w:val="center"/>
              <w:rPr>
                <w:rFonts w:ascii="Times New Roman" w:hAnsi="Times New Roman" w:cs="Times New Roman"/>
                <w:color w:val="0E0B8F"/>
                <w:sz w:val="30"/>
                <w:szCs w:val="30"/>
              </w:rPr>
            </w:pPr>
            <w:proofErr w:type="gramStart"/>
            <w:r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 xml:space="preserve">(минусы: </w:t>
            </w:r>
            <w:proofErr w:type="gramEnd"/>
          </w:p>
          <w:p w:rsidR="00455EA8" w:rsidRPr="004F42E8" w:rsidRDefault="007232F5" w:rsidP="00455EA8">
            <w:pPr>
              <w:jc w:val="center"/>
              <w:rPr>
                <w:rFonts w:ascii="Times New Roman" w:hAnsi="Times New Roman" w:cs="Times New Roman"/>
                <w:color w:val="0E0B8F"/>
                <w:sz w:val="30"/>
                <w:szCs w:val="30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 xml:space="preserve">возникли проблемы </w:t>
            </w:r>
          </w:p>
          <w:p w:rsidR="00455EA8" w:rsidRPr="004F42E8" w:rsidRDefault="007232F5" w:rsidP="00455EA8">
            <w:pPr>
              <w:jc w:val="center"/>
              <w:rPr>
                <w:rFonts w:ascii="Times New Roman" w:hAnsi="Times New Roman" w:cs="Times New Roman"/>
                <w:color w:val="0E0B8F"/>
                <w:sz w:val="30"/>
                <w:szCs w:val="30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 xml:space="preserve">с парламентариями-школьниками – кто-то </w:t>
            </w:r>
          </w:p>
          <w:p w:rsidR="008041DE" w:rsidRPr="004F42E8" w:rsidRDefault="007232F5" w:rsidP="008041DE">
            <w:pPr>
              <w:jc w:val="center"/>
              <w:rPr>
                <w:rFonts w:ascii="Times New Roman" w:hAnsi="Times New Roman" w:cs="Times New Roman"/>
                <w:color w:val="0E0B8F"/>
                <w:sz w:val="30"/>
                <w:szCs w:val="30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>поступил в ВУЗы и выбыл из района,  у кого</w:t>
            </w:r>
            <w:r w:rsidR="00455EA8"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 xml:space="preserve">-то </w:t>
            </w:r>
            <w:r w:rsidR="008041DE"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>не было возможности прие</w:t>
            </w:r>
            <w:r w:rsidR="008041DE"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>з</w:t>
            </w:r>
            <w:r w:rsidR="008041DE"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 xml:space="preserve">жать </w:t>
            </w:r>
            <w:r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 xml:space="preserve">на совещания, </w:t>
            </w:r>
          </w:p>
          <w:p w:rsidR="007232F5" w:rsidRPr="004F42E8" w:rsidRDefault="007232F5" w:rsidP="008041DE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>сессии</w:t>
            </w:r>
            <w:r w:rsidR="008041DE"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>, мероприятия</w:t>
            </w:r>
            <w:r w:rsidRPr="004F42E8">
              <w:rPr>
                <w:rFonts w:ascii="Times New Roman" w:hAnsi="Times New Roman" w:cs="Times New Roman"/>
                <w:color w:val="0E0B8F"/>
                <w:sz w:val="30"/>
                <w:szCs w:val="30"/>
              </w:rPr>
              <w:t xml:space="preserve"> МП)</w:t>
            </w:r>
          </w:p>
        </w:tc>
        <w:tc>
          <w:tcPr>
            <w:tcW w:w="4099" w:type="dxa"/>
          </w:tcPr>
          <w:p w:rsidR="00E15003" w:rsidRPr="004F42E8" w:rsidRDefault="00FD6664" w:rsidP="00FD6664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18-35 лет</w:t>
            </w:r>
          </w:p>
        </w:tc>
      </w:tr>
      <w:tr w:rsidR="004F42E8" w:rsidRPr="004F42E8" w:rsidTr="00F56407">
        <w:tc>
          <w:tcPr>
            <w:tcW w:w="709" w:type="dxa"/>
          </w:tcPr>
          <w:p w:rsidR="00E15003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 3</w:t>
            </w:r>
          </w:p>
        </w:tc>
        <w:tc>
          <w:tcPr>
            <w:tcW w:w="2823" w:type="dxa"/>
          </w:tcPr>
          <w:p w:rsidR="00E15003" w:rsidRPr="004F42E8" w:rsidRDefault="00FD6664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Численный состав МП</w:t>
            </w:r>
          </w:p>
        </w:tc>
        <w:tc>
          <w:tcPr>
            <w:tcW w:w="3710" w:type="dxa"/>
          </w:tcPr>
          <w:p w:rsidR="00FD6664" w:rsidRPr="004F42E8" w:rsidRDefault="00FD6664" w:rsidP="00EF00F8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15 чел., в т.ч.:</w:t>
            </w:r>
          </w:p>
          <w:p w:rsidR="00455EA8" w:rsidRPr="004F42E8" w:rsidRDefault="00FD6664" w:rsidP="00EF00F8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4 чел. </w:t>
            </w:r>
          </w:p>
          <w:p w:rsidR="00EF00F8" w:rsidRPr="004F42E8" w:rsidRDefault="000F60CD" w:rsidP="00455EA8">
            <w:pPr>
              <w:ind w:right="-219" w:hanging="215"/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 рай.</w:t>
            </w:r>
            <w:bookmarkStart w:id="0" w:name="_GoBack"/>
            <w:bookmarkEnd w:id="0"/>
            <w:r w:rsidR="00455EA8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центре</w:t>
            </w:r>
            <w:r w:rsidR="00455EA8" w:rsidRPr="004F42E8">
              <w:rPr>
                <w:rFonts w:ascii="Times New Roman" w:hAnsi="Times New Roman" w:cs="Times New Roman"/>
                <w:color w:val="0E0B8F"/>
                <w:sz w:val="28"/>
                <w:szCs w:val="28"/>
              </w:rPr>
              <w:t>(с</w:t>
            </w:r>
            <w:proofErr w:type="gramStart"/>
            <w:r w:rsidR="00EF00F8" w:rsidRPr="004F42E8">
              <w:rPr>
                <w:rFonts w:ascii="Times New Roman" w:hAnsi="Times New Roman" w:cs="Times New Roman"/>
                <w:color w:val="0E0B8F"/>
                <w:sz w:val="28"/>
                <w:szCs w:val="28"/>
              </w:rPr>
              <w:t>.В</w:t>
            </w:r>
            <w:proofErr w:type="gramEnd"/>
            <w:r w:rsidR="00EF00F8" w:rsidRPr="004F42E8">
              <w:rPr>
                <w:rFonts w:ascii="Times New Roman" w:hAnsi="Times New Roman" w:cs="Times New Roman"/>
                <w:color w:val="0E0B8F"/>
                <w:sz w:val="28"/>
                <w:szCs w:val="28"/>
              </w:rPr>
              <w:t>авож)</w:t>
            </w:r>
          </w:p>
          <w:p w:rsidR="00455EA8" w:rsidRPr="004F42E8" w:rsidRDefault="00FD6664" w:rsidP="00EF00F8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и по 1-2 чел. </w:t>
            </w:r>
          </w:p>
          <w:p w:rsidR="00E15003" w:rsidRPr="004F42E8" w:rsidRDefault="00FD6664" w:rsidP="00EF00F8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от каждого поселения</w:t>
            </w:r>
          </w:p>
        </w:tc>
        <w:tc>
          <w:tcPr>
            <w:tcW w:w="4099" w:type="dxa"/>
          </w:tcPr>
          <w:p w:rsidR="00FD6664" w:rsidRPr="004F42E8" w:rsidRDefault="00FD6664" w:rsidP="00EF00F8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25 чел., в т.ч.:</w:t>
            </w:r>
          </w:p>
          <w:p w:rsidR="00EF00F8" w:rsidRPr="004F42E8" w:rsidRDefault="004202CD" w:rsidP="00EF00F8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6 чел. в рай</w:t>
            </w:r>
            <w:proofErr w:type="gramStart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.</w:t>
            </w:r>
            <w:r w:rsidR="00FD6664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ц</w:t>
            </w:r>
            <w:proofErr w:type="gramEnd"/>
            <w:r w:rsidR="00FD6664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ентре </w:t>
            </w:r>
          </w:p>
          <w:p w:rsidR="004202CD" w:rsidRPr="004F42E8" w:rsidRDefault="00FD6664" w:rsidP="00EF00F8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и по 2-4 чел. </w:t>
            </w:r>
          </w:p>
          <w:p w:rsidR="00E15003" w:rsidRPr="004F42E8" w:rsidRDefault="00FD6664" w:rsidP="00EF00F8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от каждого поселения</w:t>
            </w:r>
            <w:r w:rsidR="00EC179D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.</w:t>
            </w:r>
          </w:p>
          <w:p w:rsidR="00EC179D" w:rsidRPr="004F42E8" w:rsidRDefault="00EC179D" w:rsidP="00925C55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В целях сохранения прее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м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ственности между созыв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ми, добрых начинаний пе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р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 xml:space="preserve">вого созыва 5 </w:t>
            </w:r>
            <w:r w:rsidR="00977520"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парламент</w:t>
            </w:r>
            <w:r w:rsidR="00977520"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а</w:t>
            </w:r>
            <w:r w:rsidR="00977520"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риев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 xml:space="preserve"> (20%) </w:t>
            </w:r>
            <w:r w:rsidR="00925C55">
              <w:rPr>
                <w:rFonts w:ascii="Times New Roman" w:hAnsi="Times New Roman"/>
                <w:color w:val="0E0B8F"/>
                <w:sz w:val="32"/>
                <w:szCs w:val="32"/>
              </w:rPr>
              <w:t>второго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 xml:space="preserve"> созыва входили в состав первого созыва</w:t>
            </w:r>
          </w:p>
        </w:tc>
      </w:tr>
      <w:tr w:rsidR="004F42E8" w:rsidRPr="004F42E8" w:rsidTr="00F56407">
        <w:tc>
          <w:tcPr>
            <w:tcW w:w="709" w:type="dxa"/>
          </w:tcPr>
          <w:p w:rsidR="00455EA8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4</w:t>
            </w:r>
          </w:p>
        </w:tc>
        <w:tc>
          <w:tcPr>
            <w:tcW w:w="2823" w:type="dxa"/>
          </w:tcPr>
          <w:p w:rsidR="00455EA8" w:rsidRPr="004F42E8" w:rsidRDefault="00455EA8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Количество па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ламентариев, я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ляющихся депут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тами Советов д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путатов поселений</w:t>
            </w:r>
          </w:p>
        </w:tc>
        <w:tc>
          <w:tcPr>
            <w:tcW w:w="3710" w:type="dxa"/>
          </w:tcPr>
          <w:p w:rsidR="00B53D89" w:rsidRDefault="00925C55" w:rsidP="004F42E8">
            <w:pPr>
              <w:pStyle w:val="TimesNewRoman14"/>
              <w:rPr>
                <w:color w:val="0E0B8F"/>
                <w:sz w:val="32"/>
                <w:szCs w:val="32"/>
              </w:rPr>
            </w:pPr>
            <w:r>
              <w:rPr>
                <w:color w:val="0E0B8F"/>
                <w:sz w:val="32"/>
                <w:szCs w:val="32"/>
              </w:rPr>
              <w:t>в</w:t>
            </w:r>
            <w:r w:rsidR="00B53D89">
              <w:rPr>
                <w:color w:val="0E0B8F"/>
                <w:sz w:val="32"/>
                <w:szCs w:val="32"/>
              </w:rPr>
              <w:t xml:space="preserve"> районе 133 депутата,</w:t>
            </w:r>
          </w:p>
          <w:p w:rsidR="00B53D89" w:rsidRDefault="00494CD9" w:rsidP="004F42E8">
            <w:pPr>
              <w:pStyle w:val="TimesNewRoman14"/>
              <w:rPr>
                <w:color w:val="0E0B8F"/>
                <w:sz w:val="32"/>
                <w:szCs w:val="32"/>
              </w:rPr>
            </w:pPr>
            <w:r w:rsidRPr="004F42E8">
              <w:rPr>
                <w:color w:val="0E0B8F"/>
                <w:sz w:val="32"/>
                <w:szCs w:val="32"/>
              </w:rPr>
              <w:t>т.ч. в возрасте</w:t>
            </w:r>
            <w:r>
              <w:rPr>
                <w:color w:val="0E0B8F"/>
                <w:sz w:val="32"/>
                <w:szCs w:val="32"/>
              </w:rPr>
              <w:t xml:space="preserve"> до 35 лет  16</w:t>
            </w:r>
            <w:r w:rsidRPr="004F42E8">
              <w:rPr>
                <w:color w:val="0E0B8F"/>
                <w:sz w:val="32"/>
                <w:szCs w:val="32"/>
              </w:rPr>
              <w:t xml:space="preserve"> чел</w:t>
            </w:r>
            <w:r>
              <w:rPr>
                <w:color w:val="0E0B8F"/>
                <w:sz w:val="32"/>
                <w:szCs w:val="32"/>
              </w:rPr>
              <w:t xml:space="preserve">,  </w:t>
            </w:r>
            <w:r w:rsidR="00B53D89">
              <w:rPr>
                <w:color w:val="0E0B8F"/>
                <w:sz w:val="32"/>
                <w:szCs w:val="32"/>
              </w:rPr>
              <w:t xml:space="preserve">2 парламентария являлись депутатами Советов депутатов </w:t>
            </w:r>
          </w:p>
          <w:p w:rsidR="00B53D89" w:rsidRDefault="00B53D89" w:rsidP="004F42E8">
            <w:pPr>
              <w:pStyle w:val="TimesNewRoman14"/>
              <w:rPr>
                <w:color w:val="0E0B8F"/>
                <w:sz w:val="32"/>
                <w:szCs w:val="32"/>
              </w:rPr>
            </w:pPr>
            <w:r>
              <w:rPr>
                <w:color w:val="0E0B8F"/>
                <w:sz w:val="32"/>
                <w:szCs w:val="32"/>
              </w:rPr>
              <w:t xml:space="preserve">своих поселений, </w:t>
            </w:r>
          </w:p>
          <w:p w:rsidR="00455EA8" w:rsidRPr="004F42E8" w:rsidRDefault="00B53D89" w:rsidP="004F42E8">
            <w:pPr>
              <w:pStyle w:val="TimesNewRoman14"/>
              <w:rPr>
                <w:color w:val="0E0B8F"/>
                <w:sz w:val="32"/>
                <w:szCs w:val="32"/>
              </w:rPr>
            </w:pPr>
            <w:r>
              <w:rPr>
                <w:color w:val="0E0B8F"/>
                <w:sz w:val="32"/>
                <w:szCs w:val="32"/>
              </w:rPr>
              <w:t>всего в выборах приняло участие 4 парламентера</w:t>
            </w:r>
          </w:p>
        </w:tc>
        <w:tc>
          <w:tcPr>
            <w:tcW w:w="4099" w:type="dxa"/>
          </w:tcPr>
          <w:p w:rsidR="00F56407" w:rsidRDefault="00455EA8" w:rsidP="00530E41">
            <w:pPr>
              <w:jc w:val="both"/>
              <w:rPr>
                <w:rFonts w:ascii="Times New Roman" w:hAnsi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в районе 127 депутатов, в т.ч. в возрасте до 35 лет на момент избрания 25 чел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 xml:space="preserve">век (20%). Из них 5 </w:t>
            </w:r>
            <w:r w:rsidR="00530E41">
              <w:rPr>
                <w:rFonts w:ascii="Times New Roman" w:hAnsi="Times New Roman"/>
                <w:color w:val="0E0B8F"/>
                <w:sz w:val="32"/>
                <w:szCs w:val="32"/>
              </w:rPr>
              <w:t>мол</w:t>
            </w:r>
            <w:r w:rsidR="00530E41">
              <w:rPr>
                <w:rFonts w:ascii="Times New Roman" w:hAnsi="Times New Roman"/>
                <w:color w:val="0E0B8F"/>
                <w:sz w:val="32"/>
                <w:szCs w:val="32"/>
              </w:rPr>
              <w:t>о</w:t>
            </w:r>
            <w:r w:rsidR="00530E41">
              <w:rPr>
                <w:rFonts w:ascii="Times New Roman" w:hAnsi="Times New Roman"/>
                <w:color w:val="0E0B8F"/>
                <w:sz w:val="32"/>
                <w:szCs w:val="32"/>
              </w:rPr>
              <w:t>дых  парламентариев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 xml:space="preserve"> (всего в выбора</w:t>
            </w:r>
            <w:r w:rsidR="00F56407"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х приняло уч</w:t>
            </w:r>
            <w:r w:rsidR="00F56407"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а</w:t>
            </w:r>
            <w:r w:rsidR="00F56407"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стие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8 членов МП второго созыва).</w:t>
            </w:r>
          </w:p>
          <w:p w:rsidR="00530E41" w:rsidRPr="004F42E8" w:rsidRDefault="00530E41" w:rsidP="00530E41">
            <w:pPr>
              <w:jc w:val="both"/>
              <w:rPr>
                <w:rFonts w:ascii="Times New Roman" w:hAnsi="Times New Roman"/>
                <w:color w:val="0E0B8F"/>
                <w:sz w:val="32"/>
                <w:szCs w:val="32"/>
              </w:rPr>
            </w:pPr>
          </w:p>
        </w:tc>
      </w:tr>
      <w:tr w:rsidR="004F42E8" w:rsidRPr="004F42E8" w:rsidTr="00F56407">
        <w:tc>
          <w:tcPr>
            <w:tcW w:w="709" w:type="dxa"/>
          </w:tcPr>
          <w:p w:rsidR="00455EA8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 5</w:t>
            </w:r>
          </w:p>
        </w:tc>
        <w:tc>
          <w:tcPr>
            <w:tcW w:w="2823" w:type="dxa"/>
          </w:tcPr>
          <w:p w:rsidR="00455EA8" w:rsidRPr="004F42E8" w:rsidRDefault="00455EA8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Символика МП</w:t>
            </w:r>
          </w:p>
        </w:tc>
        <w:tc>
          <w:tcPr>
            <w:tcW w:w="3710" w:type="dxa"/>
          </w:tcPr>
          <w:p w:rsidR="00455EA8" w:rsidRPr="004F42E8" w:rsidRDefault="00455EA8" w:rsidP="00EF00F8">
            <w:pPr>
              <w:jc w:val="center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отсутствовала</w:t>
            </w:r>
          </w:p>
        </w:tc>
        <w:tc>
          <w:tcPr>
            <w:tcW w:w="4099" w:type="dxa"/>
          </w:tcPr>
          <w:p w:rsidR="00455EA8" w:rsidRPr="004F42E8" w:rsidRDefault="00455EA8" w:rsidP="00F5640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14.11.2013 по итогам 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крытого конкурса утве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ждена эмблема МП района</w:t>
            </w:r>
          </w:p>
        </w:tc>
      </w:tr>
      <w:tr w:rsidR="004F42E8" w:rsidRPr="004F42E8" w:rsidTr="00F56407">
        <w:tc>
          <w:tcPr>
            <w:tcW w:w="709" w:type="dxa"/>
          </w:tcPr>
          <w:p w:rsidR="00455EA8" w:rsidRPr="004F42E8" w:rsidRDefault="004F42E8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noProof/>
                <w:color w:val="0E0B8F"/>
                <w:sz w:val="32"/>
                <w:szCs w:val="32"/>
                <w:lang w:eastAsia="ru-RU"/>
              </w:rPr>
              <w:lastRenderedPageBreak/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-234315</wp:posOffset>
                  </wp:positionH>
                  <wp:positionV relativeFrom="paragraph">
                    <wp:posOffset>-433705</wp:posOffset>
                  </wp:positionV>
                  <wp:extent cx="7284720" cy="10185400"/>
                  <wp:effectExtent l="0" t="0" r="0" b="6350"/>
                  <wp:wrapNone/>
                  <wp:docPr id="6" name="Рисунок 6" descr="C:\Users\User\Desktop\1320447650_abstract_backgrounds__121-mb_v_bcgrd-3_www.hqtexture.c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320447650_abstract_backgrounds__121-mb_v_bcgrd-3_www.hqtexture.co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4920" b="15894"/>
                          <a:stretch/>
                        </pic:blipFill>
                        <pic:spPr bwMode="auto">
                          <a:xfrm flipH="1">
                            <a:off x="0" y="0"/>
                            <a:ext cx="7284720" cy="1018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367CB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6</w:t>
            </w:r>
          </w:p>
        </w:tc>
        <w:tc>
          <w:tcPr>
            <w:tcW w:w="2823" w:type="dxa"/>
          </w:tcPr>
          <w:p w:rsidR="00455EA8" w:rsidRPr="004F42E8" w:rsidRDefault="00455EA8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Содействие в по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д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готовке и форм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ровании кадрового управленческого резерва для орг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нов местного с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моуправления</w:t>
            </w:r>
          </w:p>
        </w:tc>
        <w:tc>
          <w:tcPr>
            <w:tcW w:w="3710" w:type="dxa"/>
          </w:tcPr>
          <w:p w:rsidR="00455EA8" w:rsidRPr="004F42E8" w:rsidRDefault="00455EA8" w:rsidP="00945ABA">
            <w:pPr>
              <w:pStyle w:val="TimesNewRoman14"/>
              <w:jc w:val="left"/>
              <w:rPr>
                <w:color w:val="0E0B8F"/>
                <w:sz w:val="32"/>
                <w:szCs w:val="32"/>
              </w:rPr>
            </w:pPr>
            <w:r w:rsidRPr="004F42E8">
              <w:rPr>
                <w:color w:val="0E0B8F"/>
                <w:sz w:val="32"/>
                <w:szCs w:val="32"/>
              </w:rPr>
              <w:t>июль 2012 года –</w:t>
            </w:r>
          </w:p>
          <w:p w:rsidR="00455EA8" w:rsidRPr="004F42E8" w:rsidRDefault="00455EA8" w:rsidP="00093421">
            <w:pPr>
              <w:pStyle w:val="TimesNewRoman14"/>
              <w:jc w:val="both"/>
              <w:rPr>
                <w:color w:val="0E0B8F"/>
                <w:sz w:val="32"/>
                <w:szCs w:val="32"/>
              </w:rPr>
            </w:pPr>
            <w:r w:rsidRPr="004F42E8">
              <w:rPr>
                <w:color w:val="0E0B8F"/>
                <w:sz w:val="32"/>
                <w:szCs w:val="32"/>
              </w:rPr>
              <w:t>пр</w:t>
            </w:r>
            <w:r w:rsidR="00C40C8B" w:rsidRPr="004F42E8">
              <w:rPr>
                <w:color w:val="0E0B8F"/>
                <w:sz w:val="32"/>
                <w:szCs w:val="32"/>
              </w:rPr>
              <w:t>едседатель МП  Вахрушев А.В. (27</w:t>
            </w:r>
            <w:r w:rsidRPr="004F42E8">
              <w:rPr>
                <w:color w:val="0E0B8F"/>
                <w:sz w:val="32"/>
                <w:szCs w:val="32"/>
              </w:rPr>
              <w:t xml:space="preserve"> лет) назначен на должность начальника </w:t>
            </w:r>
            <w:r w:rsidR="00093421">
              <w:rPr>
                <w:color w:val="0E0B8F"/>
                <w:sz w:val="32"/>
                <w:szCs w:val="32"/>
              </w:rPr>
              <w:t>отдела по  молодежной политике, физической культуре и спорту</w:t>
            </w:r>
            <w:r w:rsidRPr="004F42E8">
              <w:rPr>
                <w:color w:val="0E0B8F"/>
                <w:sz w:val="32"/>
                <w:szCs w:val="32"/>
              </w:rPr>
              <w:t xml:space="preserve"> Администрации Вавожского района  (предыдущая должность – </w:t>
            </w:r>
            <w:proofErr w:type="spellStart"/>
            <w:r w:rsidRPr="004F42E8">
              <w:rPr>
                <w:color w:val="0E0B8F"/>
                <w:sz w:val="32"/>
                <w:szCs w:val="32"/>
              </w:rPr>
              <w:t>вет</w:t>
            </w:r>
            <w:proofErr w:type="gramStart"/>
            <w:r w:rsidRPr="004F42E8">
              <w:rPr>
                <w:color w:val="0E0B8F"/>
                <w:sz w:val="32"/>
                <w:szCs w:val="32"/>
              </w:rPr>
              <w:t>.в</w:t>
            </w:r>
            <w:proofErr w:type="gramEnd"/>
            <w:r w:rsidRPr="004F42E8">
              <w:rPr>
                <w:color w:val="0E0B8F"/>
                <w:sz w:val="32"/>
                <w:szCs w:val="32"/>
              </w:rPr>
              <w:t>рач</w:t>
            </w:r>
            <w:proofErr w:type="spellEnd"/>
            <w:r w:rsidRPr="004F42E8">
              <w:rPr>
                <w:color w:val="0E0B8F"/>
                <w:sz w:val="32"/>
                <w:szCs w:val="32"/>
              </w:rPr>
              <w:t xml:space="preserve"> СХПК «</w:t>
            </w:r>
            <w:proofErr w:type="spellStart"/>
            <w:r w:rsidRPr="004F42E8">
              <w:rPr>
                <w:color w:val="0E0B8F"/>
                <w:sz w:val="32"/>
                <w:szCs w:val="32"/>
              </w:rPr>
              <w:t>Зарни</w:t>
            </w:r>
            <w:proofErr w:type="spellEnd"/>
            <w:r w:rsidRPr="004F42E8">
              <w:rPr>
                <w:color w:val="0E0B8F"/>
                <w:sz w:val="32"/>
                <w:szCs w:val="32"/>
              </w:rPr>
              <w:t xml:space="preserve"> Луд»)       </w:t>
            </w:r>
          </w:p>
        </w:tc>
        <w:tc>
          <w:tcPr>
            <w:tcW w:w="4099" w:type="dxa"/>
          </w:tcPr>
          <w:p w:rsidR="00455EA8" w:rsidRPr="004F42E8" w:rsidRDefault="00455EA8" w:rsidP="006D030B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1) июль 2014 года –</w:t>
            </w:r>
          </w:p>
          <w:p w:rsidR="00455EA8" w:rsidRPr="004F42E8" w:rsidRDefault="00455EA8" w:rsidP="00945ABA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председатель экономич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ского комитета МП Иванов В.В. (29 лет) назначен на должность Главы поселения района (предыдущая дол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ж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ность – водитель СПК «У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д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муртия»)</w:t>
            </w:r>
          </w:p>
          <w:p w:rsidR="00F56407" w:rsidRPr="004F42E8" w:rsidRDefault="00F56407" w:rsidP="00945ABA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  <w:p w:rsidR="00455EA8" w:rsidRPr="004F42E8" w:rsidRDefault="00455EA8" w:rsidP="00945ABA">
            <w:pPr>
              <w:jc w:val="both"/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2) впервые по инициативе парламентариев с 2013 года проводится конкурс «Зол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тая молодежь Вавожского района», п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о итогам котор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о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го формируется информ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а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ционный банк  данных м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о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лодых людей (кадровый р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е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зерв) для выдвижения ка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н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дидатов для трудоустройс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т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ва в органы местного сам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о</w:t>
            </w:r>
            <w:r w:rsidRPr="004F42E8"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  <w:t>управления, организаций и предприятий Вавожского района</w:t>
            </w:r>
          </w:p>
          <w:p w:rsidR="00F56407" w:rsidRPr="004F42E8" w:rsidRDefault="00F56407" w:rsidP="00945ABA">
            <w:pPr>
              <w:jc w:val="both"/>
              <w:rPr>
                <w:rFonts w:ascii="Times New Roman" w:eastAsia="Arial Unicode MS" w:hAnsi="Times New Roman" w:cs="Mangal"/>
                <w:color w:val="0E0B8F"/>
                <w:kern w:val="1"/>
                <w:sz w:val="32"/>
                <w:szCs w:val="32"/>
                <w:lang w:eastAsia="hi-IN" w:bidi="hi-IN"/>
              </w:rPr>
            </w:pPr>
          </w:p>
        </w:tc>
      </w:tr>
      <w:tr w:rsidR="004F42E8" w:rsidRPr="004F42E8" w:rsidTr="00F56407">
        <w:tc>
          <w:tcPr>
            <w:tcW w:w="709" w:type="dxa"/>
          </w:tcPr>
          <w:p w:rsidR="00455EA8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 7</w:t>
            </w:r>
          </w:p>
        </w:tc>
        <w:tc>
          <w:tcPr>
            <w:tcW w:w="2823" w:type="dxa"/>
          </w:tcPr>
          <w:p w:rsidR="00455EA8" w:rsidRPr="004F42E8" w:rsidRDefault="00455EA8" w:rsidP="004E1DA4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Участие в предв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ы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борных кампаниях</w:t>
            </w:r>
          </w:p>
        </w:tc>
        <w:tc>
          <w:tcPr>
            <w:tcW w:w="3710" w:type="dxa"/>
          </w:tcPr>
          <w:p w:rsidR="00455EA8" w:rsidRPr="004F42E8" w:rsidRDefault="00455EA8" w:rsidP="00EF00F8">
            <w:pPr>
              <w:pStyle w:val="TimesNewRoman14"/>
              <w:rPr>
                <w:color w:val="0E0B8F"/>
                <w:sz w:val="32"/>
                <w:szCs w:val="32"/>
              </w:rPr>
            </w:pPr>
          </w:p>
        </w:tc>
        <w:tc>
          <w:tcPr>
            <w:tcW w:w="4099" w:type="dxa"/>
          </w:tcPr>
          <w:p w:rsidR="00455EA8" w:rsidRPr="004F42E8" w:rsidRDefault="00455EA8" w:rsidP="001F7B62">
            <w:pPr>
              <w:jc w:val="both"/>
              <w:rPr>
                <w:rFonts w:ascii="Times New Roman" w:hAnsi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Большинство парламент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риев исполняли обязанн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сти:</w:t>
            </w:r>
          </w:p>
          <w:p w:rsidR="00455EA8" w:rsidRPr="004F42E8" w:rsidRDefault="00455EA8" w:rsidP="001F7B62">
            <w:pPr>
              <w:jc w:val="both"/>
              <w:rPr>
                <w:rFonts w:ascii="Times New Roman" w:hAnsi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- агитаторов от Всеросси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й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ской политической Партии «ЕДИНАЯ РПОССИЯ»;</w:t>
            </w:r>
          </w:p>
          <w:p w:rsidR="00455EA8" w:rsidRPr="004F42E8" w:rsidRDefault="00455EA8" w:rsidP="001F7B62">
            <w:pPr>
              <w:jc w:val="both"/>
              <w:rPr>
                <w:rFonts w:ascii="Times New Roman" w:hAnsi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- членов и даже председат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лей избирательных коми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с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сий в своих поселениях;</w:t>
            </w:r>
          </w:p>
          <w:p w:rsidR="00455EA8" w:rsidRPr="004F42E8" w:rsidRDefault="00455EA8" w:rsidP="00E96B36">
            <w:pPr>
              <w:jc w:val="both"/>
              <w:rPr>
                <w:rFonts w:ascii="Times New Roman" w:hAnsi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- общественных наблюд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телей на избирательных участках  непосредственно во время проведения выб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ров</w:t>
            </w:r>
          </w:p>
          <w:p w:rsidR="00F56407" w:rsidRPr="004F42E8" w:rsidRDefault="00F56407" w:rsidP="00E96B36">
            <w:pPr>
              <w:jc w:val="both"/>
              <w:rPr>
                <w:rFonts w:ascii="Times New Roman" w:hAnsi="Times New Roman"/>
                <w:color w:val="0E0B8F"/>
                <w:sz w:val="32"/>
                <w:szCs w:val="32"/>
              </w:rPr>
            </w:pPr>
          </w:p>
          <w:p w:rsidR="00F56407" w:rsidRPr="004F42E8" w:rsidRDefault="00F56407" w:rsidP="00E96B36">
            <w:pPr>
              <w:jc w:val="both"/>
              <w:rPr>
                <w:rFonts w:ascii="Times New Roman" w:hAnsi="Times New Roman"/>
                <w:color w:val="0E0B8F"/>
                <w:sz w:val="32"/>
                <w:szCs w:val="32"/>
              </w:rPr>
            </w:pPr>
          </w:p>
        </w:tc>
      </w:tr>
      <w:tr w:rsidR="004F42E8" w:rsidRPr="004F42E8" w:rsidTr="00F56407">
        <w:tc>
          <w:tcPr>
            <w:tcW w:w="709" w:type="dxa"/>
          </w:tcPr>
          <w:p w:rsidR="00170E29" w:rsidRPr="004F42E8" w:rsidRDefault="004F42E8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noProof/>
                <w:color w:val="0E0B8F"/>
                <w:sz w:val="32"/>
                <w:szCs w:val="32"/>
                <w:lang w:eastAsia="ru-RU"/>
              </w:rPr>
              <w:lastRenderedPageBreak/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-128905</wp:posOffset>
                  </wp:positionH>
                  <wp:positionV relativeFrom="paragraph">
                    <wp:posOffset>-615315</wp:posOffset>
                  </wp:positionV>
                  <wp:extent cx="7461250" cy="10432415"/>
                  <wp:effectExtent l="0" t="0" r="6350" b="6985"/>
                  <wp:wrapNone/>
                  <wp:docPr id="12" name="Рисунок 12" descr="C:\Users\User\Desktop\1320447650_abstract_backgrounds__121-mb_v_bcgrd-3_www.hqtexture.c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320447650_abstract_backgrounds__121-mb_v_bcgrd-3_www.hqtexture.co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4920" b="15894"/>
                          <a:stretch/>
                        </pic:blipFill>
                        <pic:spPr bwMode="auto">
                          <a:xfrm flipH="1">
                            <a:off x="0" y="0"/>
                            <a:ext cx="7461250" cy="1043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367CB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 8</w:t>
            </w:r>
          </w:p>
        </w:tc>
        <w:tc>
          <w:tcPr>
            <w:tcW w:w="2823" w:type="dxa"/>
          </w:tcPr>
          <w:p w:rsidR="00170E29" w:rsidRPr="004F42E8" w:rsidRDefault="00170E29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Формат совещ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ний, сессий МП</w:t>
            </w:r>
          </w:p>
        </w:tc>
        <w:tc>
          <w:tcPr>
            <w:tcW w:w="3710" w:type="dxa"/>
          </w:tcPr>
          <w:p w:rsidR="00170E29" w:rsidRPr="004F42E8" w:rsidRDefault="00170E29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Все  рабочие встречи проводились в здании Администрации Ваво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ж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ского района</w:t>
            </w:r>
          </w:p>
        </w:tc>
        <w:tc>
          <w:tcPr>
            <w:tcW w:w="4099" w:type="dxa"/>
          </w:tcPr>
          <w:p w:rsidR="00170E29" w:rsidRPr="004F42E8" w:rsidRDefault="00170E29" w:rsidP="00925C55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Применен и активно 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пользуется выездной фо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мат проведения рабочих с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вещаний, который позвол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я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ет поднимать вопросы, 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шать проблемы молодежи конк</w:t>
            </w:r>
            <w:r w:rsidR="00925C55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ретного населенного пункта. П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рошли встречи в 6 поселениях из 10.</w:t>
            </w:r>
          </w:p>
        </w:tc>
      </w:tr>
      <w:tr w:rsidR="004F42E8" w:rsidRPr="004F42E8" w:rsidTr="00F56407">
        <w:tc>
          <w:tcPr>
            <w:tcW w:w="709" w:type="dxa"/>
          </w:tcPr>
          <w:p w:rsidR="00170E29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9</w:t>
            </w:r>
          </w:p>
        </w:tc>
        <w:tc>
          <w:tcPr>
            <w:tcW w:w="2823" w:type="dxa"/>
          </w:tcPr>
          <w:p w:rsidR="00170E29" w:rsidRPr="004F42E8" w:rsidRDefault="00170E29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Участие в общес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венной жизни м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лодежи  района</w:t>
            </w:r>
          </w:p>
        </w:tc>
        <w:tc>
          <w:tcPr>
            <w:tcW w:w="3710" w:type="dxa"/>
          </w:tcPr>
          <w:p w:rsidR="00170E29" w:rsidRPr="004F42E8" w:rsidRDefault="00170E29" w:rsidP="001F7B62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ежегодно один парл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ментер входил в состав Общественного совета Вавожского района</w:t>
            </w:r>
          </w:p>
        </w:tc>
        <w:tc>
          <w:tcPr>
            <w:tcW w:w="4099" w:type="dxa"/>
          </w:tcPr>
          <w:p w:rsidR="00170E29" w:rsidRPr="004F42E8" w:rsidRDefault="00170E29" w:rsidP="001F7B62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1)ежегодно один парламе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</w:t>
            </w:r>
            <w:r w:rsidR="00925C55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тер входил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в состав Общ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ственного совета;</w:t>
            </w:r>
          </w:p>
          <w:p w:rsidR="00170E29" w:rsidRPr="004F42E8" w:rsidRDefault="00170E29" w:rsidP="001F7B62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2)по инициативе парламе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тариев к 85-летнему юб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лею со дня образования района были подготовлены футболки с патриотичной надписью «Я люблю В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вож»;</w:t>
            </w:r>
          </w:p>
          <w:p w:rsidR="00170E29" w:rsidRPr="004F42E8" w:rsidRDefault="00170E29" w:rsidP="001F7B62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3) парламентарии входят в состав Добровольных 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родных дружин поселений;</w:t>
            </w:r>
          </w:p>
          <w:p w:rsidR="00170E29" w:rsidRPr="004F42E8" w:rsidRDefault="00170E29" w:rsidP="004E1DA4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4) ежегодно один парл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ментарий является офиц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альным Общественным 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блюдателем во время пр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ведения Единого гос</w:t>
            </w:r>
            <w:r w:rsidR="004E1DA4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.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экз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мена </w:t>
            </w:r>
            <w:r w:rsidR="004E1DA4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(ЕГЭ) 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 районе</w:t>
            </w:r>
          </w:p>
        </w:tc>
      </w:tr>
      <w:tr w:rsidR="004F42E8" w:rsidRPr="004F42E8" w:rsidTr="00F56407">
        <w:tc>
          <w:tcPr>
            <w:tcW w:w="709" w:type="dxa"/>
          </w:tcPr>
          <w:p w:rsidR="00F56407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10</w:t>
            </w:r>
          </w:p>
        </w:tc>
        <w:tc>
          <w:tcPr>
            <w:tcW w:w="2823" w:type="dxa"/>
          </w:tcPr>
          <w:p w:rsidR="00F56407" w:rsidRPr="004F42E8" w:rsidRDefault="00F56407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Взаимодействие с Молодежными парламентами Удмуртской Ре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публики</w:t>
            </w:r>
          </w:p>
        </w:tc>
        <w:tc>
          <w:tcPr>
            <w:tcW w:w="3710" w:type="dxa"/>
          </w:tcPr>
          <w:p w:rsidR="00F56407" w:rsidRPr="004F42E8" w:rsidRDefault="00BA46FF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1) 2011 год – участие в республиканском ко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курсе «Лучший Мол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дежный парламент У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д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муртской Республики»</w:t>
            </w:r>
          </w:p>
        </w:tc>
        <w:tc>
          <w:tcPr>
            <w:tcW w:w="4099" w:type="dxa"/>
          </w:tcPr>
          <w:p w:rsidR="00F56407" w:rsidRPr="004F42E8" w:rsidRDefault="00F56407" w:rsidP="004F42E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1) 31.01.2014 – рабочая встреча с республиканск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ми парламентариями в Г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сударственном Совете УР;</w:t>
            </w:r>
          </w:p>
          <w:p w:rsidR="00F56407" w:rsidRPr="004F42E8" w:rsidRDefault="00F56407" w:rsidP="004F42E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2) март 2014 года – турнир по волейболу в п</w:t>
            </w:r>
            <w:proofErr w:type="gramStart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.У</w:t>
            </w:r>
            <w:proofErr w:type="gramEnd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ва среди команд </w:t>
            </w:r>
            <w:r w:rsidR="00A75BD1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МП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соседних ра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й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онов;</w:t>
            </w:r>
          </w:p>
          <w:p w:rsidR="00F56407" w:rsidRDefault="00A75BD1" w:rsidP="00A75BD1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3)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13.12.2014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(с.Вавож)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– рабочая встреча с през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диумом 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МП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УР</w:t>
            </w:r>
          </w:p>
          <w:p w:rsidR="00BA46FF" w:rsidRPr="004F42E8" w:rsidRDefault="00BA46FF" w:rsidP="00BA46FF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4) 10.03.2015 –  участие  в 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lastRenderedPageBreak/>
              <w:t>республиканском  конкурсе «Лучший    Молодежный парламент    Удмуртской Республики»</w:t>
            </w:r>
          </w:p>
        </w:tc>
      </w:tr>
      <w:tr w:rsidR="004F42E8" w:rsidRPr="004F42E8" w:rsidTr="00F56407">
        <w:tc>
          <w:tcPr>
            <w:tcW w:w="709" w:type="dxa"/>
          </w:tcPr>
          <w:p w:rsidR="00F56407" w:rsidRPr="004F42E8" w:rsidRDefault="004F42E8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noProof/>
                <w:color w:val="0E0B8F"/>
                <w:sz w:val="32"/>
                <w:szCs w:val="32"/>
                <w:lang w:eastAsia="ru-RU"/>
              </w:rPr>
              <w:lastRenderedPageBreak/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-128905</wp:posOffset>
                  </wp:positionH>
                  <wp:positionV relativeFrom="paragraph">
                    <wp:posOffset>-691515</wp:posOffset>
                  </wp:positionV>
                  <wp:extent cx="7461250" cy="10432415"/>
                  <wp:effectExtent l="0" t="0" r="6350" b="6985"/>
                  <wp:wrapNone/>
                  <wp:docPr id="13" name="Рисунок 13" descr="C:\Users\User\Desktop\1320447650_abstract_backgrounds__121-mb_v_bcgrd-3_www.hqtexture.c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320447650_abstract_backgrounds__121-mb_v_bcgrd-3_www.hqtexture.co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4920" b="15894"/>
                          <a:stretch/>
                        </pic:blipFill>
                        <pic:spPr bwMode="auto">
                          <a:xfrm flipH="1">
                            <a:off x="0" y="0"/>
                            <a:ext cx="7461250" cy="1043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367CB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11</w:t>
            </w:r>
          </w:p>
        </w:tc>
        <w:tc>
          <w:tcPr>
            <w:tcW w:w="2823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Законотворческая инициатива </w:t>
            </w:r>
          </w:p>
        </w:tc>
        <w:tc>
          <w:tcPr>
            <w:tcW w:w="3710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</w:tc>
        <w:tc>
          <w:tcPr>
            <w:tcW w:w="4099" w:type="dxa"/>
          </w:tcPr>
          <w:p w:rsidR="00F56407" w:rsidRPr="004F42E8" w:rsidRDefault="00F56407" w:rsidP="005B3267">
            <w:pPr>
              <w:jc w:val="both"/>
              <w:rPr>
                <w:rFonts w:ascii="Times New Roman" w:hAnsi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декабрь 2013 года –  подг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товлено обращение 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 xml:space="preserve"> МП в Вавожский районный Совет депутатов с просьбой </w:t>
            </w:r>
            <w:proofErr w:type="gramStart"/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по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д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держать</w:t>
            </w:r>
            <w:proofErr w:type="gramEnd"/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 xml:space="preserve"> их предложение о внесении изменений в пр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грамму УР «Жилье для м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лодых семей» –  возмо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ж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ность строительства (пр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обретения) индивидуальн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го жилья молодыми семь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я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ми на первичном рынке  с получением компенсации процентной ставки по ж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лищным кредитам сам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стоятельно. Данное обр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щение депутатами Ваво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ж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ского районного Совета д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путатов на 14 сессии было поддержано и направлено Президенту УР. По поруч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нию Президента УР данный вопрос был рассмотрен Министерством строител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ь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ства, архитектуры и ж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/>
                <w:color w:val="0E0B8F"/>
                <w:sz w:val="32"/>
                <w:szCs w:val="32"/>
              </w:rPr>
              <w:t>лищной политики УР и предоставлен ответ.</w:t>
            </w:r>
          </w:p>
        </w:tc>
      </w:tr>
      <w:tr w:rsidR="004F42E8" w:rsidRPr="004F42E8" w:rsidTr="00F56407">
        <w:tc>
          <w:tcPr>
            <w:tcW w:w="709" w:type="dxa"/>
          </w:tcPr>
          <w:p w:rsidR="00F56407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12 </w:t>
            </w:r>
          </w:p>
        </w:tc>
        <w:tc>
          <w:tcPr>
            <w:tcW w:w="2823" w:type="dxa"/>
          </w:tcPr>
          <w:p w:rsidR="00F56407" w:rsidRPr="004F42E8" w:rsidRDefault="00F56407" w:rsidP="00631F60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Проведение опр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сов, монитори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гов, направленных на изучение общ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ственного мнения молодежи </w:t>
            </w:r>
          </w:p>
        </w:tc>
        <w:tc>
          <w:tcPr>
            <w:tcW w:w="3710" w:type="dxa"/>
          </w:tcPr>
          <w:p w:rsidR="00F56407" w:rsidRPr="004F42E8" w:rsidRDefault="00F56407" w:rsidP="00631F60">
            <w:pPr>
              <w:pStyle w:val="a5"/>
              <w:snapToGrid w:val="0"/>
              <w:jc w:val="both"/>
              <w:rPr>
                <w:bCs/>
                <w:color w:val="0E0B8F"/>
                <w:sz w:val="32"/>
                <w:szCs w:val="32"/>
              </w:rPr>
            </w:pPr>
            <w:r w:rsidRPr="004F42E8">
              <w:rPr>
                <w:bCs/>
                <w:color w:val="0E0B8F"/>
                <w:sz w:val="32"/>
                <w:szCs w:val="32"/>
              </w:rPr>
              <w:t xml:space="preserve">1) </w:t>
            </w:r>
            <w:r w:rsidRPr="004F42E8">
              <w:rPr>
                <w:color w:val="0E0B8F"/>
                <w:sz w:val="32"/>
                <w:szCs w:val="32"/>
              </w:rPr>
              <w:t xml:space="preserve">19-30.04.2010 опрос для </w:t>
            </w:r>
            <w:r w:rsidRPr="004F42E8">
              <w:rPr>
                <w:color w:val="0E0B8F"/>
                <w:spacing w:val="2"/>
                <w:sz w:val="32"/>
                <w:szCs w:val="32"/>
              </w:rPr>
              <w:t xml:space="preserve">оценки состояния конкурентной среды на розничном </w:t>
            </w:r>
            <w:r w:rsidRPr="004F42E8">
              <w:rPr>
                <w:color w:val="0E0B8F"/>
                <w:spacing w:val="9"/>
                <w:sz w:val="32"/>
                <w:szCs w:val="32"/>
              </w:rPr>
              <w:t>рынке бе</w:t>
            </w:r>
            <w:r w:rsidRPr="004F42E8">
              <w:rPr>
                <w:color w:val="0E0B8F"/>
                <w:spacing w:val="9"/>
                <w:sz w:val="32"/>
                <w:szCs w:val="32"/>
              </w:rPr>
              <w:t>н</w:t>
            </w:r>
            <w:r w:rsidRPr="004F42E8">
              <w:rPr>
                <w:color w:val="0E0B8F"/>
                <w:spacing w:val="9"/>
                <w:sz w:val="32"/>
                <w:szCs w:val="32"/>
              </w:rPr>
              <w:t xml:space="preserve">зина в географических границах </w:t>
            </w:r>
            <w:r w:rsidRPr="004F42E8">
              <w:rPr>
                <w:color w:val="0E0B8F"/>
                <w:spacing w:val="-1"/>
                <w:sz w:val="32"/>
                <w:szCs w:val="32"/>
              </w:rPr>
              <w:t>муниципал</w:t>
            </w:r>
            <w:r w:rsidRPr="004F42E8">
              <w:rPr>
                <w:color w:val="0E0B8F"/>
                <w:spacing w:val="-1"/>
                <w:sz w:val="32"/>
                <w:szCs w:val="32"/>
              </w:rPr>
              <w:t>ь</w:t>
            </w:r>
            <w:r w:rsidRPr="004F42E8">
              <w:rPr>
                <w:color w:val="0E0B8F"/>
                <w:spacing w:val="-1"/>
                <w:sz w:val="32"/>
                <w:szCs w:val="32"/>
              </w:rPr>
              <w:t>ного образования «В</w:t>
            </w:r>
            <w:r w:rsidRPr="004F42E8">
              <w:rPr>
                <w:color w:val="0E0B8F"/>
                <w:spacing w:val="-1"/>
                <w:sz w:val="32"/>
                <w:szCs w:val="32"/>
              </w:rPr>
              <w:t>а</w:t>
            </w:r>
            <w:r w:rsidR="00F42A67">
              <w:rPr>
                <w:color w:val="0E0B8F"/>
                <w:spacing w:val="-1"/>
                <w:sz w:val="32"/>
                <w:szCs w:val="32"/>
              </w:rPr>
              <w:t>вожский район» в 2009 году;</w:t>
            </w:r>
          </w:p>
          <w:p w:rsidR="00F56407" w:rsidRPr="004F42E8" w:rsidRDefault="00F56407" w:rsidP="00631F60">
            <w:pPr>
              <w:pStyle w:val="a5"/>
              <w:snapToGrid w:val="0"/>
              <w:jc w:val="both"/>
              <w:rPr>
                <w:bCs/>
                <w:color w:val="0E0B8F"/>
                <w:sz w:val="32"/>
                <w:szCs w:val="32"/>
              </w:rPr>
            </w:pPr>
            <w:r w:rsidRPr="004F42E8">
              <w:rPr>
                <w:bCs/>
                <w:color w:val="0E0B8F"/>
                <w:sz w:val="32"/>
                <w:szCs w:val="32"/>
              </w:rPr>
              <w:lastRenderedPageBreak/>
              <w:t>2) 15-20.09.2010 совм</w:t>
            </w:r>
            <w:r w:rsidRPr="004F42E8">
              <w:rPr>
                <w:bCs/>
                <w:color w:val="0E0B8F"/>
                <w:sz w:val="32"/>
                <w:szCs w:val="32"/>
              </w:rPr>
              <w:t>е</w:t>
            </w:r>
            <w:r w:rsidRPr="004F42E8">
              <w:rPr>
                <w:bCs/>
                <w:color w:val="0E0B8F"/>
                <w:sz w:val="32"/>
                <w:szCs w:val="32"/>
              </w:rPr>
              <w:t xml:space="preserve">стно с </w:t>
            </w:r>
            <w:r w:rsidRPr="004F42E8">
              <w:rPr>
                <w:color w:val="0E0B8F"/>
                <w:sz w:val="32"/>
                <w:szCs w:val="32"/>
              </w:rPr>
              <w:t>Молодежным парламентом Удмур</w:t>
            </w:r>
            <w:r w:rsidRPr="004F42E8">
              <w:rPr>
                <w:color w:val="0E0B8F"/>
                <w:sz w:val="32"/>
                <w:szCs w:val="32"/>
              </w:rPr>
              <w:t>т</w:t>
            </w:r>
            <w:r w:rsidRPr="004F42E8">
              <w:rPr>
                <w:color w:val="0E0B8F"/>
                <w:sz w:val="32"/>
                <w:szCs w:val="32"/>
              </w:rPr>
              <w:t xml:space="preserve">ской Республики </w:t>
            </w:r>
            <w:r w:rsidRPr="004F42E8">
              <w:rPr>
                <w:bCs/>
                <w:color w:val="0E0B8F"/>
                <w:sz w:val="32"/>
                <w:szCs w:val="32"/>
              </w:rPr>
              <w:t>пров</w:t>
            </w:r>
            <w:r w:rsidRPr="004F42E8">
              <w:rPr>
                <w:bCs/>
                <w:color w:val="0E0B8F"/>
                <w:sz w:val="32"/>
                <w:szCs w:val="32"/>
              </w:rPr>
              <w:t>е</w:t>
            </w:r>
            <w:r w:rsidRPr="004F42E8">
              <w:rPr>
                <w:bCs/>
                <w:color w:val="0E0B8F"/>
                <w:sz w:val="32"/>
                <w:szCs w:val="32"/>
              </w:rPr>
              <w:t>ден опрос молодежи района на тему «Качес</w:t>
            </w:r>
            <w:r w:rsidRPr="004F42E8">
              <w:rPr>
                <w:bCs/>
                <w:color w:val="0E0B8F"/>
                <w:sz w:val="32"/>
                <w:szCs w:val="32"/>
              </w:rPr>
              <w:t>т</w:t>
            </w:r>
            <w:r w:rsidRPr="004F42E8">
              <w:rPr>
                <w:bCs/>
                <w:color w:val="0E0B8F"/>
                <w:sz w:val="32"/>
                <w:szCs w:val="32"/>
              </w:rPr>
              <w:t>во оказания медици</w:t>
            </w:r>
            <w:r w:rsidRPr="004F42E8">
              <w:rPr>
                <w:bCs/>
                <w:color w:val="0E0B8F"/>
                <w:sz w:val="32"/>
                <w:szCs w:val="32"/>
              </w:rPr>
              <w:t>н</w:t>
            </w:r>
            <w:r w:rsidRPr="004F42E8">
              <w:rPr>
                <w:bCs/>
                <w:color w:val="0E0B8F"/>
                <w:sz w:val="32"/>
                <w:szCs w:val="32"/>
              </w:rPr>
              <w:t>ских услуг» (проект ВПП «ЕДИНАЯ РОССИЯ» «Качество жизни (здор</w:t>
            </w:r>
            <w:r w:rsidRPr="004F42E8">
              <w:rPr>
                <w:bCs/>
                <w:color w:val="0E0B8F"/>
                <w:sz w:val="32"/>
                <w:szCs w:val="32"/>
              </w:rPr>
              <w:t>о</w:t>
            </w:r>
            <w:r w:rsidR="00F42A67">
              <w:rPr>
                <w:bCs/>
                <w:color w:val="0E0B8F"/>
                <w:sz w:val="32"/>
                <w:szCs w:val="32"/>
              </w:rPr>
              <w:t>вье)»);</w:t>
            </w:r>
          </w:p>
          <w:p w:rsidR="00F56407" w:rsidRPr="004F42E8" w:rsidRDefault="004F42E8" w:rsidP="00562BAC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noProof/>
                <w:color w:val="0E0B8F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-2456815</wp:posOffset>
                  </wp:positionH>
                  <wp:positionV relativeFrom="paragraph">
                    <wp:posOffset>-1917065</wp:posOffset>
                  </wp:positionV>
                  <wp:extent cx="7284720" cy="10185400"/>
                  <wp:effectExtent l="0" t="0" r="0" b="6350"/>
                  <wp:wrapNone/>
                  <wp:docPr id="9" name="Рисунок 9" descr="C:\Users\User\Desktop\1320447650_abstract_backgrounds__121-mb_v_bcgrd-3_www.hqtexture.c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320447650_abstract_backgrounds__121-mb_v_bcgrd-3_www.hqtexture.co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4920" b="15894"/>
                          <a:stretch/>
                        </pic:blipFill>
                        <pic:spPr bwMode="auto">
                          <a:xfrm flipH="1">
                            <a:off x="0" y="0"/>
                            <a:ext cx="7284720" cy="1018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3) 2011 год – проведение опроса населения района с целью изучения соц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ально-политической с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туации в районе на кан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у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не выборов депутатов представительных орг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нов муниципальных ра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й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онов в </w:t>
            </w:r>
            <w:r w:rsidR="00562BAC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УР</w:t>
            </w:r>
          </w:p>
        </w:tc>
        <w:tc>
          <w:tcPr>
            <w:tcW w:w="4099" w:type="dxa"/>
          </w:tcPr>
          <w:p w:rsidR="00F56407" w:rsidRPr="004F42E8" w:rsidRDefault="00F56407" w:rsidP="00D25FAD">
            <w:pPr>
              <w:widowControl w:val="0"/>
              <w:suppressAutoHyphens/>
              <w:autoSpaceDE w:val="0"/>
              <w:jc w:val="both"/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</w:pPr>
            <w:r w:rsidRPr="004F42E8"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lastRenderedPageBreak/>
              <w:t xml:space="preserve">август 2014 года –  </w:t>
            </w:r>
          </w:p>
          <w:p w:rsidR="00F56407" w:rsidRPr="004F42E8" w:rsidRDefault="00925C55" w:rsidP="00D25FAD">
            <w:pPr>
              <w:widowControl w:val="0"/>
              <w:suppressAutoHyphens/>
              <w:autoSpaceDE w:val="0"/>
              <w:jc w:val="both"/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t>мониторинг правильнос</w:t>
            </w:r>
            <w:r w:rsidR="00F56407" w:rsidRPr="004F42E8"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t xml:space="preserve">ти размещения </w:t>
            </w:r>
            <w:proofErr w:type="spellStart"/>
            <w:proofErr w:type="gramStart"/>
            <w:r w:rsidR="00F56407" w:rsidRPr="004F42E8"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t>Государ-ственного</w:t>
            </w:r>
            <w:proofErr w:type="spellEnd"/>
            <w:proofErr w:type="gramEnd"/>
            <w:r w:rsidR="00F56407" w:rsidRPr="004F42E8"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t xml:space="preserve"> флага РФ, УР и флагов </w:t>
            </w:r>
            <w:r w:rsidR="00BA46FF" w:rsidRPr="004F42E8"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t>муницип</w:t>
            </w:r>
            <w:r w:rsidR="00BA46FF"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t>альных</w:t>
            </w:r>
            <w:r w:rsidR="00F56407" w:rsidRPr="004F42E8"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t xml:space="preserve"> образований на зданиях (в помещен</w:t>
            </w:r>
            <w:r w:rsidR="00623F26"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t>иях) органов местного самоуправ</w:t>
            </w:r>
            <w:r w:rsidR="00BA46FF">
              <w:rPr>
                <w:rFonts w:ascii="Times New Roman" w:eastAsia="Calibri" w:hAnsi="Times New Roman" w:cs="Calibri"/>
                <w:color w:val="0E0B8F"/>
                <w:sz w:val="32"/>
                <w:szCs w:val="32"/>
                <w:lang w:eastAsia="ar-SA"/>
              </w:rPr>
              <w:t xml:space="preserve">ления </w:t>
            </w:r>
          </w:p>
          <w:p w:rsidR="00F56407" w:rsidRPr="004F42E8" w:rsidRDefault="00F56407" w:rsidP="005B326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</w:tc>
      </w:tr>
      <w:tr w:rsidR="004F42E8" w:rsidRPr="004F42E8" w:rsidTr="00F56407">
        <w:tc>
          <w:tcPr>
            <w:tcW w:w="709" w:type="dxa"/>
          </w:tcPr>
          <w:p w:rsidR="00F56407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lastRenderedPageBreak/>
              <w:t xml:space="preserve">   13</w:t>
            </w:r>
          </w:p>
        </w:tc>
        <w:tc>
          <w:tcPr>
            <w:tcW w:w="2823" w:type="dxa"/>
          </w:tcPr>
          <w:p w:rsidR="00F56407" w:rsidRPr="004F42E8" w:rsidRDefault="00F56407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Экологические акции</w:t>
            </w:r>
          </w:p>
        </w:tc>
        <w:tc>
          <w:tcPr>
            <w:tcW w:w="3710" w:type="dxa"/>
          </w:tcPr>
          <w:p w:rsidR="00F56407" w:rsidRPr="004F42E8" w:rsidRDefault="00F56407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Посадка елочек и цветов к 9 мая у памятника зе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лякам, погибшим во время Великой Отечес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венной войны</w:t>
            </w:r>
          </w:p>
          <w:p w:rsidR="00F56407" w:rsidRPr="004F42E8" w:rsidRDefault="00F56407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</w:tc>
        <w:tc>
          <w:tcPr>
            <w:tcW w:w="4099" w:type="dxa"/>
          </w:tcPr>
          <w:p w:rsidR="00F42A67" w:rsidRPr="00F42A67" w:rsidRDefault="00F56407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1)посадка деревьев вдоль полигона ТБО за с.Вавож</w:t>
            </w:r>
            <w:r w:rsidR="00562BAC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;</w:t>
            </w:r>
          </w:p>
          <w:p w:rsidR="00F42A67" w:rsidRPr="00F42A67" w:rsidRDefault="00F56407" w:rsidP="004F42E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2)</w:t>
            </w:r>
            <w:r w:rsidR="00925C55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ежегодный 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сбор мусора вдоль р</w:t>
            </w:r>
            <w:proofErr w:type="gramStart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.В</w:t>
            </w:r>
            <w:proofErr w:type="gramEnd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ала</w:t>
            </w:r>
            <w:r w:rsidR="00F42A67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возле с.Вавож;</w:t>
            </w:r>
          </w:p>
          <w:p w:rsidR="00562BAC" w:rsidRPr="004F42E8" w:rsidRDefault="00F56407" w:rsidP="004F42E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3) участие в республика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ской акции «Посади дер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во» (в разных населенных пунк</w:t>
            </w:r>
            <w:r w:rsidR="00F42A67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тах района)</w:t>
            </w:r>
          </w:p>
        </w:tc>
      </w:tr>
      <w:tr w:rsidR="004F42E8" w:rsidRPr="004F42E8" w:rsidTr="00F56407">
        <w:tc>
          <w:tcPr>
            <w:tcW w:w="709" w:type="dxa"/>
          </w:tcPr>
          <w:p w:rsidR="00F56407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14</w:t>
            </w:r>
          </w:p>
        </w:tc>
        <w:tc>
          <w:tcPr>
            <w:tcW w:w="2823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Благотворительная деятельность</w:t>
            </w:r>
          </w:p>
        </w:tc>
        <w:tc>
          <w:tcPr>
            <w:tcW w:w="3710" w:type="dxa"/>
          </w:tcPr>
          <w:p w:rsidR="00F56407" w:rsidRPr="004F42E8" w:rsidRDefault="00F56407" w:rsidP="00AE064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1) участие в районной акции «Собери школ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ь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ника»</w:t>
            </w:r>
            <w:r w:rsidR="00562BAC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;</w:t>
            </w:r>
          </w:p>
          <w:p w:rsidR="00F56407" w:rsidRPr="004F42E8" w:rsidRDefault="00F56407" w:rsidP="00AE064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2) сбор одежды, канц.товаров, игрушек, новогодних подарков для детей-сирот </w:t>
            </w:r>
            <w:proofErr w:type="spellStart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Новому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танской</w:t>
            </w:r>
            <w:proofErr w:type="spellEnd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школы-интерната п</w:t>
            </w:r>
            <w:proofErr w:type="gramStart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.У</w:t>
            </w:r>
            <w:proofErr w:type="gramEnd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ва</w:t>
            </w:r>
            <w:r w:rsidR="00562BAC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;</w:t>
            </w:r>
          </w:p>
          <w:p w:rsidR="00F56407" w:rsidRPr="004F42E8" w:rsidRDefault="00F56407" w:rsidP="00AE064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3) участие в </w:t>
            </w:r>
            <w:r w:rsidRPr="004F42E8">
              <w:rPr>
                <w:rFonts w:ascii="Times New Roman" w:hAnsi="Times New Roman" w:cs="Times New Roman"/>
                <w:bCs/>
                <w:color w:val="0E0B8F"/>
                <w:spacing w:val="3"/>
                <w:sz w:val="32"/>
                <w:szCs w:val="32"/>
              </w:rPr>
              <w:t>добровол</w:t>
            </w:r>
            <w:r w:rsidRPr="004F42E8">
              <w:rPr>
                <w:rFonts w:ascii="Times New Roman" w:hAnsi="Times New Roman" w:cs="Times New Roman"/>
                <w:bCs/>
                <w:color w:val="0E0B8F"/>
                <w:spacing w:val="3"/>
                <w:sz w:val="32"/>
                <w:szCs w:val="32"/>
              </w:rPr>
              <w:t>ь</w:t>
            </w:r>
            <w:r w:rsidRPr="004F42E8">
              <w:rPr>
                <w:rFonts w:ascii="Times New Roman" w:hAnsi="Times New Roman" w:cs="Times New Roman"/>
                <w:bCs/>
                <w:color w:val="0E0B8F"/>
                <w:spacing w:val="3"/>
                <w:sz w:val="32"/>
                <w:szCs w:val="32"/>
              </w:rPr>
              <w:t xml:space="preserve">ческой </w:t>
            </w:r>
            <w:r w:rsidRPr="004F42E8">
              <w:rPr>
                <w:rFonts w:ascii="Times New Roman" w:hAnsi="Times New Roman" w:cs="Times New Roman"/>
                <w:bCs/>
                <w:color w:val="0E0B8F"/>
                <w:spacing w:val="2"/>
                <w:sz w:val="32"/>
                <w:szCs w:val="32"/>
              </w:rPr>
              <w:t xml:space="preserve">акции «Весенняя неделя </w:t>
            </w:r>
            <w:r w:rsidRPr="004F42E8">
              <w:rPr>
                <w:rFonts w:ascii="Times New Roman" w:hAnsi="Times New Roman" w:cs="Times New Roman"/>
                <w:bCs/>
                <w:color w:val="0E0B8F"/>
                <w:spacing w:val="-4"/>
                <w:sz w:val="32"/>
                <w:szCs w:val="32"/>
              </w:rPr>
              <w:t>добра» (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помогли 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lastRenderedPageBreak/>
              <w:t>подгото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softHyphen/>
            </w:r>
            <w:r w:rsidRPr="004F42E8">
              <w:rPr>
                <w:rFonts w:ascii="Times New Roman" w:hAnsi="Times New Roman" w:cs="Times New Roman"/>
                <w:color w:val="0E0B8F"/>
                <w:spacing w:val="-7"/>
                <w:sz w:val="32"/>
                <w:szCs w:val="32"/>
              </w:rPr>
              <w:t>вить храм к празднику свет</w:t>
            </w:r>
            <w:r w:rsidRPr="004F42E8">
              <w:rPr>
                <w:rFonts w:ascii="Times New Roman" w:hAnsi="Times New Roman" w:cs="Times New Roman"/>
                <w:color w:val="0E0B8F"/>
                <w:spacing w:val="-7"/>
                <w:sz w:val="32"/>
                <w:szCs w:val="32"/>
              </w:rPr>
              <w:softHyphen/>
            </w:r>
            <w:r w:rsidRPr="004F42E8">
              <w:rPr>
                <w:rFonts w:ascii="Times New Roman" w:hAnsi="Times New Roman" w:cs="Times New Roman"/>
                <w:color w:val="0E0B8F"/>
                <w:spacing w:val="-9"/>
                <w:sz w:val="32"/>
                <w:szCs w:val="32"/>
              </w:rPr>
              <w:t xml:space="preserve">лой Пасхи, </w:t>
            </w:r>
            <w:r w:rsidRPr="004F42E8">
              <w:rPr>
                <w:rFonts w:ascii="Times New Roman" w:hAnsi="Times New Roman" w:cs="Times New Roman"/>
                <w:color w:val="0E0B8F"/>
                <w:spacing w:val="-5"/>
                <w:sz w:val="32"/>
                <w:szCs w:val="32"/>
              </w:rPr>
              <w:t>накололи дров пенсион</w:t>
            </w:r>
            <w:r w:rsidRPr="004F42E8">
              <w:rPr>
                <w:rFonts w:ascii="Times New Roman" w:hAnsi="Times New Roman" w:cs="Times New Roman"/>
                <w:color w:val="0E0B8F"/>
                <w:spacing w:val="-5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 w:cs="Times New Roman"/>
                <w:color w:val="0E0B8F"/>
                <w:spacing w:val="-5"/>
                <w:sz w:val="32"/>
                <w:szCs w:val="32"/>
              </w:rPr>
              <w:t>рам</w:t>
            </w:r>
            <w:r w:rsidRPr="004F42E8">
              <w:rPr>
                <w:rFonts w:ascii="Times New Roman" w:hAnsi="Times New Roman" w:cs="Times New Roman"/>
                <w:color w:val="0E0B8F"/>
                <w:spacing w:val="-10"/>
                <w:sz w:val="32"/>
                <w:szCs w:val="32"/>
              </w:rPr>
              <w:t>)</w:t>
            </w:r>
          </w:p>
        </w:tc>
        <w:tc>
          <w:tcPr>
            <w:tcW w:w="4099" w:type="dxa"/>
          </w:tcPr>
          <w:p w:rsidR="00F56407" w:rsidRPr="004F42E8" w:rsidRDefault="00F56407" w:rsidP="00583B7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lastRenderedPageBreak/>
              <w:t>1) участие в благотвор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тельном концерте, орган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зованном по инициативе Главы Вавожского района по сбору средств на восст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новление храма в с</w:t>
            </w:r>
            <w:proofErr w:type="gramStart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.В</w:t>
            </w:r>
            <w:proofErr w:type="gramEnd"/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авож</w:t>
            </w:r>
            <w:r w:rsidR="00562BAC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;</w:t>
            </w:r>
          </w:p>
          <w:p w:rsidR="00F56407" w:rsidRPr="004F42E8" w:rsidRDefault="00F56407" w:rsidP="00583B7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2) участие в районной бл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готворительной акции «Р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ждественский подарок»</w:t>
            </w:r>
            <w:r w:rsidR="00562BAC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;</w:t>
            </w:r>
          </w:p>
          <w:p w:rsidR="00F56407" w:rsidRPr="004F42E8" w:rsidRDefault="00F56407" w:rsidP="00583B7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3) встречи с детьми из м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лообеспеченных многоде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ных семей из разных пос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lastRenderedPageBreak/>
              <w:t>лений с вручением нов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годних подарков </w:t>
            </w:r>
          </w:p>
          <w:p w:rsidR="00F56407" w:rsidRPr="004F42E8" w:rsidRDefault="00F56407" w:rsidP="00583B7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</w:tc>
      </w:tr>
      <w:tr w:rsidR="004F42E8" w:rsidRPr="004F42E8" w:rsidTr="00F56407">
        <w:tc>
          <w:tcPr>
            <w:tcW w:w="709" w:type="dxa"/>
          </w:tcPr>
          <w:p w:rsidR="00F56407" w:rsidRPr="004F42E8" w:rsidRDefault="00F833C1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noProof/>
                <w:color w:val="0E0B8F"/>
                <w:sz w:val="32"/>
                <w:szCs w:val="32"/>
                <w:lang w:eastAsia="ru-RU"/>
              </w:rPr>
              <w:lastRenderedPageBreak/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-233680</wp:posOffset>
                  </wp:positionH>
                  <wp:positionV relativeFrom="paragraph">
                    <wp:posOffset>-512445</wp:posOffset>
                  </wp:positionV>
                  <wp:extent cx="7461250" cy="10432415"/>
                  <wp:effectExtent l="0" t="0" r="6350" b="6985"/>
                  <wp:wrapNone/>
                  <wp:docPr id="11" name="Рисунок 11" descr="C:\Users\User\Desktop\1320447650_abstract_backgrounds__121-mb_v_bcgrd-3_www.hqtexture.c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320447650_abstract_backgrounds__121-mb_v_bcgrd-3_www.hqtexture.co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4920" b="15894"/>
                          <a:stretch/>
                        </pic:blipFill>
                        <pic:spPr bwMode="auto">
                          <a:xfrm flipH="1">
                            <a:off x="0" y="0"/>
                            <a:ext cx="7461250" cy="1043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367CB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15</w:t>
            </w:r>
          </w:p>
        </w:tc>
        <w:tc>
          <w:tcPr>
            <w:tcW w:w="2823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Мероприятия па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риотической 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правленности</w:t>
            </w:r>
          </w:p>
        </w:tc>
        <w:tc>
          <w:tcPr>
            <w:tcW w:w="3710" w:type="dxa"/>
          </w:tcPr>
          <w:p w:rsidR="00F56407" w:rsidRPr="004F42E8" w:rsidRDefault="00BA46FF" w:rsidP="00AE064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подготовка и показ фильма об уникальности Вавожского района, о свободных рабочих ме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тах на предприятиях в «Ярмарке учебных мест»</w:t>
            </w:r>
          </w:p>
        </w:tc>
        <w:tc>
          <w:tcPr>
            <w:tcW w:w="4099" w:type="dxa"/>
          </w:tcPr>
          <w:p w:rsidR="00562BAC" w:rsidRPr="004F42E8" w:rsidRDefault="00F56407" w:rsidP="00583B7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1)участие команды МП в районной Эстафете мира </w:t>
            </w:r>
          </w:p>
          <w:p w:rsidR="00F56407" w:rsidRPr="004F42E8" w:rsidRDefault="00F56407" w:rsidP="00583B7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9 мая;</w:t>
            </w:r>
          </w:p>
          <w:p w:rsidR="00562BAC" w:rsidRPr="004F42E8" w:rsidRDefault="00F56407" w:rsidP="00F312C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2)проведение районной 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к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ции «Свеча памяти» с пр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влечением участников ВОВ, тружеников тыла и старшеклассников </w:t>
            </w:r>
          </w:p>
          <w:p w:rsidR="00F56407" w:rsidRPr="004F42E8" w:rsidRDefault="00F56407" w:rsidP="00F312C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(22 июня в 04.00);</w:t>
            </w:r>
          </w:p>
          <w:p w:rsidR="00F56407" w:rsidRPr="004F42E8" w:rsidRDefault="00F56407" w:rsidP="00F312C7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3) участие в акции «Бе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смертный полк» </w:t>
            </w:r>
          </w:p>
          <w:p w:rsidR="00562BAC" w:rsidRPr="004F42E8" w:rsidRDefault="00F56407" w:rsidP="00500D31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(9 мая 2015 года)</w:t>
            </w:r>
          </w:p>
        </w:tc>
      </w:tr>
      <w:tr w:rsidR="004F42E8" w:rsidRPr="004F42E8" w:rsidTr="00F56407">
        <w:tc>
          <w:tcPr>
            <w:tcW w:w="709" w:type="dxa"/>
          </w:tcPr>
          <w:p w:rsidR="00F56407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 16</w:t>
            </w:r>
          </w:p>
        </w:tc>
        <w:tc>
          <w:tcPr>
            <w:tcW w:w="2823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Интеллектуальные мероприятия на знание родного края</w:t>
            </w:r>
          </w:p>
        </w:tc>
        <w:tc>
          <w:tcPr>
            <w:tcW w:w="3710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</w:tc>
        <w:tc>
          <w:tcPr>
            <w:tcW w:w="4099" w:type="dxa"/>
          </w:tcPr>
          <w:p w:rsidR="00F56407" w:rsidRPr="004F42E8" w:rsidRDefault="00925C55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1) 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среди парламентариев, Молодой гвардии, раб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тающей молодежи и актива старшеклассников школ:</w:t>
            </w:r>
          </w:p>
          <w:p w:rsidR="00F56407" w:rsidRPr="004F42E8" w:rsidRDefault="00F56407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- </w:t>
            </w:r>
            <w:r w:rsidR="00925C55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ежегодный 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районный ту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нир по коммуникативным боям; </w:t>
            </w:r>
          </w:p>
          <w:p w:rsidR="00F56407" w:rsidRDefault="00F56407" w:rsidP="00EE1DB4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- игра «Родные просторы»</w:t>
            </w:r>
          </w:p>
          <w:p w:rsidR="00925C55" w:rsidRPr="004F42E8" w:rsidRDefault="00925C55" w:rsidP="00EE1DB4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2) участие в республика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ском турнире «Интеллект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у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альное пятиборье» (2 место)</w:t>
            </w:r>
          </w:p>
        </w:tc>
      </w:tr>
      <w:tr w:rsidR="004F42E8" w:rsidRPr="004F42E8" w:rsidTr="00F56407">
        <w:tc>
          <w:tcPr>
            <w:tcW w:w="709" w:type="dxa"/>
          </w:tcPr>
          <w:p w:rsidR="00F56407" w:rsidRPr="004F42E8" w:rsidRDefault="003367CB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17</w:t>
            </w:r>
          </w:p>
        </w:tc>
        <w:tc>
          <w:tcPr>
            <w:tcW w:w="2823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Мероприятия, к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торые в Ваво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ж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ском районе впе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вые подготовлены и проведены МП и уже приобрели ежегодный хара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к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тер</w:t>
            </w:r>
          </w:p>
        </w:tc>
        <w:tc>
          <w:tcPr>
            <w:tcW w:w="3710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1)Районные спортивные состязания семей</w:t>
            </w:r>
          </w:p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2)Парад детских колясок</w:t>
            </w:r>
          </w:p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3) районный туристич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ский слет работающей молодежи</w:t>
            </w:r>
          </w:p>
        </w:tc>
        <w:tc>
          <w:tcPr>
            <w:tcW w:w="4099" w:type="dxa"/>
          </w:tcPr>
          <w:p w:rsidR="00F56407" w:rsidRPr="004F42E8" w:rsidRDefault="00F56407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  <w:p w:rsidR="00F56407" w:rsidRPr="004F42E8" w:rsidRDefault="00F56407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  <w:p w:rsidR="00F56407" w:rsidRPr="004F42E8" w:rsidRDefault="00F56407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  <w:p w:rsidR="00562BAC" w:rsidRPr="004F42E8" w:rsidRDefault="00562BAC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  <w:p w:rsidR="00562BAC" w:rsidRPr="004F42E8" w:rsidRDefault="00562BAC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  <w:p w:rsidR="00F56407" w:rsidRPr="004F42E8" w:rsidRDefault="00F56407" w:rsidP="007030CC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4)районный турнир по ко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муникативным боям;</w:t>
            </w:r>
          </w:p>
          <w:p w:rsidR="00F56407" w:rsidRPr="004F42E8" w:rsidRDefault="00F56407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5) Акция «Свеча памяти»</w:t>
            </w:r>
          </w:p>
          <w:p w:rsidR="00F56407" w:rsidRPr="004F42E8" w:rsidRDefault="00F56407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6) Парад невест</w:t>
            </w:r>
          </w:p>
          <w:p w:rsidR="00F56407" w:rsidRPr="004F42E8" w:rsidRDefault="00F56407" w:rsidP="00121C9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7) райо</w:t>
            </w:r>
            <w:r w:rsidR="00623F26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ный конкурс же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ской красоты «Вавожская Краса»</w:t>
            </w:r>
          </w:p>
          <w:p w:rsidR="00F56407" w:rsidRPr="004F42E8" w:rsidRDefault="00F56407" w:rsidP="00121C9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8) районный конкурс «З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lastRenderedPageBreak/>
              <w:t>лотая молодежь»</w:t>
            </w:r>
          </w:p>
          <w:p w:rsidR="00562BAC" w:rsidRPr="004F42E8" w:rsidRDefault="00F56407" w:rsidP="00121C98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 др.</w:t>
            </w:r>
          </w:p>
        </w:tc>
      </w:tr>
      <w:tr w:rsidR="004F42E8" w:rsidRPr="004F42E8" w:rsidTr="00F56407">
        <w:tc>
          <w:tcPr>
            <w:tcW w:w="709" w:type="dxa"/>
          </w:tcPr>
          <w:p w:rsidR="00F56407" w:rsidRPr="004F42E8" w:rsidRDefault="004F42E8" w:rsidP="003367CB">
            <w:pPr>
              <w:ind w:left="-250" w:right="-108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noProof/>
                <w:color w:val="0E0B8F"/>
                <w:sz w:val="32"/>
                <w:szCs w:val="32"/>
                <w:lang w:eastAsia="ru-RU"/>
              </w:rPr>
              <w:lastRenderedPageBreak/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-281305</wp:posOffset>
                  </wp:positionH>
                  <wp:positionV relativeFrom="paragraph">
                    <wp:posOffset>-589915</wp:posOffset>
                  </wp:positionV>
                  <wp:extent cx="7461250" cy="10432415"/>
                  <wp:effectExtent l="0" t="0" r="6350" b="6985"/>
                  <wp:wrapNone/>
                  <wp:docPr id="5" name="Рисунок 5" descr="C:\Users\User\Desktop\1320447650_abstract_backgrounds__121-mb_v_bcgrd-3_www.hqtexture.c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320447650_abstract_backgrounds__121-mb_v_bcgrd-3_www.hqtexture.co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4920" b="15894"/>
                          <a:stretch/>
                        </pic:blipFill>
                        <pic:spPr bwMode="auto">
                          <a:xfrm flipH="1">
                            <a:off x="0" y="0"/>
                            <a:ext cx="7461250" cy="1043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367CB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  18</w:t>
            </w:r>
          </w:p>
        </w:tc>
        <w:tc>
          <w:tcPr>
            <w:tcW w:w="2823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Освещение де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я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тельности МП в СМИ, на стран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цах сети Интернет</w:t>
            </w:r>
          </w:p>
        </w:tc>
        <w:tc>
          <w:tcPr>
            <w:tcW w:w="3710" w:type="dxa"/>
          </w:tcPr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1)</w:t>
            </w:r>
            <w:r w:rsidR="00925C55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освещение провод</w:t>
            </w:r>
            <w:r w:rsidR="00925C55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 w:rsidR="00925C55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мых мероприятий, акций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в районной газете «Авангард»</w:t>
            </w:r>
          </w:p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2)страница на официал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ь</w:t>
            </w:r>
            <w:r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ном сайте Вавожского района</w:t>
            </w:r>
          </w:p>
          <w:p w:rsidR="00F56407" w:rsidRPr="004F42E8" w:rsidRDefault="00F56407" w:rsidP="00E15003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</w:tc>
        <w:tc>
          <w:tcPr>
            <w:tcW w:w="4099" w:type="dxa"/>
          </w:tcPr>
          <w:p w:rsidR="00F42A67" w:rsidRDefault="00D31340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3) январь 2014 года </w:t>
            </w:r>
            <w:r w:rsidR="00F42A67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–</w:t>
            </w:r>
          </w:p>
          <w:p w:rsidR="00D31340" w:rsidRPr="004F42E8" w:rsidRDefault="00D31340" w:rsidP="00AE0648">
            <w:pPr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репор</w:t>
            </w:r>
            <w:r w:rsidR="00F42A67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таж-интервью 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 мес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ных новостях УР о рабочей встрече </w:t>
            </w:r>
            <w:proofErr w:type="spellStart"/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вавожских</w:t>
            </w:r>
            <w:proofErr w:type="spellEnd"/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 xml:space="preserve"> парл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ментариев  с республика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скими коллегами в Гос</w:t>
            </w:r>
            <w:proofErr w:type="gramStart"/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овете УР;</w:t>
            </w:r>
          </w:p>
          <w:p w:rsidR="00F56407" w:rsidRDefault="00D31340" w:rsidP="007030CC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4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) создание открытых групп ВК, ОК, активными учас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никами которых являются представители местного о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т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деления Всероссийской общественной организации «Молодая Гвардия Единой России» и Совета работа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ю</w:t>
            </w:r>
            <w:r w:rsidR="00F56407" w:rsidRPr="004F42E8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щей молодежи</w:t>
            </w:r>
            <w:r w:rsidR="003367CB"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;</w:t>
            </w:r>
          </w:p>
          <w:p w:rsidR="00F42A67" w:rsidRDefault="00F42A67" w:rsidP="007030CC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5) страница ВК «Муниц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пальное образование «В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color w:val="0E0B8F"/>
                <w:sz w:val="32"/>
                <w:szCs w:val="32"/>
              </w:rPr>
              <w:t>вожский район»;</w:t>
            </w:r>
          </w:p>
          <w:p w:rsidR="003367CB" w:rsidRPr="004F42E8" w:rsidRDefault="003367CB" w:rsidP="000B359E">
            <w:pPr>
              <w:jc w:val="both"/>
              <w:rPr>
                <w:rFonts w:ascii="Times New Roman" w:hAnsi="Times New Roman" w:cs="Times New Roman"/>
                <w:color w:val="0E0B8F"/>
                <w:sz w:val="32"/>
                <w:szCs w:val="32"/>
              </w:rPr>
            </w:pPr>
          </w:p>
        </w:tc>
      </w:tr>
    </w:tbl>
    <w:p w:rsidR="008E7ABE" w:rsidRDefault="008E7ABE" w:rsidP="00B3252D">
      <w:pPr>
        <w:pStyle w:val="a7"/>
        <w:jc w:val="both"/>
        <w:rPr>
          <w:sz w:val="32"/>
          <w:szCs w:val="32"/>
        </w:rPr>
      </w:pPr>
    </w:p>
    <w:p w:rsidR="00562BAC" w:rsidRDefault="00562BAC" w:rsidP="00B3252D">
      <w:pPr>
        <w:pStyle w:val="a7"/>
        <w:jc w:val="right"/>
        <w:rPr>
          <w:sz w:val="32"/>
          <w:szCs w:val="32"/>
        </w:rPr>
      </w:pPr>
    </w:p>
    <w:p w:rsidR="00562BAC" w:rsidRDefault="00562BAC" w:rsidP="00B3252D">
      <w:pPr>
        <w:pStyle w:val="a7"/>
        <w:jc w:val="right"/>
        <w:rPr>
          <w:sz w:val="32"/>
          <w:szCs w:val="32"/>
        </w:rPr>
      </w:pPr>
    </w:p>
    <w:p w:rsidR="00562BAC" w:rsidRDefault="00562BAC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Default="002103CF" w:rsidP="00B3252D">
      <w:pPr>
        <w:pStyle w:val="a7"/>
        <w:jc w:val="right"/>
        <w:rPr>
          <w:sz w:val="32"/>
          <w:szCs w:val="32"/>
        </w:rPr>
      </w:pPr>
    </w:p>
    <w:p w:rsidR="002103CF" w:rsidRPr="00455EA8" w:rsidRDefault="002103CF" w:rsidP="00B3252D">
      <w:pPr>
        <w:pStyle w:val="a7"/>
        <w:jc w:val="right"/>
        <w:rPr>
          <w:sz w:val="32"/>
          <w:szCs w:val="32"/>
        </w:rPr>
      </w:pPr>
    </w:p>
    <w:sectPr w:rsidR="002103CF" w:rsidRPr="00455EA8" w:rsidSect="00455EA8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682B"/>
    <w:multiLevelType w:val="hybridMultilevel"/>
    <w:tmpl w:val="1FA2E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77234"/>
    <w:multiLevelType w:val="hybridMultilevel"/>
    <w:tmpl w:val="83DE5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41176"/>
    <w:multiLevelType w:val="hybridMultilevel"/>
    <w:tmpl w:val="D624C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797E02"/>
    <w:rsid w:val="00093421"/>
    <w:rsid w:val="000B359E"/>
    <w:rsid w:val="000F60CD"/>
    <w:rsid w:val="00121C98"/>
    <w:rsid w:val="00140DEE"/>
    <w:rsid w:val="00170E29"/>
    <w:rsid w:val="00181933"/>
    <w:rsid w:val="001F7B62"/>
    <w:rsid w:val="002103CF"/>
    <w:rsid w:val="00263975"/>
    <w:rsid w:val="002A3733"/>
    <w:rsid w:val="002E0673"/>
    <w:rsid w:val="002F31A8"/>
    <w:rsid w:val="00325AFA"/>
    <w:rsid w:val="003367CB"/>
    <w:rsid w:val="00337A83"/>
    <w:rsid w:val="003421D0"/>
    <w:rsid w:val="003B759D"/>
    <w:rsid w:val="003B76E2"/>
    <w:rsid w:val="004202CD"/>
    <w:rsid w:val="00455EA8"/>
    <w:rsid w:val="0048113A"/>
    <w:rsid w:val="004930DD"/>
    <w:rsid w:val="00494CD9"/>
    <w:rsid w:val="004A491B"/>
    <w:rsid w:val="004D7E6B"/>
    <w:rsid w:val="004E1DA4"/>
    <w:rsid w:val="004F42E8"/>
    <w:rsid w:val="00500D31"/>
    <w:rsid w:val="00530E41"/>
    <w:rsid w:val="00562BAC"/>
    <w:rsid w:val="00583B77"/>
    <w:rsid w:val="005845E5"/>
    <w:rsid w:val="00584C11"/>
    <w:rsid w:val="00596081"/>
    <w:rsid w:val="005B3267"/>
    <w:rsid w:val="00607BF3"/>
    <w:rsid w:val="00623F26"/>
    <w:rsid w:val="0062708D"/>
    <w:rsid w:val="00631F60"/>
    <w:rsid w:val="0068744C"/>
    <w:rsid w:val="006937D7"/>
    <w:rsid w:val="006C29CC"/>
    <w:rsid w:val="006D030B"/>
    <w:rsid w:val="006D12DF"/>
    <w:rsid w:val="007030CC"/>
    <w:rsid w:val="007232F5"/>
    <w:rsid w:val="0073282C"/>
    <w:rsid w:val="00797E02"/>
    <w:rsid w:val="007A2AE6"/>
    <w:rsid w:val="007F2426"/>
    <w:rsid w:val="008041DE"/>
    <w:rsid w:val="008D35D0"/>
    <w:rsid w:val="008E7ABE"/>
    <w:rsid w:val="00925C55"/>
    <w:rsid w:val="00945ABA"/>
    <w:rsid w:val="00977520"/>
    <w:rsid w:val="00A3525D"/>
    <w:rsid w:val="00A75BD1"/>
    <w:rsid w:val="00A92DD9"/>
    <w:rsid w:val="00AE0648"/>
    <w:rsid w:val="00B31952"/>
    <w:rsid w:val="00B3252D"/>
    <w:rsid w:val="00B53D89"/>
    <w:rsid w:val="00BA46FF"/>
    <w:rsid w:val="00C40C8B"/>
    <w:rsid w:val="00C66743"/>
    <w:rsid w:val="00D25FAD"/>
    <w:rsid w:val="00D31340"/>
    <w:rsid w:val="00E00F6F"/>
    <w:rsid w:val="00E15003"/>
    <w:rsid w:val="00E96B36"/>
    <w:rsid w:val="00EA608B"/>
    <w:rsid w:val="00EC179D"/>
    <w:rsid w:val="00EE1DB4"/>
    <w:rsid w:val="00EF00F8"/>
    <w:rsid w:val="00F0686E"/>
    <w:rsid w:val="00F312C7"/>
    <w:rsid w:val="00F42A67"/>
    <w:rsid w:val="00F56407"/>
    <w:rsid w:val="00F833C1"/>
    <w:rsid w:val="00FB2E1D"/>
    <w:rsid w:val="00FD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5003"/>
    <w:pPr>
      <w:ind w:left="720"/>
      <w:contextualSpacing/>
    </w:pPr>
  </w:style>
  <w:style w:type="paragraph" w:customStyle="1" w:styleId="TimesNewRoman14">
    <w:name w:val="Стиль Times New Roman 14 пт По центру"/>
    <w:basedOn w:val="a"/>
    <w:rsid w:val="007A2AE6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rsid w:val="00631F60"/>
    <w:pPr>
      <w:spacing w:after="0" w:line="240" w:lineRule="auto"/>
      <w:jc w:val="center"/>
    </w:pPr>
    <w:rPr>
      <w:rFonts w:ascii="Times New Roman" w:eastAsia="Times New Roman" w:hAnsi="Times New Roman" w:cs="Times New Roman"/>
      <w:color w:val="333333"/>
      <w:sz w:val="24"/>
      <w:szCs w:val="19"/>
      <w:lang w:eastAsia="ru-RU"/>
    </w:rPr>
  </w:style>
  <w:style w:type="character" w:customStyle="1" w:styleId="a6">
    <w:name w:val="Основной текст Знак"/>
    <w:basedOn w:val="a0"/>
    <w:link w:val="a5"/>
    <w:rsid w:val="00631F60"/>
    <w:rPr>
      <w:rFonts w:ascii="Times New Roman" w:eastAsia="Times New Roman" w:hAnsi="Times New Roman" w:cs="Times New Roman"/>
      <w:color w:val="333333"/>
      <w:sz w:val="24"/>
      <w:szCs w:val="19"/>
      <w:lang w:eastAsia="ru-RU"/>
    </w:rPr>
  </w:style>
  <w:style w:type="paragraph" w:styleId="a7">
    <w:name w:val="Normal (Web)"/>
    <w:basedOn w:val="a"/>
    <w:rsid w:val="008E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5003"/>
    <w:pPr>
      <w:ind w:left="720"/>
      <w:contextualSpacing/>
    </w:pPr>
  </w:style>
  <w:style w:type="paragraph" w:customStyle="1" w:styleId="TimesNewRoman14">
    <w:name w:val="Стиль Times New Roman 14 пт По центру"/>
    <w:basedOn w:val="a"/>
    <w:rsid w:val="007A2AE6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rsid w:val="00631F60"/>
    <w:pPr>
      <w:spacing w:after="0" w:line="240" w:lineRule="auto"/>
      <w:jc w:val="center"/>
    </w:pPr>
    <w:rPr>
      <w:rFonts w:ascii="Times New Roman" w:eastAsia="Times New Roman" w:hAnsi="Times New Roman" w:cs="Times New Roman"/>
      <w:color w:val="333333"/>
      <w:sz w:val="24"/>
      <w:szCs w:val="19"/>
      <w:lang w:eastAsia="ru-RU"/>
    </w:rPr>
  </w:style>
  <w:style w:type="character" w:customStyle="1" w:styleId="a6">
    <w:name w:val="Основной текст Знак"/>
    <w:basedOn w:val="a0"/>
    <w:link w:val="a5"/>
    <w:rsid w:val="00631F60"/>
    <w:rPr>
      <w:rFonts w:ascii="Times New Roman" w:eastAsia="Times New Roman" w:hAnsi="Times New Roman" w:cs="Times New Roman"/>
      <w:color w:val="333333"/>
      <w:sz w:val="24"/>
      <w:szCs w:val="19"/>
      <w:lang w:eastAsia="ru-RU"/>
    </w:rPr>
  </w:style>
  <w:style w:type="paragraph" w:styleId="a7">
    <w:name w:val="Normal (Web)"/>
    <w:basedOn w:val="a"/>
    <w:rsid w:val="008E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B21E2-F4AC-447B-A3FC-415436036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UrKonMO</cp:lastModifiedBy>
  <cp:revision>2</cp:revision>
  <cp:lastPrinted>2015-12-24T11:51:00Z</cp:lastPrinted>
  <dcterms:created xsi:type="dcterms:W3CDTF">2015-12-28T05:51:00Z</dcterms:created>
  <dcterms:modified xsi:type="dcterms:W3CDTF">2015-12-28T05:51:00Z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2037076323</vt:i4>
  </property>
  <property fmtid="{D5CDD505-2E9C-101B-9397-08002B2CF9AE}" pid="3" name="_NewReviewCycle">
    <vt:lpwstr/>
  </property>
  <property fmtid="{D5CDD505-2E9C-101B-9397-08002B2CF9AE}" pid="4" name="_EmailSubject">
    <vt:lpwstr>МП</vt:lpwstr>
  </property>
  <property fmtid="{D5CDD505-2E9C-101B-9397-08002B2CF9AE}" pid="5" name="_AuthorEmail">
    <vt:lpwstr>adm-vav@udm.net</vt:lpwstr>
  </property>
  <property fmtid="{D5CDD505-2E9C-101B-9397-08002B2CF9AE}" pid="6" name="_AuthorEmailDisplayName">
    <vt:lpwstr>МО "Вавожский район"</vt:lpwstr>
  </property>
  <property fmtid="{D5CDD505-2E9C-101B-9397-08002B2CF9AE}" pid="7" name="_ReviewingToolsShownOnce">
    <vt:lpwstr/>
  </property>
</Properties>
</file>