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70" w:rsidRDefault="004E1370" w:rsidP="004E1370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>Приложение</w:t>
      </w:r>
    </w:p>
    <w:p w:rsidR="004E1370" w:rsidRDefault="004E1370" w:rsidP="004E1370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 xml:space="preserve">к решению Вавожского </w:t>
      </w:r>
      <w:proofErr w:type="gramStart"/>
      <w:r>
        <w:rPr>
          <w:rFonts w:ascii="Times New Roman" w:eastAsia="Times New Roman" w:hAnsi="Times New Roman"/>
          <w:b/>
          <w:kern w:val="0"/>
          <w:sz w:val="24"/>
          <w:lang w:eastAsia="ar-SA"/>
        </w:rPr>
        <w:t>районного</w:t>
      </w:r>
      <w:proofErr w:type="gramEnd"/>
    </w:p>
    <w:p w:rsidR="004E1370" w:rsidRDefault="004E1370" w:rsidP="004E1370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>Совета депутатов</w:t>
      </w:r>
    </w:p>
    <w:p w:rsidR="004E1370" w:rsidRDefault="004E1370" w:rsidP="004E1370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>от 25 июля 2013 года № 97</w:t>
      </w:r>
    </w:p>
    <w:p w:rsidR="004E1370" w:rsidRPr="004E1370" w:rsidRDefault="004E1370" w:rsidP="004E1370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</w:p>
    <w:p w:rsidR="004E1370" w:rsidRDefault="004E1370" w:rsidP="004E1370">
      <w:pPr>
        <w:widowControl/>
        <w:ind w:firstLine="680"/>
        <w:jc w:val="center"/>
        <w:rPr>
          <w:rFonts w:ascii="Times New Roman" w:eastAsia="Times New Roman" w:hAnsi="Times New Roman"/>
          <w:b/>
          <w:kern w:val="0"/>
          <w:sz w:val="32"/>
          <w:szCs w:val="32"/>
          <w:lang w:eastAsia="ar-SA"/>
        </w:rPr>
      </w:pPr>
    </w:p>
    <w:p w:rsidR="004E1370" w:rsidRDefault="004E1370" w:rsidP="004E1370">
      <w:pPr>
        <w:widowControl/>
        <w:ind w:firstLine="680"/>
        <w:jc w:val="center"/>
        <w:rPr>
          <w:rFonts w:ascii="Times New Roman" w:eastAsia="Times New Roman" w:hAnsi="Times New Roman"/>
          <w:b/>
          <w:kern w:val="0"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kern w:val="0"/>
          <w:sz w:val="32"/>
          <w:szCs w:val="32"/>
          <w:lang w:eastAsia="ar-SA"/>
        </w:rPr>
        <w:t xml:space="preserve">Итоги </w:t>
      </w:r>
    </w:p>
    <w:p w:rsidR="004E1370" w:rsidRDefault="004E1370" w:rsidP="004E1370">
      <w:pPr>
        <w:widowControl/>
        <w:ind w:firstLine="680"/>
        <w:jc w:val="center"/>
        <w:rPr>
          <w:rFonts w:ascii="Times New Roman" w:eastAsia="Times New Roman" w:hAnsi="Times New Roman"/>
          <w:b/>
          <w:kern w:val="0"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kern w:val="0"/>
          <w:sz w:val="32"/>
          <w:szCs w:val="32"/>
          <w:lang w:eastAsia="ar-SA"/>
        </w:rPr>
        <w:t>социально-экономического</w:t>
      </w:r>
    </w:p>
    <w:p w:rsidR="004E1370" w:rsidRDefault="004E1370" w:rsidP="004E1370">
      <w:pPr>
        <w:widowControl/>
        <w:ind w:firstLine="680"/>
        <w:jc w:val="center"/>
        <w:rPr>
          <w:rFonts w:ascii="Times New Roman" w:eastAsia="Times New Roman" w:hAnsi="Times New Roman"/>
          <w:b/>
          <w:kern w:val="0"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kern w:val="0"/>
          <w:sz w:val="32"/>
          <w:szCs w:val="32"/>
          <w:lang w:eastAsia="ar-SA"/>
        </w:rPr>
        <w:t>развития муниципального образования «Вавожский район»</w:t>
      </w:r>
    </w:p>
    <w:p w:rsidR="004E1370" w:rsidRDefault="004E1370" w:rsidP="004E1370">
      <w:pPr>
        <w:widowControl/>
        <w:ind w:firstLine="680"/>
        <w:jc w:val="center"/>
        <w:rPr>
          <w:rFonts w:ascii="Times New Roman" w:eastAsia="Times New Roman" w:hAnsi="Times New Roman"/>
          <w:b/>
          <w:kern w:val="0"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kern w:val="0"/>
          <w:sz w:val="32"/>
          <w:szCs w:val="32"/>
          <w:lang w:eastAsia="ar-SA"/>
        </w:rPr>
        <w:t>за 1 полугодие 2013 года.</w:t>
      </w:r>
    </w:p>
    <w:p w:rsidR="004E1370" w:rsidRDefault="004E1370" w:rsidP="009312A4">
      <w:pPr>
        <w:widowControl/>
        <w:ind w:firstLine="680"/>
        <w:jc w:val="both"/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</w:pPr>
    </w:p>
    <w:p w:rsidR="009312A4" w:rsidRPr="00EE6490" w:rsidRDefault="00600691" w:rsidP="009312A4">
      <w:pPr>
        <w:widowControl/>
        <w:ind w:firstLine="680"/>
        <w:jc w:val="both"/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</w:pPr>
      <w:r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Показатели социально-экономического развития района в 2013 году сохранили положительную динамику. Продолжается рост уровня жизни населения.</w:t>
      </w:r>
      <w:r w:rsidR="001A38BF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 </w:t>
      </w:r>
      <w:r w:rsidR="00807E74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Среднемесячная заработная плата по основным промышленным предприятиям за 1 полугодие 2013 года </w:t>
      </w:r>
      <w:proofErr w:type="gramStart"/>
      <w:r w:rsidR="00807E74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увеличилась на </w:t>
      </w:r>
      <w:r w:rsidR="00C115AD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9,7</w:t>
      </w:r>
      <w:r w:rsidR="00807E74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% в сравнении с аналогичным периодом прошлого года</w:t>
      </w:r>
      <w:r w:rsidR="00794A59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 и составил</w:t>
      </w:r>
      <w:r w:rsidR="001A38BF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а</w:t>
      </w:r>
      <w:proofErr w:type="gramEnd"/>
      <w:r w:rsidR="00794A59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 </w:t>
      </w:r>
      <w:r w:rsidR="00C115AD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10712</w:t>
      </w:r>
      <w:r w:rsidR="00794A59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 рублей</w:t>
      </w:r>
      <w:r w:rsidR="00807E74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.</w:t>
      </w:r>
      <w:r w:rsidR="00794A59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 По сельскому хозяйству среднемесячная заработная плата </w:t>
      </w:r>
      <w:proofErr w:type="gramStart"/>
      <w:r w:rsidR="00794A59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увеличилась на </w:t>
      </w:r>
      <w:r w:rsidR="009B2452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7,9</w:t>
      </w:r>
      <w:r w:rsidR="00794A59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% и составила</w:t>
      </w:r>
      <w:proofErr w:type="gramEnd"/>
      <w:r w:rsidR="00794A59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 12</w:t>
      </w:r>
      <w:r w:rsidR="009B2452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990</w:t>
      </w:r>
      <w:r w:rsidR="00794A59" w:rsidRPr="00EE6490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 рублей.</w:t>
      </w:r>
    </w:p>
    <w:p w:rsidR="000263CA" w:rsidRPr="00EE6490" w:rsidRDefault="000263CA" w:rsidP="009312A4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E6490">
        <w:rPr>
          <w:rFonts w:ascii="Times New Roman" w:hAnsi="Times New Roman"/>
          <w:b/>
          <w:sz w:val="28"/>
          <w:szCs w:val="28"/>
          <w:shd w:val="clear" w:color="auto" w:fill="FFFFFF"/>
        </w:rPr>
        <w:t>Сельское хозяйство</w:t>
      </w:r>
    </w:p>
    <w:p w:rsidR="009312A4" w:rsidRPr="00EE6490" w:rsidRDefault="009312A4" w:rsidP="009312A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EE6490">
        <w:rPr>
          <w:rFonts w:ascii="Times New Roman" w:hAnsi="Times New Roman"/>
          <w:sz w:val="28"/>
          <w:szCs w:val="28"/>
        </w:rPr>
        <w:t>По состоянию на 1 июля 2013 года в районе функционирует 11 сельскохозяйственных организаций (с апреля вновь начал</w:t>
      </w:r>
      <w:r w:rsidR="009E00FE" w:rsidRPr="00EE6490">
        <w:rPr>
          <w:rFonts w:ascii="Times New Roman" w:hAnsi="Times New Roman"/>
          <w:sz w:val="28"/>
          <w:szCs w:val="28"/>
        </w:rPr>
        <w:t>о</w:t>
      </w:r>
      <w:r w:rsidRPr="00EE6490">
        <w:rPr>
          <w:rFonts w:ascii="Times New Roman" w:hAnsi="Times New Roman"/>
          <w:sz w:val="28"/>
          <w:szCs w:val="28"/>
        </w:rPr>
        <w:t xml:space="preserve"> свою производственную деятельность ООО СХП «Авангард»), 20 крестьянских (фермерских) хозяйств и 6,5 тысяч личных подсобных хозяйств.</w:t>
      </w:r>
    </w:p>
    <w:p w:rsidR="009312A4" w:rsidRPr="00EE6490" w:rsidRDefault="009312A4" w:rsidP="009312A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 xml:space="preserve">Сельскохозяйственные организации района успешно завершили весенне-полевые работы. В ранние сроки завершен сев яровых культур, выполнены необходимые работы по уходу за посевами, подкормка зерновых культур. Хозяйствами района перевыполнен план посева зерновых на 638 га, но в то же время план посадки картофеля не выполнен на 141 га. Это объясняется тем, что в прошлом году закупочные цены на зерно существенно выросли, а на картофель, напротив, снизились. В целом по сельскохозяйственным организациям посевные площади </w:t>
      </w:r>
      <w:proofErr w:type="gramStart"/>
      <w:r w:rsidRPr="00EE6490">
        <w:rPr>
          <w:rFonts w:ascii="Times New Roman" w:hAnsi="Times New Roman"/>
          <w:sz w:val="28"/>
          <w:szCs w:val="28"/>
        </w:rPr>
        <w:t>выросли к</w:t>
      </w:r>
      <w:r w:rsidR="00600691" w:rsidRPr="00EE6490">
        <w:rPr>
          <w:rFonts w:ascii="Times New Roman" w:hAnsi="Times New Roman"/>
          <w:sz w:val="28"/>
          <w:szCs w:val="28"/>
        </w:rPr>
        <w:t xml:space="preserve"> уровню прошлого года на 845 га</w:t>
      </w:r>
      <w:r w:rsidRPr="00EE6490">
        <w:rPr>
          <w:rFonts w:ascii="Times New Roman" w:hAnsi="Times New Roman"/>
          <w:sz w:val="28"/>
          <w:szCs w:val="28"/>
        </w:rPr>
        <w:t xml:space="preserve"> и составили</w:t>
      </w:r>
      <w:proofErr w:type="gramEnd"/>
      <w:r w:rsidRPr="00EE6490">
        <w:rPr>
          <w:rFonts w:ascii="Times New Roman" w:hAnsi="Times New Roman"/>
          <w:sz w:val="28"/>
          <w:szCs w:val="28"/>
        </w:rPr>
        <w:t xml:space="preserve"> 36465 га. По всем категориям </w:t>
      </w:r>
      <w:proofErr w:type="spellStart"/>
      <w:r w:rsidRPr="00EE6490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EE6490">
        <w:rPr>
          <w:rFonts w:ascii="Times New Roman" w:hAnsi="Times New Roman"/>
          <w:sz w:val="28"/>
          <w:szCs w:val="28"/>
        </w:rPr>
        <w:t xml:space="preserve"> посевные площади </w:t>
      </w:r>
      <w:proofErr w:type="gramStart"/>
      <w:r w:rsidRPr="00EE6490">
        <w:rPr>
          <w:rFonts w:ascii="Times New Roman" w:hAnsi="Times New Roman"/>
          <w:sz w:val="28"/>
          <w:szCs w:val="28"/>
        </w:rPr>
        <w:t>увеличились на 906 га к уровню</w:t>
      </w:r>
      <w:r w:rsidR="00600691" w:rsidRPr="00EE6490">
        <w:rPr>
          <w:rFonts w:ascii="Times New Roman" w:hAnsi="Times New Roman"/>
          <w:sz w:val="28"/>
          <w:szCs w:val="28"/>
        </w:rPr>
        <w:t xml:space="preserve"> 2012 года и составили</w:t>
      </w:r>
      <w:proofErr w:type="gramEnd"/>
      <w:r w:rsidR="00600691" w:rsidRPr="00EE6490">
        <w:rPr>
          <w:rFonts w:ascii="Times New Roman" w:hAnsi="Times New Roman"/>
          <w:sz w:val="28"/>
          <w:szCs w:val="28"/>
        </w:rPr>
        <w:t xml:space="preserve"> 40908 га.</w:t>
      </w:r>
    </w:p>
    <w:p w:rsidR="009312A4" w:rsidRPr="00EE6490" w:rsidRDefault="009312A4" w:rsidP="009312A4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>По итогам 1 полугодия 2013 в целом по отрасли наблюдается увеличение объемов производства молока. С</w:t>
      </w:r>
      <w:r w:rsidRPr="00EE6490">
        <w:rPr>
          <w:rFonts w:ascii="Times New Roman" w:hAnsi="Times New Roman"/>
          <w:color w:val="000000"/>
          <w:sz w:val="28"/>
          <w:szCs w:val="28"/>
        </w:rPr>
        <w:t xml:space="preserve">ельскохозяйственными организациями Вавожского района произведено молока за 6 месяцев текущего года 20,7 тыс. тонн, что составляет 101% к уровню 2012 года  или на </w:t>
      </w:r>
      <w:r w:rsidR="00807E74" w:rsidRPr="00EE6490">
        <w:rPr>
          <w:rFonts w:ascii="Times New Roman" w:hAnsi="Times New Roman"/>
          <w:color w:val="000000"/>
          <w:sz w:val="28"/>
          <w:szCs w:val="28"/>
        </w:rPr>
        <w:t>208,5</w:t>
      </w:r>
      <w:r w:rsidR="009E00FE" w:rsidRPr="00EE64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6490">
        <w:rPr>
          <w:rFonts w:ascii="Times New Roman" w:hAnsi="Times New Roman"/>
          <w:color w:val="000000"/>
          <w:sz w:val="28"/>
          <w:szCs w:val="28"/>
        </w:rPr>
        <w:t>тонн выше уровня прошлого года (в 2012г – 20,5 тыс.</w:t>
      </w:r>
      <w:r w:rsidR="009E00FE" w:rsidRPr="00EE64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6490">
        <w:rPr>
          <w:rFonts w:ascii="Times New Roman" w:hAnsi="Times New Roman"/>
          <w:color w:val="000000"/>
          <w:sz w:val="28"/>
          <w:szCs w:val="28"/>
        </w:rPr>
        <w:t xml:space="preserve">тонн). Значительный рост производства молока наблюдается в СПК «Удмуртия» - 108% к уровню прошлого года (или 350,5 тонн), в СХПК «Колос» - 110% (или 573,4 тонны), в СПК «Каменный Ключ» - 107%. Однако в ряде хозяйств за истекший период произошло снижение объемов производства молока к уровню прошлого года. Причиной снижения производства молока является </w:t>
      </w:r>
      <w:r w:rsidR="00600691" w:rsidRPr="00EE6490">
        <w:rPr>
          <w:rFonts w:ascii="Times New Roman" w:hAnsi="Times New Roman"/>
          <w:color w:val="000000"/>
          <w:sz w:val="28"/>
          <w:szCs w:val="28"/>
        </w:rPr>
        <w:t>низкое</w:t>
      </w:r>
      <w:r w:rsidRPr="00EE6490">
        <w:rPr>
          <w:rFonts w:ascii="Times New Roman" w:hAnsi="Times New Roman"/>
          <w:color w:val="000000"/>
          <w:sz w:val="28"/>
          <w:szCs w:val="28"/>
        </w:rPr>
        <w:t xml:space="preserve"> качество кормов. Существенное снижение к уровню прошлого года произошло в ООО «СХП «</w:t>
      </w:r>
      <w:proofErr w:type="spellStart"/>
      <w:r w:rsidRPr="00EE6490">
        <w:rPr>
          <w:rFonts w:ascii="Times New Roman" w:hAnsi="Times New Roman"/>
          <w:color w:val="000000"/>
          <w:sz w:val="28"/>
          <w:szCs w:val="28"/>
        </w:rPr>
        <w:t>Зарни</w:t>
      </w:r>
      <w:proofErr w:type="spellEnd"/>
      <w:r w:rsidRPr="00EE6490">
        <w:rPr>
          <w:rFonts w:ascii="Times New Roman" w:hAnsi="Times New Roman"/>
          <w:color w:val="000000"/>
          <w:sz w:val="28"/>
          <w:szCs w:val="28"/>
        </w:rPr>
        <w:t xml:space="preserve"> Луд» (73% к уровню 2012 года) и в ООО «Восход» (74%). </w:t>
      </w:r>
    </w:p>
    <w:p w:rsidR="00600691" w:rsidRPr="00EE6490" w:rsidRDefault="009312A4" w:rsidP="009312A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color w:val="000000"/>
          <w:sz w:val="28"/>
          <w:szCs w:val="28"/>
        </w:rPr>
        <w:tab/>
      </w:r>
      <w:r w:rsidRPr="00EE6490">
        <w:rPr>
          <w:rFonts w:ascii="Times New Roman" w:hAnsi="Times New Roman"/>
          <w:sz w:val="28"/>
          <w:szCs w:val="28"/>
        </w:rPr>
        <w:t>Удой от 1 фуражной коровы по состоянию на 1 июля составил в среднем по району 3143 кг, что на 246 кг ниже уровня прошлого года или 93 % (в 2012 г- 3389 кг).</w:t>
      </w:r>
    </w:p>
    <w:p w:rsidR="009312A4" w:rsidRPr="00EE6490" w:rsidRDefault="009312A4" w:rsidP="009312A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 xml:space="preserve">Реализация молока в сельскохозяйственных организациях района </w:t>
      </w:r>
      <w:proofErr w:type="gramStart"/>
      <w:r w:rsidRPr="00EE6490">
        <w:rPr>
          <w:rFonts w:ascii="Times New Roman" w:hAnsi="Times New Roman"/>
          <w:sz w:val="28"/>
          <w:szCs w:val="28"/>
        </w:rPr>
        <w:t>выросла к уровню 2012 года на 1% и составила</w:t>
      </w:r>
      <w:proofErr w:type="gramEnd"/>
      <w:r w:rsidRPr="00EE6490">
        <w:rPr>
          <w:rFonts w:ascii="Times New Roman" w:hAnsi="Times New Roman"/>
          <w:sz w:val="28"/>
          <w:szCs w:val="28"/>
        </w:rPr>
        <w:t xml:space="preserve"> почти 19,0 тыс.</w:t>
      </w:r>
      <w:r w:rsidR="009E00FE" w:rsidRPr="00EE6490">
        <w:rPr>
          <w:rFonts w:ascii="Times New Roman" w:hAnsi="Times New Roman"/>
          <w:sz w:val="28"/>
          <w:szCs w:val="28"/>
        </w:rPr>
        <w:t xml:space="preserve"> тонн</w:t>
      </w:r>
      <w:r w:rsidRPr="00EE6490">
        <w:rPr>
          <w:rFonts w:ascii="Times New Roman" w:hAnsi="Times New Roman"/>
          <w:sz w:val="28"/>
          <w:szCs w:val="28"/>
        </w:rPr>
        <w:t xml:space="preserve">, что на 135,5 тонн выше </w:t>
      </w:r>
      <w:r w:rsidRPr="00EE6490">
        <w:rPr>
          <w:rFonts w:ascii="Times New Roman" w:hAnsi="Times New Roman"/>
          <w:sz w:val="28"/>
          <w:szCs w:val="28"/>
        </w:rPr>
        <w:lastRenderedPageBreak/>
        <w:t xml:space="preserve">уровня прошлого года. По итогам 1 полугодия реализовано молока высшим сортом 97% и 3% - первым сортом. В 2012 году высшим сортом было реализовано 78,5% и первым сортом – 21,3%. Шесть хозяйств района </w:t>
      </w:r>
      <w:r w:rsidR="00600691" w:rsidRPr="00EE6490">
        <w:rPr>
          <w:rFonts w:ascii="Times New Roman" w:hAnsi="Times New Roman"/>
          <w:sz w:val="28"/>
          <w:szCs w:val="28"/>
        </w:rPr>
        <w:t xml:space="preserve">СХПК «Луч», СХПК «Горд Октябрь», СПК «Удмуртия», СХПК «Колос», СХПК </w:t>
      </w:r>
      <w:proofErr w:type="spellStart"/>
      <w:r w:rsidR="00600691" w:rsidRPr="00EE6490">
        <w:rPr>
          <w:rFonts w:ascii="Times New Roman" w:hAnsi="Times New Roman"/>
          <w:sz w:val="28"/>
          <w:szCs w:val="28"/>
        </w:rPr>
        <w:t>им</w:t>
      </w:r>
      <w:proofErr w:type="gramStart"/>
      <w:r w:rsidR="00600691" w:rsidRPr="00EE6490">
        <w:rPr>
          <w:rFonts w:ascii="Times New Roman" w:hAnsi="Times New Roman"/>
          <w:sz w:val="28"/>
          <w:szCs w:val="28"/>
        </w:rPr>
        <w:t>.М</w:t>
      </w:r>
      <w:proofErr w:type="gramEnd"/>
      <w:r w:rsidR="00600691" w:rsidRPr="00EE6490">
        <w:rPr>
          <w:rFonts w:ascii="Times New Roman" w:hAnsi="Times New Roman"/>
          <w:sz w:val="28"/>
          <w:szCs w:val="28"/>
        </w:rPr>
        <w:t>ичурина</w:t>
      </w:r>
      <w:proofErr w:type="spellEnd"/>
      <w:r w:rsidR="00600691" w:rsidRPr="00EE6490">
        <w:rPr>
          <w:rFonts w:ascii="Times New Roman" w:hAnsi="Times New Roman"/>
          <w:sz w:val="28"/>
          <w:szCs w:val="28"/>
        </w:rPr>
        <w:t xml:space="preserve">, СПК «Каменный Ключ» </w:t>
      </w:r>
      <w:r w:rsidRPr="00EE6490">
        <w:rPr>
          <w:rFonts w:ascii="Times New Roman" w:hAnsi="Times New Roman"/>
          <w:sz w:val="28"/>
          <w:szCs w:val="28"/>
        </w:rPr>
        <w:t>реализовали в текущем году весь объем  молока высшим сортом</w:t>
      </w:r>
      <w:r w:rsidR="00600691" w:rsidRPr="00EE6490">
        <w:rPr>
          <w:rFonts w:ascii="Times New Roman" w:hAnsi="Times New Roman"/>
          <w:sz w:val="28"/>
          <w:szCs w:val="28"/>
        </w:rPr>
        <w:t>.</w:t>
      </w:r>
    </w:p>
    <w:p w:rsidR="009312A4" w:rsidRPr="00EE6490" w:rsidRDefault="009312A4" w:rsidP="009312A4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 xml:space="preserve">         Производство мяса за 6 месяцев текущего года снизилось на 3% к уровню 2012 года или на 60,7 тонны. Это обусловлено тем, что снизилась продуктивность животных. Так, среднесуточный прирост живой массы молодняка крупного рогатого скота снизилась с 711 грамм до 687 грамм, среднесуточный прирост живой массы свиней – с 480 грамм до 429 грамм. </w:t>
      </w:r>
    </w:p>
    <w:p w:rsidR="009312A4" w:rsidRPr="00EE6490" w:rsidRDefault="009312A4" w:rsidP="009312A4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 xml:space="preserve">       Реализация мяса, напротив,  </w:t>
      </w:r>
      <w:proofErr w:type="gramStart"/>
      <w:r w:rsidRPr="00EE6490">
        <w:rPr>
          <w:rFonts w:ascii="Times New Roman" w:hAnsi="Times New Roman"/>
          <w:sz w:val="28"/>
          <w:szCs w:val="28"/>
        </w:rPr>
        <w:t>выросла на 4% к уровню прошлого года и составила</w:t>
      </w:r>
      <w:proofErr w:type="gramEnd"/>
      <w:r w:rsidRPr="00EE6490">
        <w:rPr>
          <w:rFonts w:ascii="Times New Roman" w:hAnsi="Times New Roman"/>
          <w:sz w:val="28"/>
          <w:szCs w:val="28"/>
        </w:rPr>
        <w:t xml:space="preserve"> 1,7 тыс.</w:t>
      </w:r>
      <w:r w:rsidR="009E00FE" w:rsidRPr="00EE6490">
        <w:rPr>
          <w:rFonts w:ascii="Times New Roman" w:hAnsi="Times New Roman"/>
          <w:sz w:val="28"/>
          <w:szCs w:val="28"/>
        </w:rPr>
        <w:t xml:space="preserve"> </w:t>
      </w:r>
      <w:r w:rsidRPr="00EE6490">
        <w:rPr>
          <w:rFonts w:ascii="Times New Roman" w:hAnsi="Times New Roman"/>
          <w:sz w:val="28"/>
          <w:szCs w:val="28"/>
        </w:rPr>
        <w:t xml:space="preserve">тонн. </w:t>
      </w:r>
    </w:p>
    <w:p w:rsidR="009312A4" w:rsidRPr="00EE6490" w:rsidRDefault="009312A4" w:rsidP="009312A4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 xml:space="preserve">         Ежегодно сельскохозяйственные организации района увеличивают поголовье скота. За 6 месяцев текущего года хозяйства увеличили поголовье КРС по сравнению с прошлым годом на  348 голов (или 101</w:t>
      </w:r>
      <w:r w:rsidR="009E00FE" w:rsidRPr="00EE6490">
        <w:rPr>
          <w:rFonts w:ascii="Times New Roman" w:hAnsi="Times New Roman"/>
          <w:sz w:val="28"/>
          <w:szCs w:val="28"/>
        </w:rPr>
        <w:t>,7</w:t>
      </w:r>
      <w:r w:rsidRPr="00EE6490">
        <w:rPr>
          <w:rFonts w:ascii="Times New Roman" w:hAnsi="Times New Roman"/>
          <w:sz w:val="28"/>
          <w:szCs w:val="28"/>
        </w:rPr>
        <w:t>% к уровню 2012 года). Поголовье  КРС на 1июля составило 20948 голов (в 2012 г.-20600</w:t>
      </w:r>
      <w:r w:rsidR="009E00FE" w:rsidRPr="00EE6490">
        <w:rPr>
          <w:rFonts w:ascii="Times New Roman" w:hAnsi="Times New Roman"/>
          <w:sz w:val="28"/>
          <w:szCs w:val="28"/>
        </w:rPr>
        <w:t xml:space="preserve"> гол.), в том </w:t>
      </w:r>
      <w:r w:rsidRPr="00EE6490">
        <w:rPr>
          <w:rFonts w:ascii="Times New Roman" w:hAnsi="Times New Roman"/>
          <w:sz w:val="28"/>
          <w:szCs w:val="28"/>
        </w:rPr>
        <w:t>ч</w:t>
      </w:r>
      <w:r w:rsidR="009E00FE" w:rsidRPr="00EE6490">
        <w:rPr>
          <w:rFonts w:ascii="Times New Roman" w:hAnsi="Times New Roman"/>
          <w:sz w:val="28"/>
          <w:szCs w:val="28"/>
        </w:rPr>
        <w:t>исле</w:t>
      </w:r>
      <w:r w:rsidRPr="00EE6490">
        <w:rPr>
          <w:rFonts w:ascii="Times New Roman" w:hAnsi="Times New Roman"/>
          <w:sz w:val="28"/>
          <w:szCs w:val="28"/>
        </w:rPr>
        <w:t xml:space="preserve"> коров - 6603 гол</w:t>
      </w:r>
      <w:proofErr w:type="gramStart"/>
      <w:r w:rsidRPr="00EE6490">
        <w:rPr>
          <w:rFonts w:ascii="Times New Roman" w:hAnsi="Times New Roman"/>
          <w:sz w:val="28"/>
          <w:szCs w:val="28"/>
        </w:rPr>
        <w:t>.</w:t>
      </w:r>
      <w:proofErr w:type="gramEnd"/>
      <w:r w:rsidRPr="00EE649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EE6490">
        <w:rPr>
          <w:rFonts w:ascii="Times New Roman" w:hAnsi="Times New Roman"/>
          <w:sz w:val="28"/>
          <w:szCs w:val="28"/>
        </w:rPr>
        <w:t>в</w:t>
      </w:r>
      <w:proofErr w:type="gramEnd"/>
      <w:r w:rsidRPr="00EE6490">
        <w:rPr>
          <w:rFonts w:ascii="Times New Roman" w:hAnsi="Times New Roman"/>
          <w:sz w:val="28"/>
          <w:szCs w:val="28"/>
        </w:rPr>
        <w:t xml:space="preserve"> 2012 г.- 6070 голов). Прирост поголовья коров к</w:t>
      </w:r>
      <w:r w:rsidR="009E00FE" w:rsidRPr="00EE6490">
        <w:rPr>
          <w:rFonts w:ascii="Times New Roman" w:hAnsi="Times New Roman"/>
          <w:sz w:val="28"/>
          <w:szCs w:val="28"/>
        </w:rPr>
        <w:t xml:space="preserve"> уровню прошлого года составил 8,8</w:t>
      </w:r>
      <w:r w:rsidRPr="00EE6490">
        <w:rPr>
          <w:rFonts w:ascii="Times New Roman" w:hAnsi="Times New Roman"/>
          <w:sz w:val="28"/>
          <w:szCs w:val="28"/>
        </w:rPr>
        <w:t xml:space="preserve">% или 533 головы, к уровню 1 января 2013 года снижения поголовья коров не допущено. </w:t>
      </w:r>
    </w:p>
    <w:p w:rsidR="009312A4" w:rsidRPr="00EE6490" w:rsidRDefault="009312A4" w:rsidP="009312A4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 xml:space="preserve">         Поголовье КРС увеличили почти все хозяйства района. </w:t>
      </w:r>
      <w:proofErr w:type="gramStart"/>
      <w:r w:rsidRPr="00EE6490">
        <w:rPr>
          <w:rFonts w:ascii="Times New Roman" w:hAnsi="Times New Roman"/>
          <w:sz w:val="28"/>
          <w:szCs w:val="28"/>
        </w:rPr>
        <w:t>Снижение поголовья крупного рогатого скота наблюдается лишь в 2 хозяйствах: в ООО СХП «</w:t>
      </w:r>
      <w:proofErr w:type="spellStart"/>
      <w:r w:rsidRPr="00EE6490">
        <w:rPr>
          <w:rFonts w:ascii="Times New Roman" w:hAnsi="Times New Roman"/>
          <w:sz w:val="28"/>
          <w:szCs w:val="28"/>
        </w:rPr>
        <w:t>Зарни</w:t>
      </w:r>
      <w:proofErr w:type="spellEnd"/>
      <w:r w:rsidRPr="00EE6490">
        <w:rPr>
          <w:rFonts w:ascii="Times New Roman" w:hAnsi="Times New Roman"/>
          <w:sz w:val="28"/>
          <w:szCs w:val="28"/>
        </w:rPr>
        <w:t xml:space="preserve"> Луд" - на  85 голов КРС</w:t>
      </w:r>
      <w:r w:rsidR="009E00FE" w:rsidRPr="00EE6490">
        <w:rPr>
          <w:rFonts w:ascii="Times New Roman" w:hAnsi="Times New Roman"/>
          <w:sz w:val="28"/>
          <w:szCs w:val="28"/>
        </w:rPr>
        <w:t xml:space="preserve"> </w:t>
      </w:r>
      <w:r w:rsidRPr="00EE6490">
        <w:rPr>
          <w:rFonts w:ascii="Times New Roman" w:hAnsi="Times New Roman"/>
          <w:sz w:val="28"/>
          <w:szCs w:val="28"/>
        </w:rPr>
        <w:t>(или 91% к уровню 2012 г.), в то же время поголовье коров в этом хозяйстве выросло на 17 гол. (105% к уровню прошлого года) и в ООО "Восход" - на 145 голов КРС (или 85% к уровню 2012 года), а поголовье коров</w:t>
      </w:r>
      <w:proofErr w:type="gramEnd"/>
      <w:r w:rsidRPr="00EE6490">
        <w:rPr>
          <w:rFonts w:ascii="Times New Roman" w:hAnsi="Times New Roman"/>
          <w:sz w:val="28"/>
          <w:szCs w:val="28"/>
        </w:rPr>
        <w:t xml:space="preserve"> выросло на 20 голов (108%).</w:t>
      </w:r>
    </w:p>
    <w:p w:rsidR="009312A4" w:rsidRPr="00EE6490" w:rsidRDefault="009312A4" w:rsidP="009312A4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 xml:space="preserve">          Поголовье свиней в целом по району снизилось на 12% к уровню прошлого года или на 543</w:t>
      </w:r>
      <w:r w:rsidR="009E00FE" w:rsidRPr="00EE6490">
        <w:rPr>
          <w:rFonts w:ascii="Times New Roman" w:hAnsi="Times New Roman"/>
          <w:sz w:val="28"/>
          <w:szCs w:val="28"/>
        </w:rPr>
        <w:t xml:space="preserve"> головы</w:t>
      </w:r>
      <w:r w:rsidRPr="00EE6490">
        <w:rPr>
          <w:rFonts w:ascii="Times New Roman" w:hAnsi="Times New Roman"/>
          <w:sz w:val="28"/>
          <w:szCs w:val="28"/>
        </w:rPr>
        <w:t>, и составляет на 1 июля</w:t>
      </w:r>
      <w:r w:rsidR="009E00FE" w:rsidRPr="00EE6490">
        <w:rPr>
          <w:rFonts w:ascii="Times New Roman" w:hAnsi="Times New Roman"/>
          <w:sz w:val="28"/>
          <w:szCs w:val="28"/>
        </w:rPr>
        <w:t xml:space="preserve"> 2013 года</w:t>
      </w:r>
      <w:r w:rsidRPr="00EE6490">
        <w:rPr>
          <w:rFonts w:ascii="Times New Roman" w:hAnsi="Times New Roman"/>
          <w:sz w:val="28"/>
          <w:szCs w:val="28"/>
        </w:rPr>
        <w:t xml:space="preserve"> 4129 гол</w:t>
      </w:r>
      <w:r w:rsidR="009E00FE" w:rsidRPr="00EE6490">
        <w:rPr>
          <w:rFonts w:ascii="Times New Roman" w:hAnsi="Times New Roman"/>
          <w:sz w:val="28"/>
          <w:szCs w:val="28"/>
        </w:rPr>
        <w:t>ов</w:t>
      </w:r>
      <w:r w:rsidRPr="00EE6490">
        <w:rPr>
          <w:rFonts w:ascii="Times New Roman" w:hAnsi="Times New Roman"/>
          <w:sz w:val="28"/>
          <w:szCs w:val="28"/>
        </w:rPr>
        <w:t>. Снижение поголовья свиней связано с тем, что свиноводство в нынешних условиях не рентабельно, так как произошло резкое снижение цен на свинину.</w:t>
      </w:r>
    </w:p>
    <w:p w:rsidR="000263CA" w:rsidRPr="00EE6490" w:rsidRDefault="00600691" w:rsidP="007A12EF">
      <w:pPr>
        <w:shd w:val="clear" w:color="auto" w:fill="FFFFFF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6490">
        <w:rPr>
          <w:rFonts w:ascii="Times New Roman" w:hAnsi="Times New Roman"/>
          <w:sz w:val="28"/>
          <w:szCs w:val="28"/>
          <w:shd w:val="clear" w:color="auto" w:fill="FFFFFF"/>
        </w:rPr>
        <w:tab/>
        <w:t>На сегодняшний день в сельскохозяйственной отрасли района складывается неблагоприятная ситуация в связи с засухой. Из-за недобора урожая может не хватить фуража в 3-х хозяйствах района: в СХПК «Луч», в ООО «СХП «</w:t>
      </w:r>
      <w:proofErr w:type="spellStart"/>
      <w:r w:rsidRPr="00EE6490">
        <w:rPr>
          <w:rFonts w:ascii="Times New Roman" w:hAnsi="Times New Roman"/>
          <w:sz w:val="28"/>
          <w:szCs w:val="28"/>
          <w:shd w:val="clear" w:color="auto" w:fill="FFFFFF"/>
        </w:rPr>
        <w:t>Зарни</w:t>
      </w:r>
      <w:proofErr w:type="spellEnd"/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Луд» и ООО «Вавож-регион». В двух последних хозяйствах и на данный момент нехватка фуража уже ощущается. А в целом по сельскохозяйственным организациям района можно сказать, что с учётом прошлогодних остатков должны выйти на зимне-стойловый период.</w:t>
      </w:r>
      <w:r w:rsidR="002F06B6"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Сена заготовлено почти в полном объёме (в текущем году план по сену был ниже прошлых лет, так как в рационе животных преобладает силосно-сенажный тип кормления животных). Хозяйства начинают убирать просо, скоро начнут убирать кукурузу на силос. План по силосу и сенажу выполнен в настоящее время только на 50%, но с учётом прошлогодних остатков остроты ситуации с сочными кормами, надеемся, что не должно быть.</w:t>
      </w:r>
    </w:p>
    <w:p w:rsidR="000263CA" w:rsidRPr="00EE6490" w:rsidRDefault="000263CA" w:rsidP="000263CA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E6490">
        <w:rPr>
          <w:rFonts w:ascii="Times New Roman" w:hAnsi="Times New Roman"/>
          <w:b/>
          <w:sz w:val="28"/>
          <w:szCs w:val="28"/>
          <w:shd w:val="clear" w:color="auto" w:fill="FFFFFF"/>
        </w:rPr>
        <w:t>Промышленность</w:t>
      </w:r>
    </w:p>
    <w:p w:rsidR="00705E3C" w:rsidRPr="00EE6490" w:rsidRDefault="007D39C1" w:rsidP="00EB7389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За 1 полугодие 2013 года объем выпущенной продукции по основным промышленным предприятиям </w:t>
      </w:r>
      <w:proofErr w:type="gramStart"/>
      <w:r w:rsidR="00794A59"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увеличился </w:t>
      </w:r>
      <w:r w:rsidRPr="00EE6490">
        <w:rPr>
          <w:rFonts w:ascii="Times New Roman" w:hAnsi="Times New Roman"/>
          <w:sz w:val="28"/>
          <w:szCs w:val="28"/>
          <w:shd w:val="clear" w:color="auto" w:fill="FFFFFF"/>
        </w:rPr>
        <w:t>на</w:t>
      </w:r>
      <w:r w:rsidR="000263CA"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115AD" w:rsidRPr="00EE6490">
        <w:rPr>
          <w:rFonts w:ascii="Times New Roman" w:hAnsi="Times New Roman"/>
          <w:sz w:val="28"/>
          <w:szCs w:val="28"/>
          <w:shd w:val="clear" w:color="auto" w:fill="FFFFFF"/>
        </w:rPr>
        <w:t>10,1</w:t>
      </w:r>
      <w:r w:rsidR="000263CA" w:rsidRPr="00EE6490">
        <w:rPr>
          <w:rFonts w:ascii="Times New Roman" w:hAnsi="Times New Roman"/>
          <w:bCs/>
          <w:sz w:val="28"/>
          <w:szCs w:val="28"/>
          <w:shd w:val="clear" w:color="auto" w:fill="FFFFFF"/>
        </w:rPr>
        <w:t>%</w:t>
      </w:r>
      <w:r w:rsidR="000263CA"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к соответствующему уровню 2012 года</w:t>
      </w:r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и составил</w:t>
      </w:r>
      <w:proofErr w:type="gramEnd"/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115AD"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119,5 </w:t>
      </w:r>
      <w:r w:rsidRPr="00EE6490">
        <w:rPr>
          <w:rFonts w:ascii="Times New Roman" w:hAnsi="Times New Roman"/>
          <w:sz w:val="28"/>
          <w:szCs w:val="28"/>
          <w:shd w:val="clear" w:color="auto" w:fill="FFFFFF"/>
        </w:rPr>
        <w:t>млн. руб.</w:t>
      </w:r>
      <w:r w:rsidR="000263CA"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05E3C" w:rsidRPr="00EE6490">
        <w:rPr>
          <w:rFonts w:ascii="Times New Roman" w:hAnsi="Times New Roman"/>
          <w:sz w:val="28"/>
          <w:szCs w:val="28"/>
          <w:shd w:val="clear" w:color="auto" w:fill="FFFFFF"/>
        </w:rPr>
        <w:t>В ООО «</w:t>
      </w:r>
      <w:proofErr w:type="spellStart"/>
      <w:r w:rsidR="00705E3C" w:rsidRPr="00EE6490">
        <w:rPr>
          <w:rFonts w:ascii="Times New Roman" w:hAnsi="Times New Roman"/>
          <w:sz w:val="28"/>
          <w:szCs w:val="28"/>
          <w:shd w:val="clear" w:color="auto" w:fill="FFFFFF"/>
        </w:rPr>
        <w:t>Какможлес</w:t>
      </w:r>
      <w:proofErr w:type="spellEnd"/>
      <w:r w:rsidR="00705E3C" w:rsidRPr="00EE6490">
        <w:rPr>
          <w:rFonts w:ascii="Times New Roman" w:hAnsi="Times New Roman"/>
          <w:sz w:val="28"/>
          <w:szCs w:val="28"/>
          <w:shd w:val="clear" w:color="auto" w:fill="FFFFFF"/>
        </w:rPr>
        <w:t>» были приобретены современные машины: лесозаготовитель и подборщик американской фирмы «</w:t>
      </w:r>
      <w:r w:rsidR="00705E3C" w:rsidRPr="00EE649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JOHN</w:t>
      </w:r>
      <w:r w:rsidR="00705E3C"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05E3C" w:rsidRPr="00EE649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DEERE</w:t>
      </w:r>
      <w:r w:rsidR="00705E3C" w:rsidRPr="00EE6490">
        <w:rPr>
          <w:rFonts w:ascii="Times New Roman" w:hAnsi="Times New Roman"/>
          <w:sz w:val="28"/>
          <w:szCs w:val="28"/>
          <w:shd w:val="clear" w:color="auto" w:fill="FFFFFF"/>
        </w:rPr>
        <w:t>». В мае начал работать ультрасовременный комплекс лесозаготовки. Результаты уже видно сейчас. Так, в ООО «</w:t>
      </w:r>
      <w:proofErr w:type="spellStart"/>
      <w:r w:rsidR="00705E3C" w:rsidRPr="00EE6490">
        <w:rPr>
          <w:rFonts w:ascii="Times New Roman" w:hAnsi="Times New Roman"/>
          <w:sz w:val="28"/>
          <w:szCs w:val="28"/>
          <w:shd w:val="clear" w:color="auto" w:fill="FFFFFF"/>
        </w:rPr>
        <w:t>Какможлес</w:t>
      </w:r>
      <w:proofErr w:type="spellEnd"/>
      <w:r w:rsidR="00705E3C"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» объёмы увеличились на </w:t>
      </w:r>
      <w:r w:rsidR="000049E3" w:rsidRPr="00EE649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15,6</w:t>
      </w:r>
      <w:r w:rsidR="00705E3C" w:rsidRPr="00EE6490">
        <w:rPr>
          <w:rFonts w:ascii="Times New Roman" w:hAnsi="Times New Roman"/>
          <w:sz w:val="28"/>
          <w:szCs w:val="28"/>
          <w:shd w:val="clear" w:color="auto" w:fill="FFFFFF"/>
        </w:rPr>
        <w:t>% в сравнении с 1 полугодием 2012 года.</w:t>
      </w:r>
    </w:p>
    <w:p w:rsidR="00FA7996" w:rsidRPr="00EE6490" w:rsidRDefault="000263CA" w:rsidP="000263CA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Строительство</w:t>
      </w:r>
    </w:p>
    <w:p w:rsidR="004B1A58" w:rsidRPr="00EE6490" w:rsidRDefault="004B1A58" w:rsidP="00F623F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ab/>
        <w:t>На 01.07.2013 года введено 1682 кв. м</w:t>
      </w:r>
      <w:r w:rsidR="00F623FF" w:rsidRPr="00EE6490">
        <w:rPr>
          <w:rFonts w:ascii="Times New Roman" w:eastAsia="Times New Roman" w:hAnsi="Times New Roman"/>
          <w:kern w:val="0"/>
          <w:sz w:val="28"/>
          <w:szCs w:val="28"/>
        </w:rPr>
        <w:t>.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жилья, что составило 46% от планируемой годовой вводимой жилой площади</w:t>
      </w:r>
      <w:r w:rsidR="00F623F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(3650 кв. м.).</w:t>
      </w:r>
    </w:p>
    <w:p w:rsidR="0011363A" w:rsidRPr="00EE6490" w:rsidRDefault="004B1A58" w:rsidP="00F623F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ab/>
      </w:r>
      <w:r w:rsidR="007A12EF" w:rsidRPr="00EE6490">
        <w:rPr>
          <w:rFonts w:ascii="Times New Roman" w:eastAsia="Times New Roman" w:hAnsi="Times New Roman"/>
          <w:kern w:val="0"/>
          <w:sz w:val="28"/>
          <w:szCs w:val="28"/>
        </w:rPr>
        <w:t>Завершается</w:t>
      </w:r>
      <w:r w:rsidR="0011363A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строительство основной общеобразовательной школы на 98 учащихся с детским садом на 40 мест в </w:t>
      </w:r>
      <w:proofErr w:type="spellStart"/>
      <w:r w:rsidR="0011363A" w:rsidRPr="00EE6490">
        <w:rPr>
          <w:rFonts w:ascii="Times New Roman" w:eastAsia="Times New Roman" w:hAnsi="Times New Roman"/>
          <w:kern w:val="0"/>
          <w:sz w:val="28"/>
          <w:szCs w:val="28"/>
        </w:rPr>
        <w:t>д</w:t>
      </w:r>
      <w:proofErr w:type="gramStart"/>
      <w:r w:rsidR="0011363A" w:rsidRPr="00EE6490">
        <w:rPr>
          <w:rFonts w:ascii="Times New Roman" w:eastAsia="Times New Roman" w:hAnsi="Times New Roman"/>
          <w:kern w:val="0"/>
          <w:sz w:val="28"/>
          <w:szCs w:val="28"/>
        </w:rPr>
        <w:t>.З</w:t>
      </w:r>
      <w:proofErr w:type="gramEnd"/>
      <w:r w:rsidR="0011363A" w:rsidRPr="00EE6490">
        <w:rPr>
          <w:rFonts w:ascii="Times New Roman" w:eastAsia="Times New Roman" w:hAnsi="Times New Roman"/>
          <w:kern w:val="0"/>
          <w:sz w:val="28"/>
          <w:szCs w:val="28"/>
        </w:rPr>
        <w:t>ямбайгурт</w:t>
      </w:r>
      <w:proofErr w:type="spellEnd"/>
      <w:r w:rsidR="0011363A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Вавожского района. В августе планируется открытие.</w:t>
      </w:r>
    </w:p>
    <w:p w:rsidR="003B5C9A" w:rsidRPr="00EE6490" w:rsidRDefault="003B5C9A" w:rsidP="003B5C9A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ab/>
        <w:t xml:space="preserve">Завершается строительство физкультурно-оздоровительного комплекса </w:t>
      </w:r>
      <w:proofErr w:type="gram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в</w:t>
      </w:r>
      <w:proofErr w:type="gram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с. Вавож с плавательным бассейном, крытым катком с искусственным льдом. К нему строится отдельно котельная </w:t>
      </w:r>
      <w:r w:rsidR="004B1A58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на газообразном топливе 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>и скважина. Открытие планируется в сентябре.</w:t>
      </w:r>
    </w:p>
    <w:p w:rsidR="004B1A58" w:rsidRPr="00EE6490" w:rsidRDefault="003B5C9A" w:rsidP="003B5C9A">
      <w:pPr>
        <w:widowControl/>
        <w:tabs>
          <w:tab w:val="left" w:pos="4155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>Продолжается с</w:t>
      </w:r>
      <w:r w:rsidR="004B1A58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троительство детского сада на 190 мест </w:t>
      </w:r>
      <w:proofErr w:type="gramStart"/>
      <w:r w:rsidR="004B1A58" w:rsidRPr="00EE6490">
        <w:rPr>
          <w:rFonts w:ascii="Times New Roman" w:eastAsia="Times New Roman" w:hAnsi="Times New Roman"/>
          <w:kern w:val="0"/>
          <w:sz w:val="28"/>
          <w:szCs w:val="28"/>
        </w:rPr>
        <w:t>в</w:t>
      </w:r>
      <w:proofErr w:type="gramEnd"/>
      <w:r w:rsidR="004B1A58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с. Вавож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>.</w:t>
      </w:r>
    </w:p>
    <w:p w:rsidR="004B1A58" w:rsidRPr="00EE6490" w:rsidRDefault="004B1A58" w:rsidP="00F623F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EE6490">
        <w:rPr>
          <w:rFonts w:ascii="Times New Roman" w:eastAsia="Times New Roman" w:hAnsi="Times New Roman"/>
          <w:b/>
          <w:kern w:val="0"/>
          <w:sz w:val="28"/>
          <w:szCs w:val="28"/>
        </w:rPr>
        <w:t>На стадии проектирования находится:</w:t>
      </w:r>
    </w:p>
    <w:p w:rsidR="004B1A58" w:rsidRPr="00EE6490" w:rsidRDefault="004B1A58" w:rsidP="00F623FF">
      <w:pPr>
        <w:widowControl/>
        <w:tabs>
          <w:tab w:val="left" w:pos="4155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="00D17F33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7A12EF" w:rsidRPr="00EE6490">
        <w:rPr>
          <w:rFonts w:ascii="Times New Roman" w:eastAsia="Times New Roman" w:hAnsi="Times New Roman"/>
          <w:kern w:val="0"/>
          <w:sz w:val="28"/>
          <w:szCs w:val="28"/>
        </w:rPr>
        <w:t>детский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сад</w:t>
      </w:r>
      <w:r w:rsidR="0011363A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на 75 </w:t>
      </w:r>
      <w:r w:rsidR="00E50E6B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мест </w:t>
      </w:r>
      <w:proofErr w:type="gram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в</w:t>
      </w:r>
      <w:proofErr w:type="gram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с. </w:t>
      </w:r>
      <w:proofErr w:type="spell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Какмож</w:t>
      </w:r>
      <w:proofErr w:type="spell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Вавожского района;</w:t>
      </w:r>
    </w:p>
    <w:p w:rsidR="004B1A58" w:rsidRPr="00EE6490" w:rsidRDefault="004B1A58" w:rsidP="00F623FF">
      <w:pPr>
        <w:widowControl/>
        <w:tabs>
          <w:tab w:val="left" w:pos="4155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="00D17F33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детск</w:t>
      </w:r>
      <w:r w:rsidR="007A12EF" w:rsidRPr="00EE6490">
        <w:rPr>
          <w:rFonts w:ascii="Times New Roman" w:eastAsia="Times New Roman" w:hAnsi="Times New Roman"/>
          <w:kern w:val="0"/>
          <w:sz w:val="28"/>
          <w:szCs w:val="28"/>
        </w:rPr>
        <w:t>ий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сад</w:t>
      </w:r>
      <w:r w:rsidR="003B5C9A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на 60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мест в </w:t>
      </w:r>
      <w:proofErr w:type="spell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д</w:t>
      </w:r>
      <w:proofErr w:type="gram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.Б</w:t>
      </w:r>
      <w:proofErr w:type="gramEnd"/>
      <w:r w:rsidRPr="00EE6490">
        <w:rPr>
          <w:rFonts w:ascii="Times New Roman" w:eastAsia="Times New Roman" w:hAnsi="Times New Roman"/>
          <w:kern w:val="0"/>
          <w:sz w:val="28"/>
          <w:szCs w:val="28"/>
        </w:rPr>
        <w:t>ольшое</w:t>
      </w:r>
      <w:proofErr w:type="spell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Волково Вавожского района.</w:t>
      </w:r>
    </w:p>
    <w:p w:rsidR="000263CA" w:rsidRPr="00EE6490" w:rsidRDefault="004B1A58" w:rsidP="000049E3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EE6490">
        <w:rPr>
          <w:rFonts w:ascii="Times New Roman" w:eastAsia="Times New Roman" w:hAnsi="Times New Roman"/>
          <w:color w:val="000000"/>
          <w:kern w:val="0"/>
          <w:sz w:val="28"/>
          <w:szCs w:val="28"/>
        </w:rPr>
        <w:t xml:space="preserve">Отремонтировано муниципального жилья на общую сумму 94,7 тыс. рублей.  </w:t>
      </w:r>
    </w:p>
    <w:p w:rsidR="000263CA" w:rsidRPr="00EE6490" w:rsidRDefault="000263CA" w:rsidP="00F623FF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4B1A58" w:rsidRPr="00EE6490" w:rsidRDefault="004B1A58" w:rsidP="00F623F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ab/>
        <w:t>По программе «Поддержка коммунального хозяйства. Мероприятия в области коммунального хозяйства на 2013 год» было отремонтировано два объекта:</w:t>
      </w:r>
    </w:p>
    <w:p w:rsidR="004B1A58" w:rsidRPr="00EE6490" w:rsidRDefault="004B1A58" w:rsidP="00F623FF">
      <w:pPr>
        <w:widowControl/>
        <w:tabs>
          <w:tab w:val="left" w:pos="4155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1) Капитальный ремонт сетей теплоснабжения по ул. </w:t>
      </w:r>
      <w:proofErr w:type="gram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Советская</w:t>
      </w:r>
      <w:proofErr w:type="gram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в с. </w:t>
      </w:r>
      <w:proofErr w:type="spell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Нюрдор-Котья</w:t>
      </w:r>
      <w:proofErr w:type="spell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Вавожского района Удмуртской Республики, на сумму 527 тыс. рублей</w:t>
      </w:r>
    </w:p>
    <w:p w:rsidR="004B1A58" w:rsidRPr="00EE6490" w:rsidRDefault="004B1A58" w:rsidP="00F623FF">
      <w:pPr>
        <w:widowControl/>
        <w:tabs>
          <w:tab w:val="left" w:pos="4155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2) Капитальный ремонт сетей водоснабжения по ул. Мира </w:t>
      </w:r>
      <w:proofErr w:type="gram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в</w:t>
      </w:r>
      <w:proofErr w:type="gram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с. </w:t>
      </w:r>
      <w:proofErr w:type="spell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Какмож</w:t>
      </w:r>
      <w:proofErr w:type="spell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, на </w:t>
      </w:r>
      <w:r w:rsidR="00402E67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общую 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>сумму 300 тыс. рублей.</w:t>
      </w:r>
    </w:p>
    <w:p w:rsidR="004B1A58" w:rsidRPr="00EE6490" w:rsidRDefault="00101F7A" w:rsidP="00F623F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ab/>
      </w:r>
      <w:r w:rsidR="004B1A58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Продолжается 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капитальный ремонт сетей водоснабжения в с.Вавож по </w:t>
      </w:r>
      <w:proofErr w:type="spell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ул</w:t>
      </w:r>
      <w:proofErr w:type="gram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.П</w:t>
      </w:r>
      <w:proofErr w:type="gramEnd"/>
      <w:r w:rsidRPr="00EE6490">
        <w:rPr>
          <w:rFonts w:ascii="Times New Roman" w:eastAsia="Times New Roman" w:hAnsi="Times New Roman"/>
          <w:kern w:val="0"/>
          <w:sz w:val="28"/>
          <w:szCs w:val="28"/>
        </w:rPr>
        <w:t>обеды</w:t>
      </w:r>
      <w:proofErr w:type="spell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(на сумму 373 тыс. руб.) и по </w:t>
      </w:r>
      <w:proofErr w:type="spell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ул.Советской</w:t>
      </w:r>
      <w:proofErr w:type="spell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(на сумму 400 тыс. руб.).</w:t>
      </w:r>
    </w:p>
    <w:p w:rsidR="007A12EF" w:rsidRPr="00EE6490" w:rsidRDefault="006311D4" w:rsidP="007A12E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ab/>
      </w:r>
      <w:r w:rsidR="000049E3" w:rsidRPr="00EE6490">
        <w:rPr>
          <w:rFonts w:ascii="Times New Roman" w:hAnsi="Times New Roman"/>
          <w:sz w:val="28"/>
          <w:szCs w:val="28"/>
        </w:rPr>
        <w:t xml:space="preserve">Подготовлена проектно-сметная документация по переводу котельных с твердого топлива на газ в </w:t>
      </w:r>
      <w:proofErr w:type="spellStart"/>
      <w:r w:rsidR="000049E3" w:rsidRPr="00EE6490">
        <w:rPr>
          <w:rFonts w:ascii="Times New Roman" w:hAnsi="Times New Roman"/>
          <w:sz w:val="28"/>
          <w:szCs w:val="28"/>
        </w:rPr>
        <w:t>Уе-Докья</w:t>
      </w:r>
      <w:proofErr w:type="spellEnd"/>
      <w:r w:rsidR="000049E3" w:rsidRPr="00EE6490">
        <w:rPr>
          <w:rFonts w:ascii="Times New Roman" w:hAnsi="Times New Roman"/>
          <w:sz w:val="28"/>
          <w:szCs w:val="28"/>
        </w:rPr>
        <w:t xml:space="preserve"> МБОУ начальная школа-детский сад, </w:t>
      </w:r>
      <w:proofErr w:type="spellStart"/>
      <w:r w:rsidR="000049E3" w:rsidRPr="00EE6490">
        <w:rPr>
          <w:rFonts w:ascii="Times New Roman" w:hAnsi="Times New Roman"/>
          <w:sz w:val="28"/>
          <w:szCs w:val="28"/>
        </w:rPr>
        <w:t>д</w:t>
      </w:r>
      <w:proofErr w:type="gramStart"/>
      <w:r w:rsidR="000049E3" w:rsidRPr="00EE6490">
        <w:rPr>
          <w:rFonts w:ascii="Times New Roman" w:hAnsi="Times New Roman"/>
          <w:sz w:val="28"/>
          <w:szCs w:val="28"/>
        </w:rPr>
        <w:t>.Б</w:t>
      </w:r>
      <w:proofErr w:type="gramEnd"/>
      <w:r w:rsidR="000049E3" w:rsidRPr="00EE6490">
        <w:rPr>
          <w:rFonts w:ascii="Times New Roman" w:hAnsi="Times New Roman"/>
          <w:sz w:val="28"/>
          <w:szCs w:val="28"/>
        </w:rPr>
        <w:t>ерезек</w:t>
      </w:r>
      <w:proofErr w:type="spellEnd"/>
      <w:r w:rsidR="000049E3" w:rsidRPr="00EE6490">
        <w:rPr>
          <w:rFonts w:ascii="Times New Roman" w:hAnsi="Times New Roman"/>
          <w:sz w:val="28"/>
          <w:szCs w:val="28"/>
        </w:rPr>
        <w:t xml:space="preserve"> МБОУ начальная школа-детский сад. В 2013 году планируется перевести</w:t>
      </w:r>
      <w:r w:rsidR="007A12EF" w:rsidRPr="00EE6490">
        <w:rPr>
          <w:rFonts w:ascii="Times New Roman" w:hAnsi="Times New Roman"/>
          <w:sz w:val="28"/>
          <w:szCs w:val="28"/>
        </w:rPr>
        <w:t xml:space="preserve"> котельную в </w:t>
      </w:r>
      <w:proofErr w:type="spellStart"/>
      <w:r w:rsidR="007A12EF" w:rsidRPr="00EE6490">
        <w:rPr>
          <w:rFonts w:ascii="Times New Roman" w:hAnsi="Times New Roman"/>
          <w:sz w:val="28"/>
          <w:szCs w:val="28"/>
        </w:rPr>
        <w:t>Уе-Докья</w:t>
      </w:r>
      <w:proofErr w:type="spellEnd"/>
      <w:r w:rsidR="000049E3" w:rsidRPr="00EE6490">
        <w:rPr>
          <w:rFonts w:ascii="Times New Roman" w:hAnsi="Times New Roman"/>
          <w:sz w:val="28"/>
          <w:szCs w:val="28"/>
        </w:rPr>
        <w:t>.</w:t>
      </w:r>
      <w:r w:rsidR="007A12E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</w:p>
    <w:p w:rsidR="007A12EF" w:rsidRPr="00EE6490" w:rsidRDefault="007A12EF" w:rsidP="007A12E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ab/>
        <w:t>Предоставлено субвенций на обеспечение жильем отдельных категорий граждан, установленных Федеральным законом от 12.01.1995 года №5-ФЗ «О ветеранах», в соответствии с Указом Президента РФ от 7 мая 2008 года №714 «Об обеспечении жильем ветеранов Великой Отечественной войны 1941-1945 годов» для 9 человек на общую  сумму 9865,8 тыс. рублей</w:t>
      </w:r>
    </w:p>
    <w:p w:rsidR="00101F7A" w:rsidRPr="00EE6490" w:rsidRDefault="007A12EF" w:rsidP="007A12EF">
      <w:pPr>
        <w:widowControl/>
        <w:tabs>
          <w:tab w:val="left" w:pos="709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ab/>
        <w:t>Предоставлено гражданам субсидий на оплату жилого помещения и коммунальных услуг в МО «Вавожский район» на сумму 1247,6 тыс. рублей (176 человек).</w:t>
      </w:r>
    </w:p>
    <w:p w:rsidR="00A913A4" w:rsidRPr="00EE6490" w:rsidRDefault="00E1727A" w:rsidP="000263CA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Торговля,</w:t>
      </w:r>
      <w:r w:rsidR="000263CA" w:rsidRPr="00EE6490">
        <w:rPr>
          <w:rFonts w:ascii="Times New Roman" w:hAnsi="Times New Roman"/>
          <w:b/>
          <w:sz w:val="28"/>
          <w:szCs w:val="28"/>
        </w:rPr>
        <w:t xml:space="preserve"> общественное питание</w:t>
      </w:r>
      <w:r w:rsidRPr="00EE6490">
        <w:rPr>
          <w:rFonts w:ascii="Times New Roman" w:hAnsi="Times New Roman"/>
          <w:b/>
          <w:sz w:val="28"/>
          <w:szCs w:val="28"/>
        </w:rPr>
        <w:t xml:space="preserve"> и </w:t>
      </w:r>
    </w:p>
    <w:p w:rsidR="000263CA" w:rsidRPr="00EE6490" w:rsidRDefault="00E1727A" w:rsidP="000263CA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предоставление бытовых услуг</w:t>
      </w:r>
    </w:p>
    <w:p w:rsidR="00A913A4" w:rsidRPr="00EE6490" w:rsidRDefault="00A913A4" w:rsidP="000049E3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В районе  хорошо развивается потребительский рынок, в настоящее время функционирует </w:t>
      </w:r>
      <w:r w:rsidRPr="00EE6490">
        <w:rPr>
          <w:rFonts w:ascii="Times New Roman" w:hAnsi="Times New Roman"/>
          <w:bCs/>
          <w:sz w:val="28"/>
          <w:szCs w:val="28"/>
          <w:shd w:val="clear" w:color="auto" w:fill="FFFFFF"/>
        </w:rPr>
        <w:t>226</w:t>
      </w:r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объектов торговли, общественного питания и бытового обслуживания населения.</w:t>
      </w:r>
      <w:r w:rsidRPr="00EE6490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F0227A" w:rsidRPr="00EE6490">
        <w:rPr>
          <w:rFonts w:ascii="Times New Roman" w:hAnsi="Times New Roman"/>
          <w:sz w:val="28"/>
          <w:szCs w:val="28"/>
          <w:shd w:val="clear" w:color="auto" w:fill="FFFFFF"/>
        </w:rPr>
        <w:t>Розничный товарооборот за 6 месяцев</w:t>
      </w:r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2013 год</w:t>
      </w:r>
      <w:r w:rsidR="00192D00" w:rsidRPr="00EE649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A16D6" w:rsidRPr="00EE6490">
        <w:rPr>
          <w:rFonts w:ascii="Times New Roman" w:hAnsi="Times New Roman"/>
          <w:sz w:val="28"/>
          <w:szCs w:val="28"/>
          <w:shd w:val="clear" w:color="auto" w:fill="FFFFFF"/>
        </w:rPr>
        <w:t>по основным торгующим предприятиям</w:t>
      </w:r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увеличился на </w:t>
      </w:r>
      <w:r w:rsidR="00F0227A" w:rsidRPr="00EE6490">
        <w:rPr>
          <w:rFonts w:ascii="Times New Roman" w:hAnsi="Times New Roman"/>
          <w:sz w:val="28"/>
          <w:szCs w:val="28"/>
          <w:shd w:val="clear" w:color="auto" w:fill="FFFFFF"/>
        </w:rPr>
        <w:t>10,3</w:t>
      </w:r>
      <w:r w:rsidRPr="00EE6490">
        <w:rPr>
          <w:rFonts w:ascii="Times New Roman" w:hAnsi="Times New Roman"/>
          <w:sz w:val="28"/>
          <w:szCs w:val="28"/>
          <w:shd w:val="clear" w:color="auto" w:fill="FFFFFF"/>
        </w:rPr>
        <w:t>% к аналогичному периоду 201</w:t>
      </w:r>
      <w:r w:rsidR="00192D00" w:rsidRPr="00EE6490">
        <w:rPr>
          <w:rFonts w:ascii="Times New Roman" w:hAnsi="Times New Roman"/>
          <w:sz w:val="28"/>
          <w:szCs w:val="28"/>
          <w:shd w:val="clear" w:color="auto" w:fill="FFFFFF"/>
        </w:rPr>
        <w:t>2 года и составил</w:t>
      </w:r>
      <w:proofErr w:type="gramEnd"/>
      <w:r w:rsidRPr="00EE649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0227A" w:rsidRPr="00EE6490">
        <w:rPr>
          <w:rFonts w:ascii="Times New Roman" w:hAnsi="Times New Roman"/>
          <w:bCs/>
          <w:sz w:val="28"/>
          <w:szCs w:val="28"/>
          <w:shd w:val="clear" w:color="auto" w:fill="FFFFFF"/>
        </w:rPr>
        <w:t>227,5</w:t>
      </w:r>
      <w:r w:rsidR="00F0227A" w:rsidRPr="00EE649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EE6490">
        <w:rPr>
          <w:rFonts w:ascii="Times New Roman" w:hAnsi="Times New Roman"/>
          <w:bCs/>
          <w:sz w:val="28"/>
          <w:szCs w:val="28"/>
          <w:shd w:val="clear" w:color="auto" w:fill="FFFFFF"/>
        </w:rPr>
        <w:t>млн. рублей</w:t>
      </w:r>
      <w:r w:rsidR="00F0227A" w:rsidRPr="00EE649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E64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913A4" w:rsidRPr="00EE6490" w:rsidRDefault="00A913A4" w:rsidP="00A913A4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E649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Малое предпринимательство</w:t>
      </w:r>
    </w:p>
    <w:p w:rsidR="00A913A4" w:rsidRPr="00EE6490" w:rsidRDefault="00A913A4" w:rsidP="00A913A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EE64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На территории района осуществляют предпринимательскую деятельность </w:t>
      </w:r>
      <w:r w:rsidRPr="00EE649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6</w:t>
      </w:r>
      <w:r w:rsidR="00DB7D70" w:rsidRPr="00EE649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6</w:t>
      </w:r>
      <w:r w:rsidRPr="00EE64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малых предприятий с общей численностью занятых </w:t>
      </w:r>
      <w:r w:rsidR="00DB7D70" w:rsidRPr="00EE649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847</w:t>
      </w:r>
      <w:r w:rsidRPr="00EE64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человек. Кроме этого, в районе зарегистрировано </w:t>
      </w:r>
      <w:r w:rsidR="00DB7D70" w:rsidRPr="00EE649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190</w:t>
      </w:r>
      <w:r w:rsidRPr="00EE64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индивидуальных предпринимателей. Доля занятых в </w:t>
      </w:r>
      <w:r w:rsidRPr="00EE64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сфере малого предпринимательства составляет </w:t>
      </w:r>
      <w:r w:rsidR="00DB7D70" w:rsidRPr="00EE64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20,1</w:t>
      </w:r>
      <w:r w:rsidRPr="00EE649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%</w:t>
      </w:r>
      <w:r w:rsidRPr="00EE64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общего числа занятых в экономике, </w:t>
      </w:r>
      <w:r w:rsidR="00DB7D70" w:rsidRPr="00EE64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отношению к 1 января 2013 года уменьшилось работников на 142 человека</w:t>
      </w:r>
      <w:r w:rsidRPr="00EE64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EE6490">
        <w:rPr>
          <w:rFonts w:ascii="Times New Roman" w:eastAsia="Times New Roman" w:hAnsi="Times New Roman"/>
          <w:bCs/>
          <w:color w:val="000080"/>
          <w:sz w:val="28"/>
          <w:szCs w:val="28"/>
          <w:shd w:val="clear" w:color="auto" w:fill="FFFFFF"/>
        </w:rPr>
        <w:t xml:space="preserve"> </w:t>
      </w:r>
      <w:r w:rsidRPr="00EE6490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Снижение количества индивидуальных предпринимателей обусловлено в первую очередь изменением налогового законодательства.   </w:t>
      </w:r>
    </w:p>
    <w:p w:rsidR="00E1727A" w:rsidRPr="00EE6490" w:rsidRDefault="00A913A4" w:rsidP="000049E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>В целях координации своих действий с субъектами малого и среднего</w:t>
      </w:r>
      <w:r w:rsidRPr="00EE6490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 xml:space="preserve"> предпринимательства продолжает работу Совет предпринимателей при Администрации района, в первом полугодии проведено  собрание предпринимателей совместно с представителями </w:t>
      </w:r>
      <w:proofErr w:type="spellStart"/>
      <w:r w:rsidRPr="00EE6490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Роспотребнадзора</w:t>
      </w:r>
      <w:proofErr w:type="spellEnd"/>
      <w:r w:rsidRPr="00EE6490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 xml:space="preserve">, налоговой службы, </w:t>
      </w:r>
      <w:r w:rsidRPr="00EE6490">
        <w:rPr>
          <w:rFonts w:ascii="Times New Roman" w:eastAsia="Times New Roman" w:hAnsi="Times New Roman"/>
          <w:sz w:val="28"/>
          <w:szCs w:val="28"/>
          <w:shd w:val="clear" w:color="auto" w:fill="FFFFFF"/>
        </w:rPr>
        <w:t>Минэкономики УР, Фондом поддержки предпринимательства УР и гарантийным фондом УР.</w:t>
      </w:r>
    </w:p>
    <w:p w:rsidR="00E1727A" w:rsidRPr="00EE6490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СОЦИАЛЬНАЯ СФЕРА</w:t>
      </w:r>
    </w:p>
    <w:p w:rsidR="00E1727A" w:rsidRPr="00EE6490" w:rsidRDefault="00E1727A" w:rsidP="001A742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Демография и семейная политика</w:t>
      </w:r>
    </w:p>
    <w:p w:rsidR="001A742A" w:rsidRPr="00EE6490" w:rsidRDefault="001A742A" w:rsidP="001A742A">
      <w:pPr>
        <w:widowControl/>
        <w:suppressAutoHyphens w:val="0"/>
        <w:spacing w:before="100" w:beforeAutospacing="1"/>
        <w:ind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В настоящее время в </w:t>
      </w:r>
      <w:proofErr w:type="spell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Вавожском</w:t>
      </w:r>
      <w:proofErr w:type="spell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районе проживает 2208 семей с детьми до 18-летнего возраста. Детское население составляет </w:t>
      </w:r>
      <w:r w:rsidRPr="00EE6490">
        <w:rPr>
          <w:rFonts w:ascii="Times New Roman" w:eastAsia="Times New Roman" w:hAnsi="Times New Roman"/>
          <w:bCs/>
          <w:kern w:val="0"/>
          <w:sz w:val="28"/>
          <w:szCs w:val="28"/>
        </w:rPr>
        <w:t>20%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от общей численности населения  Вавожского района (3898 чел.).  </w:t>
      </w:r>
      <w:r w:rsidR="00CA16D6" w:rsidRPr="00EE6490">
        <w:rPr>
          <w:rFonts w:ascii="Times New Roman" w:eastAsia="Times New Roman" w:hAnsi="Times New Roman"/>
          <w:kern w:val="0"/>
          <w:sz w:val="28"/>
          <w:szCs w:val="28"/>
        </w:rPr>
        <w:t>З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>а 6 мес</w:t>
      </w:r>
      <w:r w:rsidR="0006776C" w:rsidRPr="00EE6490">
        <w:rPr>
          <w:rFonts w:ascii="Times New Roman" w:eastAsia="Times New Roman" w:hAnsi="Times New Roman"/>
          <w:kern w:val="0"/>
          <w:sz w:val="28"/>
          <w:szCs w:val="28"/>
        </w:rPr>
        <w:t>яцев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2013 год</w:t>
      </w:r>
      <w:r w:rsidR="0006776C" w:rsidRPr="00EE6490">
        <w:rPr>
          <w:rFonts w:ascii="Times New Roman" w:eastAsia="Times New Roman" w:hAnsi="Times New Roman"/>
          <w:kern w:val="0"/>
          <w:sz w:val="28"/>
          <w:szCs w:val="28"/>
        </w:rPr>
        <w:t>а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зарегистрировано рождение 105</w:t>
      </w:r>
      <w:r w:rsidRPr="00EE6490">
        <w:rPr>
          <w:rFonts w:ascii="Times New Roman" w:eastAsia="Times New Roman" w:hAnsi="Times New Roman"/>
          <w:b/>
          <w:bCs/>
          <w:kern w:val="0"/>
          <w:sz w:val="28"/>
          <w:szCs w:val="28"/>
        </w:rPr>
        <w:t xml:space="preserve"> </w:t>
      </w:r>
      <w:r w:rsidRPr="00EE6490">
        <w:rPr>
          <w:rFonts w:ascii="Times New Roman" w:eastAsia="Times New Roman" w:hAnsi="Times New Roman"/>
          <w:bCs/>
          <w:kern w:val="0"/>
          <w:sz w:val="28"/>
          <w:szCs w:val="28"/>
        </w:rPr>
        <w:t>детей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, что на </w:t>
      </w:r>
      <w:r w:rsidR="00CA16D6" w:rsidRPr="00EE6490">
        <w:rPr>
          <w:rFonts w:ascii="Times New Roman" w:eastAsia="Times New Roman" w:hAnsi="Times New Roman"/>
          <w:kern w:val="0"/>
          <w:sz w:val="28"/>
          <w:szCs w:val="28"/>
        </w:rPr>
        <w:t>49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детей ме</w:t>
      </w:r>
      <w:r w:rsidR="00083826" w:rsidRPr="00EE6490">
        <w:rPr>
          <w:rFonts w:ascii="Times New Roman" w:eastAsia="Times New Roman" w:hAnsi="Times New Roman"/>
          <w:kern w:val="0"/>
          <w:sz w:val="28"/>
          <w:szCs w:val="28"/>
        </w:rPr>
        <w:t>ньше, чем за аналогичный период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2012 года.</w:t>
      </w:r>
      <w:r w:rsidR="006002F9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5C3C0A" w:rsidRPr="00EE6490">
        <w:rPr>
          <w:rFonts w:ascii="Times New Roman" w:eastAsia="Times New Roman" w:hAnsi="Times New Roman"/>
          <w:kern w:val="0"/>
          <w:sz w:val="28"/>
          <w:szCs w:val="28"/>
        </w:rPr>
        <w:t>Умерло 111</w:t>
      </w:r>
      <w:r w:rsidR="00301946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человек.</w:t>
      </w:r>
    </w:p>
    <w:p w:rsidR="001A742A" w:rsidRPr="00EE6490" w:rsidRDefault="001A742A" w:rsidP="001A742A">
      <w:pPr>
        <w:widowControl/>
        <w:suppressAutoHyphens w:val="0"/>
        <w:spacing w:before="100" w:beforeAutospacing="1"/>
        <w:ind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Особое внимание уделяется работе с многодетными малоимущими семьями. В настоящее время  в </w:t>
      </w:r>
      <w:proofErr w:type="spell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Вавожском</w:t>
      </w:r>
      <w:proofErr w:type="spell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районе  проживает 354 многодетные семьи, из них </w:t>
      </w:r>
      <w:r w:rsidR="005C3C0A" w:rsidRPr="00EE6490">
        <w:rPr>
          <w:rFonts w:ascii="Times New Roman" w:eastAsia="Times New Roman" w:hAnsi="Times New Roman"/>
          <w:bCs/>
          <w:kern w:val="0"/>
          <w:sz w:val="28"/>
          <w:szCs w:val="28"/>
        </w:rPr>
        <w:t>87</w:t>
      </w:r>
      <w:r w:rsidRPr="00EE6490">
        <w:rPr>
          <w:rFonts w:ascii="Times New Roman" w:eastAsia="Times New Roman" w:hAnsi="Times New Roman"/>
          <w:bCs/>
          <w:kern w:val="0"/>
          <w:sz w:val="28"/>
          <w:szCs w:val="28"/>
        </w:rPr>
        <w:t>%</w:t>
      </w:r>
      <w:r w:rsidRPr="00EE6490">
        <w:rPr>
          <w:rFonts w:ascii="Times New Roman" w:eastAsia="Times New Roman" w:hAnsi="Times New Roman"/>
          <w:b/>
          <w:bCs/>
          <w:kern w:val="0"/>
          <w:sz w:val="28"/>
          <w:szCs w:val="28"/>
        </w:rPr>
        <w:t xml:space="preserve"> 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– малообеспеченные. </w:t>
      </w:r>
    </w:p>
    <w:p w:rsidR="001A742A" w:rsidRPr="00EE6490" w:rsidRDefault="00CA16D6" w:rsidP="001A742A">
      <w:pPr>
        <w:widowControl/>
        <w:suppressAutoHyphens w:val="0"/>
        <w:spacing w:before="100" w:beforeAutospacing="1"/>
        <w:ind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>Н</w:t>
      </w:r>
      <w:r w:rsidR="001A742A" w:rsidRPr="00EE6490">
        <w:rPr>
          <w:rFonts w:ascii="Times New Roman" w:eastAsia="Times New Roman" w:hAnsi="Times New Roman"/>
          <w:kern w:val="0"/>
          <w:sz w:val="28"/>
          <w:szCs w:val="28"/>
        </w:rPr>
        <w:t>а 1 июля 2013 года кассовый расход составил 1980,7 тыс. руб., что соответствует 47 % от заявленной суммы. Мерами социальной поддержки воспользовались  323</w:t>
      </w:r>
      <w:r w:rsidR="001A742A" w:rsidRPr="00EE6490">
        <w:rPr>
          <w:rFonts w:ascii="Times New Roman" w:eastAsia="Times New Roman" w:hAnsi="Times New Roman"/>
          <w:b/>
          <w:bCs/>
          <w:kern w:val="0"/>
          <w:sz w:val="28"/>
          <w:szCs w:val="28"/>
        </w:rPr>
        <w:t xml:space="preserve"> </w:t>
      </w:r>
      <w:r w:rsidR="001A742A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многодетные малообеспеченные семьи. </w:t>
      </w:r>
    </w:p>
    <w:p w:rsidR="00301946" w:rsidRPr="00EE6490" w:rsidRDefault="001A742A" w:rsidP="001A742A">
      <w:pPr>
        <w:widowControl/>
        <w:ind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Традиционным стало проведение таких социально значимых акций, как  акция «Семья» (15.04-15.05) и акция охраны прав</w:t>
      </w:r>
      <w:r w:rsidR="00CA16D6" w:rsidRPr="00EE649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.</w:t>
      </w:r>
      <w:r w:rsidRPr="00EE649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В ходе акций проведены межведомственные рейды в 24</w:t>
      </w:r>
      <w:r w:rsidRPr="00EE6490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 xml:space="preserve"> </w:t>
      </w:r>
      <w:r w:rsidRPr="00EE649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социально неблагополучные семьи, в которых воспитывается 78</w:t>
      </w:r>
      <w:r w:rsidRPr="00EE6490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 xml:space="preserve"> </w:t>
      </w:r>
      <w:r w:rsidR="0006776C" w:rsidRPr="00EE649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детей.</w:t>
      </w:r>
    </w:p>
    <w:p w:rsidR="001A742A" w:rsidRPr="00EE6490" w:rsidRDefault="007B70B0" w:rsidP="001A742A">
      <w:pPr>
        <w:widowControl/>
        <w:ind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В мае многодетная мать (Иванова Е</w:t>
      </w:r>
      <w:r w:rsidR="00CA16D6" w:rsidRPr="00EE649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катерина Алексеевна) </w:t>
      </w:r>
      <w:r w:rsidRPr="00EE649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была награждена</w:t>
      </w:r>
      <w:r w:rsidR="001A742A" w:rsidRPr="00EE649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знаком отличия «Материнская слава</w:t>
      </w:r>
      <w:r w:rsidRPr="00EE649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».</w:t>
      </w:r>
    </w:p>
    <w:p w:rsidR="00E1727A" w:rsidRPr="00EE6490" w:rsidRDefault="001A742A" w:rsidP="000049E3">
      <w:pPr>
        <w:widowControl/>
        <w:suppressAutoHyphens w:val="0"/>
        <w:spacing w:before="100" w:beforeAutospacing="1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>Объем субвенций на финансовое обеспечение полномочий по выплате денежных средств на содержание детей составил 2729,9 тыс. рублей (из них на содержание приемной семьи 389,4 тыс</w:t>
      </w:r>
      <w:r w:rsidR="007B70B0" w:rsidRPr="00EE6490">
        <w:rPr>
          <w:rFonts w:ascii="Times New Roman" w:eastAsia="Times New Roman" w:hAnsi="Times New Roman"/>
          <w:kern w:val="0"/>
          <w:sz w:val="28"/>
          <w:szCs w:val="28"/>
        </w:rPr>
        <w:t>. руб.), что соответствует 43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% от </w:t>
      </w:r>
      <w:r w:rsidR="00317A08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годовой 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заявленной суммы. </w:t>
      </w:r>
    </w:p>
    <w:p w:rsidR="00E1727A" w:rsidRPr="00EE6490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C2270F" w:rsidRPr="00EE6490" w:rsidRDefault="00C2270F" w:rsidP="006002F9">
      <w:pPr>
        <w:widowControl/>
        <w:suppressAutoHyphens w:val="0"/>
        <w:ind w:right="-5"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>Доступность и качество медицинской помощи населению Вавожского района обеспечивается за счет переориентации части объемов медицинской помощи на амбулаторно – поликлинический этап: койко-дней на 1000 жителей уменьшилось, посещений на 1000 жителей возросло.</w:t>
      </w:r>
    </w:p>
    <w:p w:rsidR="00C2270F" w:rsidRPr="00EE6490" w:rsidRDefault="00C2270F" w:rsidP="006002F9">
      <w:pPr>
        <w:widowControl/>
        <w:suppressAutoHyphens w:val="0"/>
        <w:ind w:right="-5"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Сокращений </w:t>
      </w:r>
      <w:r w:rsidR="00CA16D6" w:rsidRPr="00EE6490">
        <w:rPr>
          <w:rFonts w:ascii="Times New Roman" w:eastAsia="Times New Roman" w:hAnsi="Times New Roman"/>
          <w:kern w:val="0"/>
          <w:sz w:val="28"/>
          <w:szCs w:val="28"/>
        </w:rPr>
        <w:t>койко-мест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стационара</w:t>
      </w:r>
      <w:r w:rsidR="006002F9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за первое полугодие 2013 года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не было.</w:t>
      </w:r>
    </w:p>
    <w:p w:rsidR="00CA16D6" w:rsidRPr="00EE6490" w:rsidRDefault="006002F9" w:rsidP="006002F9">
      <w:pPr>
        <w:widowControl/>
        <w:suppressAutoHyphens w:val="0"/>
        <w:ind w:right="-5"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>Имеется л</w:t>
      </w:r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ицензия 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>н</w:t>
      </w:r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а 4 </w:t>
      </w:r>
      <w:proofErr w:type="spellStart"/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>ФАП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>а</w:t>
      </w:r>
      <w:proofErr w:type="spellEnd"/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из 18 и на</w:t>
      </w:r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2 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>врачебные амбулатории</w:t>
      </w:r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. </w:t>
      </w:r>
    </w:p>
    <w:p w:rsidR="00C2270F" w:rsidRPr="00EE6490" w:rsidRDefault="00C2270F" w:rsidP="006002F9">
      <w:pPr>
        <w:widowControl/>
        <w:suppressAutoHyphens w:val="0"/>
        <w:ind w:right="-5"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>Укомплектовали ставки врачей: невролог. Не укомплектованными остаются</w:t>
      </w:r>
      <w:r w:rsidR="006002F9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ставки врачей: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психиатра, терапевта</w:t>
      </w:r>
      <w:r w:rsidR="006002F9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, хирурга, 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педиатра, </w:t>
      </w:r>
      <w:proofErr w:type="spellStart"/>
      <w:r w:rsidRPr="00EE6490">
        <w:rPr>
          <w:rFonts w:ascii="Times New Roman" w:eastAsia="Times New Roman" w:hAnsi="Times New Roman"/>
          <w:kern w:val="0"/>
          <w:sz w:val="28"/>
          <w:szCs w:val="28"/>
        </w:rPr>
        <w:t>дерматовенеролога</w:t>
      </w:r>
      <w:proofErr w:type="spellEnd"/>
      <w:r w:rsidRPr="00EE6490">
        <w:rPr>
          <w:rFonts w:ascii="Times New Roman" w:eastAsia="Times New Roman" w:hAnsi="Times New Roman"/>
          <w:kern w:val="0"/>
          <w:sz w:val="28"/>
          <w:szCs w:val="28"/>
        </w:rPr>
        <w:t>.</w:t>
      </w:r>
    </w:p>
    <w:p w:rsidR="00C2270F" w:rsidRPr="00EE6490" w:rsidRDefault="00C2270F" w:rsidP="006002F9">
      <w:pPr>
        <w:widowControl/>
        <w:suppressAutoHyphens w:val="0"/>
        <w:ind w:right="-5"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u w:val="single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Закончен ремонт поликлиники. Не завершены работы по тестированию ЛВС, нет акта выполненных работ. </w:t>
      </w:r>
    </w:p>
    <w:p w:rsidR="00C2270F" w:rsidRPr="00EE6490" w:rsidRDefault="006002F9" w:rsidP="006002F9">
      <w:pPr>
        <w:widowControl/>
        <w:suppressAutoHyphens w:val="0"/>
        <w:ind w:right="-5"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>В районе р</w:t>
      </w:r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>азработаны программа «Тубер</w:t>
      </w:r>
      <w:r w:rsidR="00301946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кулез», Анти ВИЧ/СПИД, </w:t>
      </w:r>
      <w:proofErr w:type="spellStart"/>
      <w:r w:rsidR="00301946" w:rsidRPr="00EE6490">
        <w:rPr>
          <w:rFonts w:ascii="Times New Roman" w:eastAsia="Times New Roman" w:hAnsi="Times New Roman"/>
          <w:kern w:val="0"/>
          <w:sz w:val="28"/>
          <w:szCs w:val="28"/>
        </w:rPr>
        <w:t>природно</w:t>
      </w:r>
      <w:proofErr w:type="spellEnd"/>
      <w:r w:rsidR="00301946" w:rsidRPr="00EE6490">
        <w:rPr>
          <w:rFonts w:ascii="Times New Roman" w:eastAsia="Times New Roman" w:hAnsi="Times New Roman"/>
          <w:kern w:val="0"/>
          <w:sz w:val="28"/>
          <w:szCs w:val="28"/>
        </w:rPr>
        <w:t>–</w:t>
      </w:r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очаговые инфекции, льготное лекарственное обеспечение.  Финансирование программ бюджетом района  предусмотрено. </w:t>
      </w:r>
    </w:p>
    <w:p w:rsidR="00C2270F" w:rsidRPr="00EE6490" w:rsidRDefault="00C2270F" w:rsidP="006002F9">
      <w:pPr>
        <w:widowControl/>
        <w:suppressAutoHyphens w:val="0"/>
        <w:ind w:right="-5" w:firstLine="708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t>Введена электронная запись на прием к врачу.</w:t>
      </w:r>
    </w:p>
    <w:p w:rsidR="00E1727A" w:rsidRPr="00EE6490" w:rsidRDefault="006002F9" w:rsidP="000049E3">
      <w:pPr>
        <w:widowControl/>
        <w:suppressAutoHyphens w:val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eastAsia="Times New Roman" w:hAnsi="Times New Roman"/>
          <w:kern w:val="0"/>
          <w:sz w:val="28"/>
          <w:szCs w:val="28"/>
        </w:rPr>
        <w:lastRenderedPageBreak/>
        <w:t>Территориальной особенностью</w:t>
      </w:r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здоровья населения в </w:t>
      </w:r>
      <w:proofErr w:type="spellStart"/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>Вавожском</w:t>
      </w:r>
      <w:proofErr w:type="spellEnd"/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районе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является </w:t>
      </w:r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высокая младенческая смертность, </w:t>
      </w:r>
      <w:r w:rsidRPr="00EE6490">
        <w:rPr>
          <w:rFonts w:ascii="Times New Roman" w:eastAsia="Times New Roman" w:hAnsi="Times New Roman"/>
          <w:kern w:val="0"/>
          <w:sz w:val="28"/>
          <w:szCs w:val="28"/>
        </w:rPr>
        <w:t>смертность детей на дому,</w:t>
      </w:r>
      <w:r w:rsidR="00C2270F" w:rsidRPr="00EE6490">
        <w:rPr>
          <w:rFonts w:ascii="Times New Roman" w:eastAsia="Times New Roman" w:hAnsi="Times New Roman"/>
          <w:kern w:val="0"/>
          <w:sz w:val="28"/>
          <w:szCs w:val="28"/>
        </w:rPr>
        <w:t xml:space="preserve"> высокий показатель онкологической запущенности.</w:t>
      </w:r>
    </w:p>
    <w:p w:rsidR="00E1727A" w:rsidRPr="00EE6490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Образование и наука</w:t>
      </w:r>
    </w:p>
    <w:p w:rsidR="00CA16D6" w:rsidRPr="00EE6490" w:rsidRDefault="00EB4DF1" w:rsidP="00EB4DF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>Количество учащихся в образовательных учреждениях района  на конец учебного года составило 1980 человек, что на 37 человек меньше показателя 2012 года</w:t>
      </w:r>
      <w:r w:rsidR="00CA16D6" w:rsidRPr="00EE6490">
        <w:rPr>
          <w:rFonts w:ascii="Times New Roman" w:hAnsi="Times New Roman"/>
          <w:sz w:val="28"/>
          <w:szCs w:val="28"/>
        </w:rPr>
        <w:t>.</w:t>
      </w:r>
    </w:p>
    <w:p w:rsidR="00EB4DF1" w:rsidRPr="00EE6490" w:rsidRDefault="00EB4DF1" w:rsidP="00EB4DF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>Процент успеваемости в школах  района с 2010 года составляет 99%. Качество знаний учащихся составило 43%. Восемь образовательных учреждений завершили учебный год со  100 % успеваемостью. Количество медалистов в 2013 году – 7 чел.</w:t>
      </w:r>
    </w:p>
    <w:p w:rsidR="00EB4DF1" w:rsidRPr="00EE6490" w:rsidRDefault="00EB4DF1" w:rsidP="00EB4DF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 xml:space="preserve">В учреждениях дополнительного образования в </w:t>
      </w:r>
      <w:r w:rsidRPr="00EE6490">
        <w:rPr>
          <w:rFonts w:ascii="Times New Roman" w:hAnsi="Times New Roman"/>
          <w:sz w:val="28"/>
          <w:szCs w:val="28"/>
          <w:lang w:val="en-US"/>
        </w:rPr>
        <w:t>I</w:t>
      </w:r>
      <w:r w:rsidRPr="00EE6490">
        <w:rPr>
          <w:rFonts w:ascii="Times New Roman" w:hAnsi="Times New Roman"/>
          <w:sz w:val="28"/>
          <w:szCs w:val="28"/>
        </w:rPr>
        <w:t xml:space="preserve"> полугодии 2013г. обучалось 1965 детей в 181 объединениях различной направленности. </w:t>
      </w:r>
    </w:p>
    <w:p w:rsidR="00EB4DF1" w:rsidRPr="00EE6490" w:rsidRDefault="00EB4DF1" w:rsidP="00EB4DF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 xml:space="preserve">По итогам спартакиады школьников УР Вавожский район пятый год подряд удерживает   </w:t>
      </w:r>
      <w:r w:rsidRPr="00EE6490">
        <w:rPr>
          <w:rFonts w:ascii="Times New Roman" w:hAnsi="Times New Roman"/>
          <w:sz w:val="28"/>
          <w:szCs w:val="28"/>
          <w:lang w:val="en-US"/>
        </w:rPr>
        <w:t>I</w:t>
      </w:r>
      <w:r w:rsidRPr="00EE6490">
        <w:rPr>
          <w:rFonts w:ascii="Times New Roman" w:hAnsi="Times New Roman"/>
          <w:sz w:val="28"/>
          <w:szCs w:val="28"/>
        </w:rPr>
        <w:t xml:space="preserve"> место в своей подгруппе.</w:t>
      </w:r>
    </w:p>
    <w:p w:rsidR="00EB4DF1" w:rsidRPr="00EE6490" w:rsidRDefault="00EB4DF1" w:rsidP="00EB4DF1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E6490">
        <w:rPr>
          <w:rFonts w:ascii="Times New Roman" w:hAnsi="Times New Roman"/>
          <w:color w:val="000000"/>
          <w:sz w:val="28"/>
          <w:szCs w:val="28"/>
        </w:rPr>
        <w:t>В  дошкольных учреждениях района на 01.07.2013г. воспитывается 1059 детей, что на 79 человек больше показателя 2012 года.</w:t>
      </w:r>
    </w:p>
    <w:p w:rsidR="00EB4DF1" w:rsidRPr="00EE6490" w:rsidRDefault="00EB4DF1" w:rsidP="00EB4DF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>Охват детей от 1,5 до 7 лет дошкольным образованием составил 77%, в сравнении с 2012 годом не увеличился, охват детей от 3 до 7 лет - 88%.</w:t>
      </w:r>
    </w:p>
    <w:p w:rsidR="000049E3" w:rsidRPr="00EE6490" w:rsidRDefault="00EB4DF1" w:rsidP="007A12EF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 xml:space="preserve">Очередь детей на получение мест в детском саду составляет 209 чел., из них на сегодняшний день не обеспечены местами дети в  возрасте от 0 до 1,5 лет – 157 человек; от 1,5 до 3 – 45 человек; от 3 до 7 лет -8 человек. </w:t>
      </w:r>
    </w:p>
    <w:p w:rsidR="000049E3" w:rsidRPr="00EE6490" w:rsidRDefault="000049E3" w:rsidP="00EB4DF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color w:val="000000"/>
          <w:sz w:val="28"/>
          <w:szCs w:val="28"/>
        </w:rPr>
        <w:t>В детских садах осуществляется 4-х кратное питание. Динамика выполнения норм питания составляет за 2011 год – 67%, 2012 год – 73,7%, за первое полугодие 2013 года – 83,4%. В течение первого полугодия 2013 года прослеживается положительная динамика выполнения норм питания в связи с увеличением бюджетной составляющей. Увеличилось потребление творога, сметаны, сыра, молока, рыбы и фруктов. Таким образом, в 2013 году качество питания детей в детских садах значительно улучшилось.</w:t>
      </w:r>
    </w:p>
    <w:p w:rsidR="00E84C7E" w:rsidRPr="00EE6490" w:rsidRDefault="00EB4DF1" w:rsidP="00E84C7E">
      <w:pPr>
        <w:ind w:firstLine="52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E6490">
        <w:rPr>
          <w:rFonts w:ascii="Times New Roman" w:hAnsi="Times New Roman"/>
          <w:color w:val="000000"/>
          <w:sz w:val="28"/>
          <w:szCs w:val="28"/>
        </w:rPr>
        <w:t xml:space="preserve">Охват горячим питанием учащихся образовательных школ за 1 полугодие 2013 года составил 98,6%. </w:t>
      </w:r>
    </w:p>
    <w:p w:rsidR="00EB4DF1" w:rsidRPr="00EE6490" w:rsidRDefault="00EB4DF1" w:rsidP="00E84C7E">
      <w:pPr>
        <w:ind w:firstLine="527"/>
        <w:contextualSpacing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 xml:space="preserve">В целях реализации задачи по приведению материально-технической базы образовательных учреждений в соответствие с требованиями безопасности основные мероприятия были направлены на выполнение требований </w:t>
      </w:r>
      <w:proofErr w:type="spellStart"/>
      <w:r w:rsidRPr="00EE6490">
        <w:rPr>
          <w:rFonts w:ascii="Times New Roman" w:hAnsi="Times New Roman"/>
          <w:sz w:val="28"/>
          <w:szCs w:val="28"/>
        </w:rPr>
        <w:t>Госпожнадзора</w:t>
      </w:r>
      <w:proofErr w:type="spellEnd"/>
      <w:r w:rsidRPr="00EE649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E6490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EE649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E6490">
        <w:rPr>
          <w:rFonts w:ascii="Times New Roman" w:hAnsi="Times New Roman"/>
          <w:sz w:val="28"/>
          <w:szCs w:val="28"/>
        </w:rPr>
        <w:t xml:space="preserve">На реализацию РЦП  «Безопасность </w:t>
      </w:r>
      <w:r w:rsidR="00DF4218" w:rsidRPr="00EE6490">
        <w:rPr>
          <w:rFonts w:ascii="Times New Roman" w:hAnsi="Times New Roman"/>
          <w:sz w:val="28"/>
          <w:szCs w:val="28"/>
        </w:rPr>
        <w:t>общеобразовательных учреждений</w:t>
      </w:r>
      <w:r w:rsidRPr="00EE6490">
        <w:rPr>
          <w:rFonts w:ascii="Times New Roman" w:hAnsi="Times New Roman"/>
          <w:sz w:val="28"/>
          <w:szCs w:val="28"/>
        </w:rPr>
        <w:t>»</w:t>
      </w:r>
      <w:r w:rsidR="00FA3E83" w:rsidRPr="00EE6490">
        <w:rPr>
          <w:rFonts w:ascii="Times New Roman" w:hAnsi="Times New Roman"/>
          <w:sz w:val="28"/>
          <w:szCs w:val="28"/>
        </w:rPr>
        <w:t xml:space="preserve"> выделены средства в сумме 1,5 млн.</w:t>
      </w:r>
      <w:r w:rsidRPr="00EE6490">
        <w:rPr>
          <w:rFonts w:ascii="Times New Roman" w:hAnsi="Times New Roman"/>
          <w:sz w:val="28"/>
          <w:szCs w:val="28"/>
        </w:rPr>
        <w:t xml:space="preserve"> руб., освоено – 299,9</w:t>
      </w:r>
      <w:r w:rsidR="00FA3E83" w:rsidRPr="00EE6490">
        <w:rPr>
          <w:rFonts w:ascii="Times New Roman" w:hAnsi="Times New Roman"/>
          <w:sz w:val="28"/>
          <w:szCs w:val="28"/>
        </w:rPr>
        <w:t xml:space="preserve"> тыс.</w:t>
      </w:r>
      <w:r w:rsidRPr="00EE6490">
        <w:rPr>
          <w:rFonts w:ascii="Times New Roman" w:hAnsi="Times New Roman"/>
          <w:sz w:val="28"/>
          <w:szCs w:val="28"/>
        </w:rPr>
        <w:t xml:space="preserve">  руб., на реализацию МЦП «Безопасность </w:t>
      </w:r>
      <w:r w:rsidR="00DF4218" w:rsidRPr="00EE6490">
        <w:rPr>
          <w:rFonts w:ascii="Times New Roman" w:hAnsi="Times New Roman"/>
          <w:sz w:val="28"/>
          <w:szCs w:val="28"/>
        </w:rPr>
        <w:t>общеобразовательных учреждений</w:t>
      </w:r>
      <w:r w:rsidRPr="00EE6490">
        <w:rPr>
          <w:rFonts w:ascii="Times New Roman" w:hAnsi="Times New Roman"/>
          <w:sz w:val="28"/>
          <w:szCs w:val="28"/>
        </w:rPr>
        <w:t xml:space="preserve">» - 100,0 тыс. руб., освоено – 32,9 тыс. руб. В рамках мероприятий данной программы  проведена оценка качества огнезащитной обработки деревянных конструкций в 8 </w:t>
      </w:r>
      <w:r w:rsidR="007A12EF" w:rsidRPr="00EE6490">
        <w:rPr>
          <w:rFonts w:ascii="Times New Roman" w:hAnsi="Times New Roman"/>
          <w:sz w:val="28"/>
          <w:szCs w:val="28"/>
        </w:rPr>
        <w:t>общеобразовательных учреждениях</w:t>
      </w:r>
      <w:r w:rsidRPr="00EE6490">
        <w:rPr>
          <w:rFonts w:ascii="Times New Roman" w:hAnsi="Times New Roman"/>
          <w:sz w:val="28"/>
          <w:szCs w:val="28"/>
        </w:rPr>
        <w:t xml:space="preserve">, обеспечены наружным пожарным водоснабжением 3 </w:t>
      </w:r>
      <w:r w:rsidR="00317A08" w:rsidRPr="00EE6490">
        <w:rPr>
          <w:rFonts w:ascii="Times New Roman" w:hAnsi="Times New Roman"/>
          <w:sz w:val="28"/>
          <w:szCs w:val="28"/>
        </w:rPr>
        <w:t>общеобразовательных учреждения</w:t>
      </w:r>
      <w:r w:rsidRPr="00EE6490">
        <w:rPr>
          <w:rFonts w:ascii="Times New Roman" w:hAnsi="Times New Roman"/>
          <w:sz w:val="28"/>
          <w:szCs w:val="28"/>
        </w:rPr>
        <w:t>.</w:t>
      </w:r>
      <w:proofErr w:type="gramEnd"/>
    </w:p>
    <w:p w:rsidR="00DF4218" w:rsidRPr="00EE6490" w:rsidRDefault="00DF4218" w:rsidP="00E84C7E">
      <w:pPr>
        <w:ind w:firstLine="527"/>
        <w:contextualSpacing/>
        <w:jc w:val="both"/>
        <w:rPr>
          <w:rFonts w:ascii="Times New Roman" w:hAnsi="Times New Roman"/>
          <w:sz w:val="28"/>
          <w:szCs w:val="28"/>
        </w:rPr>
      </w:pPr>
    </w:p>
    <w:p w:rsidR="00E1727A" w:rsidRPr="00EE6490" w:rsidRDefault="003B2AF2" w:rsidP="003B2AF2">
      <w:pPr>
        <w:jc w:val="center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Культура и искусство</w:t>
      </w:r>
    </w:p>
    <w:p w:rsidR="003B2AF2" w:rsidRPr="00EE6490" w:rsidRDefault="003B2AF2" w:rsidP="003B2AF2">
      <w:pPr>
        <w:ind w:firstLine="708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 w:rsidRPr="00EE6490">
        <w:rPr>
          <w:rFonts w:ascii="Times New Roman" w:eastAsia="Andale Sans UI" w:hAnsi="Times New Roman"/>
          <w:kern w:val="1"/>
          <w:sz w:val="28"/>
          <w:szCs w:val="28"/>
        </w:rPr>
        <w:t>За 6 месяцев 2013 года увеличилось количество мероприятий в сравнении с периодом прошлого года</w:t>
      </w:r>
      <w:r w:rsidR="00E84C7E"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 на 15% (проведено всего 1364 мероприятия). </w:t>
      </w:r>
      <w:r w:rsidR="007A12EF"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Приняты специалисты в </w:t>
      </w:r>
      <w:proofErr w:type="spellStart"/>
      <w:r w:rsidR="007A12EF" w:rsidRPr="00EE6490">
        <w:rPr>
          <w:rFonts w:ascii="Times New Roman" w:eastAsia="Andale Sans UI" w:hAnsi="Times New Roman"/>
          <w:kern w:val="1"/>
          <w:sz w:val="28"/>
          <w:szCs w:val="28"/>
        </w:rPr>
        <w:t>Гурезь-Пудгинский</w:t>
      </w:r>
      <w:proofErr w:type="spellEnd"/>
      <w:r w:rsidR="007A12EF"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 СДК, в </w:t>
      </w:r>
      <w:proofErr w:type="spellStart"/>
      <w:r w:rsidR="007A12EF" w:rsidRPr="00EE6490">
        <w:rPr>
          <w:rFonts w:ascii="Times New Roman" w:eastAsia="Andale Sans UI" w:hAnsi="Times New Roman"/>
          <w:kern w:val="1"/>
          <w:sz w:val="28"/>
          <w:szCs w:val="28"/>
        </w:rPr>
        <w:t>Большеможгинский</w:t>
      </w:r>
      <w:proofErr w:type="spellEnd"/>
      <w:r w:rsidR="007A12EF"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 сельский</w:t>
      </w:r>
      <w:r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 клуб</w:t>
      </w:r>
      <w:r w:rsidR="00E84C7E"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, открылся </w:t>
      </w:r>
      <w:proofErr w:type="spellStart"/>
      <w:r w:rsidR="00E84C7E" w:rsidRPr="00EE6490">
        <w:rPr>
          <w:rFonts w:ascii="Times New Roman" w:eastAsia="Andale Sans UI" w:hAnsi="Times New Roman"/>
          <w:kern w:val="1"/>
          <w:sz w:val="28"/>
          <w:szCs w:val="28"/>
        </w:rPr>
        <w:t>Водзимоньинский</w:t>
      </w:r>
      <w:proofErr w:type="spellEnd"/>
      <w:r w:rsidR="00E84C7E"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 СДК</w:t>
      </w:r>
      <w:r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. </w:t>
      </w:r>
    </w:p>
    <w:p w:rsidR="003B2AF2" w:rsidRPr="00EE6490" w:rsidRDefault="003B2AF2" w:rsidP="003B2AF2">
      <w:pPr>
        <w:ind w:firstLine="708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Не эксплуатируется из-за ветхости, аварийного состояния — </w:t>
      </w:r>
      <w:proofErr w:type="spellStart"/>
      <w:r w:rsidRPr="00EE6490">
        <w:rPr>
          <w:rFonts w:ascii="Times New Roman" w:eastAsia="Andale Sans UI" w:hAnsi="Times New Roman"/>
          <w:kern w:val="1"/>
          <w:sz w:val="28"/>
          <w:szCs w:val="28"/>
        </w:rPr>
        <w:t>Ожгинский</w:t>
      </w:r>
      <w:proofErr w:type="spellEnd"/>
      <w:r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 СК, </w:t>
      </w:r>
      <w:proofErr w:type="spellStart"/>
      <w:r w:rsidRPr="00EE6490">
        <w:rPr>
          <w:rFonts w:ascii="Times New Roman" w:eastAsia="Andale Sans UI" w:hAnsi="Times New Roman"/>
          <w:kern w:val="1"/>
          <w:sz w:val="28"/>
          <w:szCs w:val="28"/>
        </w:rPr>
        <w:t>Тыловыл-Пельгинский</w:t>
      </w:r>
      <w:proofErr w:type="spellEnd"/>
      <w:r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 СК, нет специалиста в </w:t>
      </w:r>
      <w:proofErr w:type="spellStart"/>
      <w:r w:rsidRPr="00EE6490">
        <w:rPr>
          <w:rFonts w:ascii="Times New Roman" w:eastAsia="Andale Sans UI" w:hAnsi="Times New Roman"/>
          <w:kern w:val="1"/>
          <w:sz w:val="28"/>
          <w:szCs w:val="28"/>
        </w:rPr>
        <w:t>Каменоключинском</w:t>
      </w:r>
      <w:proofErr w:type="spellEnd"/>
      <w:r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 СК.</w:t>
      </w:r>
    </w:p>
    <w:p w:rsidR="003B2AF2" w:rsidRPr="00EE6490" w:rsidRDefault="003B2AF2" w:rsidP="003B2AF2">
      <w:pPr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 w:rsidRPr="00EE6490">
        <w:rPr>
          <w:rFonts w:ascii="Times New Roman" w:eastAsia="Times New Roman" w:hAnsi="Times New Roman"/>
          <w:kern w:val="1"/>
          <w:sz w:val="28"/>
          <w:szCs w:val="28"/>
        </w:rPr>
        <w:lastRenderedPageBreak/>
        <w:t xml:space="preserve">        </w:t>
      </w:r>
      <w:r w:rsidRPr="00EE6490">
        <w:rPr>
          <w:rFonts w:ascii="Times New Roman" w:eastAsia="Andale Sans UI" w:hAnsi="Times New Roman"/>
          <w:kern w:val="1"/>
          <w:sz w:val="28"/>
          <w:szCs w:val="28"/>
        </w:rPr>
        <w:t xml:space="preserve">Деятельность библиотек района отличается разнообразием форм и высоким уровнем проводимых мероприятий. На особом месте стоит деятельность отдела обслуживания детей.  </w:t>
      </w:r>
    </w:p>
    <w:p w:rsidR="00E1727A" w:rsidRPr="00EE6490" w:rsidRDefault="003B2AF2" w:rsidP="000263CA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eastAsia="Times New Roman" w:hAnsi="Times New Roman"/>
          <w:kern w:val="1"/>
          <w:sz w:val="28"/>
          <w:szCs w:val="28"/>
        </w:rPr>
        <w:t xml:space="preserve">  </w:t>
      </w:r>
      <w:r w:rsidRPr="00EE6490">
        <w:rPr>
          <w:rFonts w:ascii="Times New Roman" w:eastAsia="Andale Sans UI" w:hAnsi="Times New Roman"/>
          <w:kern w:val="1"/>
          <w:sz w:val="28"/>
          <w:szCs w:val="28"/>
        </w:rPr>
        <w:tab/>
      </w:r>
      <w:r w:rsidRPr="00EE6490">
        <w:rPr>
          <w:rFonts w:ascii="Times New Roman" w:eastAsia="Andale Sans UI" w:hAnsi="Times New Roman"/>
          <w:kern w:val="1"/>
          <w:sz w:val="28"/>
          <w:szCs w:val="28"/>
          <w:shd w:val="clear" w:color="auto" w:fill="FFFFFF"/>
        </w:rPr>
        <w:t>Требуется капитальный ремонт зданий, отсутствуют системы автоматической пожарной сигнализации (АПС), системы оповещения и управления эвакуацией людей при пожаре, требуется обновление одежды сцены, сценических костюмов, пополнение библиотечных фондов. Особенно нуждаются в увеличении поступлений новой литературы и периодических изданий сельские библиотеки.</w:t>
      </w:r>
    </w:p>
    <w:p w:rsidR="00E1727A" w:rsidRPr="00EE6490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Социальная защита населения</w:t>
      </w:r>
    </w:p>
    <w:p w:rsidR="00A9334E" w:rsidRPr="00EE6490" w:rsidRDefault="00D17F33" w:rsidP="00A9334E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 xml:space="preserve">В районе численность пенсионеров </w:t>
      </w:r>
      <w:proofErr w:type="gramStart"/>
      <w:r w:rsidRPr="00EE6490">
        <w:rPr>
          <w:rFonts w:ascii="Times New Roman" w:hAnsi="Times New Roman"/>
          <w:sz w:val="28"/>
          <w:szCs w:val="28"/>
        </w:rPr>
        <w:t>увеличивается и на 1 июля 2013 года составляет</w:t>
      </w:r>
      <w:proofErr w:type="gramEnd"/>
      <w:r w:rsidRPr="00EE6490">
        <w:rPr>
          <w:rFonts w:ascii="Times New Roman" w:hAnsi="Times New Roman"/>
          <w:sz w:val="28"/>
          <w:szCs w:val="28"/>
        </w:rPr>
        <w:t xml:space="preserve"> 4445 человек. </w:t>
      </w:r>
      <w:r w:rsidR="00E84C7E" w:rsidRPr="00EE6490">
        <w:rPr>
          <w:rFonts w:ascii="Times New Roman" w:hAnsi="Times New Roman"/>
          <w:sz w:val="28"/>
          <w:szCs w:val="28"/>
        </w:rPr>
        <w:t>Р</w:t>
      </w:r>
      <w:r w:rsidRPr="00EE6490">
        <w:rPr>
          <w:rFonts w:ascii="Times New Roman" w:hAnsi="Times New Roman"/>
          <w:sz w:val="28"/>
          <w:szCs w:val="28"/>
        </w:rPr>
        <w:t xml:space="preserve">азмер пенсии </w:t>
      </w:r>
      <w:proofErr w:type="gramStart"/>
      <w:r w:rsidRPr="00EE6490">
        <w:rPr>
          <w:rFonts w:ascii="Times New Roman" w:hAnsi="Times New Roman"/>
          <w:sz w:val="28"/>
          <w:szCs w:val="28"/>
        </w:rPr>
        <w:t>растет и в настоящее время средний размер трудовой пенсии составляет</w:t>
      </w:r>
      <w:proofErr w:type="gramEnd"/>
      <w:r w:rsidRPr="00EE6490">
        <w:rPr>
          <w:rFonts w:ascii="Times New Roman" w:hAnsi="Times New Roman"/>
          <w:sz w:val="28"/>
          <w:szCs w:val="28"/>
        </w:rPr>
        <w:t xml:space="preserve"> 9035 рублей</w:t>
      </w:r>
      <w:r w:rsidR="00880926" w:rsidRPr="00EE6490">
        <w:rPr>
          <w:rFonts w:ascii="Times New Roman" w:hAnsi="Times New Roman"/>
          <w:sz w:val="28"/>
          <w:szCs w:val="28"/>
        </w:rPr>
        <w:t xml:space="preserve"> (на 1.07.2013 года – 8232 руб.)</w:t>
      </w:r>
      <w:r w:rsidRPr="00EE6490">
        <w:rPr>
          <w:rFonts w:ascii="Times New Roman" w:hAnsi="Times New Roman"/>
          <w:sz w:val="28"/>
          <w:szCs w:val="28"/>
        </w:rPr>
        <w:t xml:space="preserve">. </w:t>
      </w:r>
    </w:p>
    <w:p w:rsidR="00D17F33" w:rsidRPr="00EE6490" w:rsidRDefault="009C0E32" w:rsidP="00A9334E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 xml:space="preserve">Продолжается выдача сертификатов на материнский (семейный) капитал. За 1 полугодие 2013 года было выдано 55 сертификатов. Всего выдано на 1 июля 2013 года 866 сертификатов. Сумма материнского (семейного) капитала ежегодно </w:t>
      </w:r>
      <w:proofErr w:type="gramStart"/>
      <w:r w:rsidRPr="00EE6490">
        <w:rPr>
          <w:rFonts w:ascii="Times New Roman" w:hAnsi="Times New Roman"/>
          <w:sz w:val="28"/>
          <w:szCs w:val="28"/>
        </w:rPr>
        <w:t>индексируется и на 1 января 2013 года составляет</w:t>
      </w:r>
      <w:proofErr w:type="gramEnd"/>
      <w:r w:rsidRPr="00EE6490">
        <w:rPr>
          <w:rFonts w:ascii="Times New Roman" w:hAnsi="Times New Roman"/>
          <w:sz w:val="28"/>
          <w:szCs w:val="28"/>
        </w:rPr>
        <w:t xml:space="preserve"> – 408960,5 рублей.</w:t>
      </w:r>
    </w:p>
    <w:p w:rsidR="00D64723" w:rsidRPr="00EE6490" w:rsidRDefault="009C0E32" w:rsidP="00E84C7E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</w:r>
      <w:r w:rsidR="00E84C7E" w:rsidRPr="00EE6490">
        <w:rPr>
          <w:rFonts w:ascii="Times New Roman" w:hAnsi="Times New Roman"/>
          <w:sz w:val="28"/>
          <w:szCs w:val="28"/>
        </w:rPr>
        <w:t>В первом полугодии 2013 года</w:t>
      </w:r>
      <w:r w:rsidR="00D64723" w:rsidRPr="00EE6490">
        <w:rPr>
          <w:rFonts w:ascii="Times New Roman" w:hAnsi="Times New Roman"/>
          <w:sz w:val="28"/>
          <w:szCs w:val="28"/>
        </w:rPr>
        <w:t xml:space="preserve"> 7 </w:t>
      </w:r>
      <w:proofErr w:type="gramStart"/>
      <w:r w:rsidR="00D64723" w:rsidRPr="00EE6490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="00D64723" w:rsidRPr="00EE6490">
        <w:rPr>
          <w:rFonts w:ascii="Times New Roman" w:hAnsi="Times New Roman"/>
          <w:sz w:val="28"/>
          <w:szCs w:val="28"/>
        </w:rPr>
        <w:t xml:space="preserve"> выплачена помощь на сумму 20000 рублей.</w:t>
      </w:r>
    </w:p>
    <w:p w:rsidR="00A9334E" w:rsidRPr="00EE6490" w:rsidRDefault="00D64723" w:rsidP="007C741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 xml:space="preserve"> Социальным обслуживанием населения занимается МБУ «Комплексный центр социального обслуживания населения Вавожского района». В центре действуют три отделения социального обслуживания на дому граждан пожилого возраста и инвалидов</w:t>
      </w:r>
      <w:r w:rsidR="007C741A" w:rsidRPr="00EE6490">
        <w:rPr>
          <w:rFonts w:ascii="Times New Roman" w:hAnsi="Times New Roman"/>
          <w:sz w:val="28"/>
          <w:szCs w:val="28"/>
        </w:rPr>
        <w:t>; отделение срочного социального обслуживания; социально-реабилитационное отделение</w:t>
      </w:r>
      <w:r w:rsidRPr="00EE6490">
        <w:rPr>
          <w:rFonts w:ascii="Times New Roman" w:hAnsi="Times New Roman"/>
          <w:sz w:val="28"/>
          <w:szCs w:val="28"/>
        </w:rPr>
        <w:t xml:space="preserve">. За первое полугодие отделениями обслужено </w:t>
      </w:r>
      <w:r w:rsidR="007C741A" w:rsidRPr="00EE6490">
        <w:rPr>
          <w:rFonts w:ascii="Times New Roman" w:hAnsi="Times New Roman"/>
          <w:sz w:val="28"/>
          <w:szCs w:val="28"/>
        </w:rPr>
        <w:t>2710</w:t>
      </w:r>
      <w:r w:rsidRPr="00EE6490">
        <w:rPr>
          <w:rFonts w:ascii="Times New Roman" w:hAnsi="Times New Roman"/>
          <w:sz w:val="28"/>
          <w:szCs w:val="28"/>
        </w:rPr>
        <w:t xml:space="preserve"> человек,  им было оказано 5</w:t>
      </w:r>
      <w:r w:rsidR="007C741A" w:rsidRPr="00EE6490">
        <w:rPr>
          <w:rFonts w:ascii="Times New Roman" w:hAnsi="Times New Roman"/>
          <w:sz w:val="28"/>
          <w:szCs w:val="28"/>
        </w:rPr>
        <w:t>9354 услуги</w:t>
      </w:r>
      <w:r w:rsidRPr="00EE6490">
        <w:rPr>
          <w:rFonts w:ascii="Times New Roman" w:hAnsi="Times New Roman"/>
          <w:sz w:val="28"/>
          <w:szCs w:val="28"/>
        </w:rPr>
        <w:t xml:space="preserve">. </w:t>
      </w:r>
    </w:p>
    <w:p w:rsidR="00A9334E" w:rsidRPr="00EE6490" w:rsidRDefault="00A9334E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Молодёжная политика</w:t>
      </w:r>
    </w:p>
    <w:p w:rsidR="002D33DD" w:rsidRPr="00EE6490" w:rsidRDefault="00807E74" w:rsidP="002D33DD">
      <w:pPr>
        <w:ind w:firstLine="708"/>
        <w:jc w:val="both"/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</w:pPr>
      <w:r w:rsidRPr="00EE6490">
        <w:rPr>
          <w:rFonts w:ascii="Times New Roman" w:hAnsi="Times New Roman"/>
          <w:sz w:val="28"/>
          <w:szCs w:val="28"/>
        </w:rPr>
        <w:t>Количество трудоустроенных подростков увеличилось, т. к. увеличилось количество программ по трудоустройству осуществляемых на средства Республиканского бюджета. Министерством по делам молодежи Удмуртской Республики выделены финансовые средства на трудоустройство 29 подростков в возрасте от 14 до 17 лет в июне.</w:t>
      </w:r>
    </w:p>
    <w:p w:rsidR="002D33DD" w:rsidRPr="00EE6490" w:rsidRDefault="002D33DD" w:rsidP="002D33DD">
      <w:pPr>
        <w:jc w:val="both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  <w:r w:rsidRPr="00EE6490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ab/>
        <w:t xml:space="preserve">Количество подростков и молодежи, получивших психологические и профессиональные консультации увеличилось </w:t>
      </w:r>
      <w:r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 в связи с</w:t>
      </w:r>
      <w:r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 трудоустройством в МБУ МЦ «</w:t>
      </w:r>
      <w:proofErr w:type="spellStart"/>
      <w:r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Югдон</w:t>
      </w:r>
      <w:proofErr w:type="spellEnd"/>
      <w:r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» Вавожского района» психолога. </w:t>
      </w:r>
    </w:p>
    <w:p w:rsidR="002D33DD" w:rsidRPr="00EE6490" w:rsidRDefault="002D33DD" w:rsidP="002D33DD">
      <w:pPr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  <w:r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ab/>
        <w:t>Количество</w:t>
      </w:r>
      <w:r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 волонтерских отрядов осталось на прежнем уровне, работает 4 отряда в количестве 63 подростк</w:t>
      </w:r>
      <w:r w:rsidR="005F3A39"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>ов</w:t>
      </w:r>
      <w:r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. Волонтеры работают в общеобразовательных учреждениях района. </w:t>
      </w:r>
    </w:p>
    <w:p w:rsidR="002D33DD" w:rsidRPr="00EE6490" w:rsidRDefault="002D33DD" w:rsidP="002D33DD">
      <w:pPr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  <w:r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ab/>
        <w:t xml:space="preserve">Количество </w:t>
      </w:r>
      <w:r w:rsidR="007A12EF"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подростков, </w:t>
      </w:r>
      <w:r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>занимающихся в учреждениях, ведущих работу с детьми</w:t>
      </w:r>
      <w:r w:rsidR="007A12EF"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 950</w:t>
      </w:r>
      <w:r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. </w:t>
      </w:r>
      <w:r w:rsidR="00DF4218"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В молодёжном центре </w:t>
      </w:r>
      <w:r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>«</w:t>
      </w:r>
      <w:proofErr w:type="spellStart"/>
      <w:r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>Югдон</w:t>
      </w:r>
      <w:proofErr w:type="spellEnd"/>
      <w:r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» подростки заняты игрой в теннис, шашки, шахматы. В летний период — футболом.  </w:t>
      </w:r>
    </w:p>
    <w:p w:rsidR="005F3A39" w:rsidRPr="00EE6490" w:rsidRDefault="002D33DD" w:rsidP="002D33DD">
      <w:pPr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  <w:r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ab/>
        <w:t>Подростков, занимающихся в военно-патриотических клубах и центрах по месту жительства - 24 человека, члены патриотического клуба «Каскад». Спад показателя произошел в связи с увольнением</w:t>
      </w:r>
      <w:r w:rsidR="005F3A39"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 педагога в </w:t>
      </w:r>
      <w:proofErr w:type="spellStart"/>
      <w:r w:rsidR="005F3A39"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>Зямбайгуртской</w:t>
      </w:r>
      <w:proofErr w:type="spellEnd"/>
      <w:r w:rsidR="005F3A39" w:rsidRPr="00EE6490"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  <w:t xml:space="preserve"> СОШ.</w:t>
      </w:r>
    </w:p>
    <w:p w:rsidR="00A9334E" w:rsidRPr="00EE6490" w:rsidRDefault="00A9334E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Физкультура и спорт</w:t>
      </w:r>
    </w:p>
    <w:p w:rsidR="00807E74" w:rsidRPr="00EE6490" w:rsidRDefault="00B94C5A" w:rsidP="00B94C5A">
      <w:pPr>
        <w:ind w:firstLine="708"/>
        <w:jc w:val="both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  <w:r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Число занимающихся физкультурой и спортом в районе  увеличилось до 2841 человека</w:t>
      </w:r>
      <w:r w:rsidR="003B3377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,</w:t>
      </w:r>
      <w:r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 за счет увеличения количества спортивных мероприятий и внедрение ставок инструкторов по спо</w:t>
      </w:r>
      <w:r w:rsidR="00807E74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рту в муниципальных поселениях.</w:t>
      </w:r>
    </w:p>
    <w:p w:rsidR="009E00FE" w:rsidRPr="00EE6490" w:rsidRDefault="003B3377" w:rsidP="00317A0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Возобновилась Спартакиада</w:t>
      </w:r>
      <w:r w:rsidR="00B94C5A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 среди муниципальных образований и организаций района, вовлекаются новые слои нас</w:t>
      </w:r>
      <w:r w:rsidR="00807E74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еления: ветераны и инвалиды. </w:t>
      </w:r>
      <w:r w:rsidR="00B94C5A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В </w:t>
      </w:r>
      <w:r w:rsidR="00B94C5A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lastRenderedPageBreak/>
        <w:t>спартакиаде  муниципальных образований в первом полугодии участвовали все 10 поселений</w:t>
      </w:r>
      <w:r w:rsidR="00807E74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 (</w:t>
      </w:r>
      <w:r w:rsidR="00B94C5A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более 1200 человек</w:t>
      </w:r>
      <w:r w:rsidR="00807E74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)</w:t>
      </w:r>
      <w:r w:rsidR="007C741A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.</w:t>
      </w:r>
      <w:r w:rsidR="00B94C5A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 В районных зимних и летних сельских </w:t>
      </w:r>
      <w:r w:rsidR="00807E74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спортивных </w:t>
      </w:r>
      <w:r w:rsidR="00B94C5A" w:rsidRPr="00EE649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играх приняло участие 420 человек. </w:t>
      </w:r>
    </w:p>
    <w:p w:rsidR="009E00FE" w:rsidRPr="00EE6490" w:rsidRDefault="009E00FE" w:rsidP="009E00FE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Занятость населения</w:t>
      </w:r>
    </w:p>
    <w:p w:rsidR="009E00FE" w:rsidRPr="00EE6490" w:rsidRDefault="009E00FE" w:rsidP="009E00FE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 xml:space="preserve">За первое полугодие 2013 года за содействием в поиске подходящей работы в центр занятости обратилось 288 человек (в аналогичном периоде прошлого года – 291 человек). Доля </w:t>
      </w:r>
      <w:proofErr w:type="gramStart"/>
      <w:r w:rsidRPr="00EE6490">
        <w:rPr>
          <w:rFonts w:ascii="Times New Roman" w:hAnsi="Times New Roman"/>
          <w:sz w:val="28"/>
          <w:szCs w:val="28"/>
        </w:rPr>
        <w:t>обратившихся</w:t>
      </w:r>
      <w:proofErr w:type="gramEnd"/>
      <w:r w:rsidRPr="00EE6490">
        <w:rPr>
          <w:rFonts w:ascii="Times New Roman" w:hAnsi="Times New Roman"/>
          <w:sz w:val="28"/>
          <w:szCs w:val="28"/>
        </w:rPr>
        <w:t xml:space="preserve"> с целью поиска работы составила 3,03% к численности трудоспособного населения района.</w:t>
      </w:r>
    </w:p>
    <w:p w:rsidR="009E00FE" w:rsidRPr="00EE6490" w:rsidRDefault="009E00FE" w:rsidP="009E00FE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>За 6 месяцев 2013 года трудоустроено 168 человек. Уровень трудоустройства составил 58,3%.</w:t>
      </w:r>
    </w:p>
    <w:p w:rsidR="009E00FE" w:rsidRPr="00EE6490" w:rsidRDefault="009E00FE" w:rsidP="009E00FE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>Статус безработного получили 169 человек (за аналогичный период прошлого года – 198 человек). К профессиональному обучению приступили 47 безработных граждан (в 2012 году аналогичного периода было обучено 49 безработных граждан).</w:t>
      </w:r>
    </w:p>
    <w:p w:rsidR="009E00FE" w:rsidRPr="00EE6490" w:rsidRDefault="009E00FE" w:rsidP="009E00F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eastAsia="Arial Unicode MS" w:hAnsi="Times New Roman"/>
          <w:kern w:val="1"/>
          <w:sz w:val="28"/>
          <w:szCs w:val="28"/>
          <w:lang w:eastAsia="zh-CN"/>
        </w:rPr>
        <w:t xml:space="preserve">В рамках выполнения Ведомственной целевой программы «Дополнительных мероприятий, направленных на снижение напряженности на рынке труда УР на 2010-2014годы» проходят обучение по профессии «продавец» 2 женщины, находящиеся в отпуске по уходу за ребенком до 3-х лет,  планирующие вернуться к трудовой деятельности. </w:t>
      </w:r>
    </w:p>
    <w:p w:rsidR="009B4C61" w:rsidRPr="00EE6490" w:rsidRDefault="009E00FE" w:rsidP="000263CA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 xml:space="preserve">Уровень регистрируемой безработицы по </w:t>
      </w:r>
      <w:proofErr w:type="spellStart"/>
      <w:r w:rsidRPr="00EE6490">
        <w:rPr>
          <w:rFonts w:ascii="Times New Roman" w:hAnsi="Times New Roman"/>
          <w:sz w:val="28"/>
          <w:szCs w:val="28"/>
        </w:rPr>
        <w:t>Вавожскому</w:t>
      </w:r>
      <w:proofErr w:type="spellEnd"/>
      <w:r w:rsidRPr="00EE6490">
        <w:rPr>
          <w:rFonts w:ascii="Times New Roman" w:hAnsi="Times New Roman"/>
          <w:sz w:val="28"/>
          <w:szCs w:val="28"/>
        </w:rPr>
        <w:t xml:space="preserve"> району на 1 июля 2013 года составил 0,9% (на 1.07.2012 года – 1,1%).</w:t>
      </w:r>
      <w:r w:rsidRPr="00EE6490">
        <w:rPr>
          <w:rFonts w:ascii="Times New Roman" w:hAnsi="Times New Roman"/>
          <w:sz w:val="28"/>
          <w:szCs w:val="28"/>
        </w:rPr>
        <w:tab/>
      </w:r>
    </w:p>
    <w:p w:rsidR="00E1727A" w:rsidRPr="00EE6490" w:rsidRDefault="00E1727A" w:rsidP="00E1727A">
      <w:pPr>
        <w:jc w:val="center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b/>
          <w:sz w:val="28"/>
          <w:szCs w:val="28"/>
        </w:rPr>
        <w:t>Реализация административной реформы</w:t>
      </w:r>
    </w:p>
    <w:p w:rsidR="00E1727A" w:rsidRPr="00EE6490" w:rsidRDefault="00CF707D" w:rsidP="000263CA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 xml:space="preserve">АУ «МФЦ в </w:t>
      </w:r>
      <w:proofErr w:type="spellStart"/>
      <w:r w:rsidRPr="00EE6490">
        <w:rPr>
          <w:rFonts w:ascii="Times New Roman" w:hAnsi="Times New Roman"/>
          <w:sz w:val="28"/>
          <w:szCs w:val="28"/>
        </w:rPr>
        <w:t>Вавожском</w:t>
      </w:r>
      <w:proofErr w:type="spellEnd"/>
      <w:r w:rsidRPr="00EE6490">
        <w:rPr>
          <w:rFonts w:ascii="Times New Roman" w:hAnsi="Times New Roman"/>
          <w:sz w:val="28"/>
          <w:szCs w:val="28"/>
        </w:rPr>
        <w:t xml:space="preserve"> районе»</w:t>
      </w:r>
      <w:r w:rsidR="00701429" w:rsidRPr="00EE649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701429" w:rsidRPr="00EE6490">
        <w:rPr>
          <w:rFonts w:ascii="Times New Roman" w:hAnsi="Times New Roman"/>
          <w:sz w:val="28"/>
          <w:szCs w:val="28"/>
        </w:rPr>
        <w:t>согласно</w:t>
      </w:r>
      <w:proofErr w:type="gramEnd"/>
      <w:r w:rsidR="00701429" w:rsidRPr="00EE6490">
        <w:rPr>
          <w:rFonts w:ascii="Times New Roman" w:hAnsi="Times New Roman"/>
          <w:sz w:val="28"/>
          <w:szCs w:val="28"/>
        </w:rPr>
        <w:t xml:space="preserve"> муниципального задания за 6 месяцев 2013 года принимало документы на оказание 28 бесплатных и 6 платных услуг. Всего было оказано 2001 услуга, в том числе 126 платных услуг.</w:t>
      </w:r>
    </w:p>
    <w:p w:rsidR="00701429" w:rsidRPr="00EE6490" w:rsidRDefault="00701429" w:rsidP="000263CA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>Наибольшей востребованностью у населения пользуются услуги по постановке на учёт граждан в качестве нуждающихся в жилых помещениях (251 услуга), по предоставлению земельного участка в аренду или собственность (128 услуг) и разрешение на строительство (121 услуга).</w:t>
      </w:r>
    </w:p>
    <w:p w:rsidR="00701429" w:rsidRPr="00EE6490" w:rsidRDefault="00701429" w:rsidP="000263CA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  <w:t>Средняя себестоимость одной услуги за первое полугодие 2013 года составила 256 рублей.</w:t>
      </w:r>
    </w:p>
    <w:p w:rsidR="007C741A" w:rsidRPr="00EE6490" w:rsidRDefault="00D730FE" w:rsidP="009B4C61">
      <w:pPr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</w:r>
    </w:p>
    <w:p w:rsidR="004270DE" w:rsidRPr="00EE6490" w:rsidRDefault="00D730FE" w:rsidP="007C74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>В целом, подводя  итоги социально-экономического развития Вавожского района за первое полугодие 2013 года обстановк</w:t>
      </w:r>
      <w:r w:rsidR="00B63378" w:rsidRPr="00EE6490">
        <w:rPr>
          <w:rFonts w:ascii="Times New Roman" w:hAnsi="Times New Roman"/>
          <w:sz w:val="28"/>
          <w:szCs w:val="28"/>
        </w:rPr>
        <w:t xml:space="preserve">у можно оценить как </w:t>
      </w:r>
      <w:proofErr w:type="gramStart"/>
      <w:r w:rsidR="00B63378" w:rsidRPr="00EE6490">
        <w:rPr>
          <w:rFonts w:ascii="Times New Roman" w:hAnsi="Times New Roman"/>
          <w:sz w:val="28"/>
          <w:szCs w:val="28"/>
        </w:rPr>
        <w:t>стабильной</w:t>
      </w:r>
      <w:proofErr w:type="gramEnd"/>
      <w:r w:rsidR="00B63378" w:rsidRPr="00EE6490">
        <w:rPr>
          <w:rFonts w:ascii="Times New Roman" w:hAnsi="Times New Roman"/>
          <w:sz w:val="28"/>
          <w:szCs w:val="28"/>
        </w:rPr>
        <w:t>.</w:t>
      </w:r>
    </w:p>
    <w:p w:rsidR="00E1727A" w:rsidRPr="00EE6490" w:rsidRDefault="00B63378" w:rsidP="000263CA">
      <w:pPr>
        <w:jc w:val="both"/>
        <w:rPr>
          <w:rFonts w:ascii="Times New Roman" w:hAnsi="Times New Roman"/>
          <w:b/>
          <w:sz w:val="28"/>
          <w:szCs w:val="28"/>
        </w:rPr>
      </w:pPr>
      <w:r w:rsidRPr="00EE6490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sectPr w:rsidR="00E1727A" w:rsidRPr="00EE6490" w:rsidSect="00EE6490">
      <w:pgSz w:w="11906" w:h="16838"/>
      <w:pgMar w:top="73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3CA"/>
    <w:rsid w:val="000049E3"/>
    <w:rsid w:val="000263CA"/>
    <w:rsid w:val="00066C91"/>
    <w:rsid w:val="0006776C"/>
    <w:rsid w:val="00083826"/>
    <w:rsid w:val="000B17DF"/>
    <w:rsid w:val="000D43BD"/>
    <w:rsid w:val="000E3351"/>
    <w:rsid w:val="00101F7A"/>
    <w:rsid w:val="0011363A"/>
    <w:rsid w:val="00141A38"/>
    <w:rsid w:val="00192D00"/>
    <w:rsid w:val="001A38BF"/>
    <w:rsid w:val="001A742A"/>
    <w:rsid w:val="002A0C05"/>
    <w:rsid w:val="002B3EB6"/>
    <w:rsid w:val="002D33DD"/>
    <w:rsid w:val="002F06B6"/>
    <w:rsid w:val="00301946"/>
    <w:rsid w:val="00317A08"/>
    <w:rsid w:val="003B2AF2"/>
    <w:rsid w:val="003B3377"/>
    <w:rsid w:val="003B5C9A"/>
    <w:rsid w:val="00402E67"/>
    <w:rsid w:val="004270DE"/>
    <w:rsid w:val="004B1A58"/>
    <w:rsid w:val="004E1370"/>
    <w:rsid w:val="00512C9E"/>
    <w:rsid w:val="005C156F"/>
    <w:rsid w:val="005C3C0A"/>
    <w:rsid w:val="005F3A39"/>
    <w:rsid w:val="006002F9"/>
    <w:rsid w:val="00600691"/>
    <w:rsid w:val="006076C8"/>
    <w:rsid w:val="006311D4"/>
    <w:rsid w:val="006470F2"/>
    <w:rsid w:val="006658DE"/>
    <w:rsid w:val="00701429"/>
    <w:rsid w:val="00705E3C"/>
    <w:rsid w:val="00793990"/>
    <w:rsid w:val="00794A59"/>
    <w:rsid w:val="007A12EF"/>
    <w:rsid w:val="007B70B0"/>
    <w:rsid w:val="007C741A"/>
    <w:rsid w:val="007D39C1"/>
    <w:rsid w:val="00807E74"/>
    <w:rsid w:val="008423F6"/>
    <w:rsid w:val="00880926"/>
    <w:rsid w:val="008941D8"/>
    <w:rsid w:val="008C1B45"/>
    <w:rsid w:val="009312A4"/>
    <w:rsid w:val="0094091D"/>
    <w:rsid w:val="009A0D66"/>
    <w:rsid w:val="009B2452"/>
    <w:rsid w:val="009B4C61"/>
    <w:rsid w:val="009C0E32"/>
    <w:rsid w:val="009D7D99"/>
    <w:rsid w:val="009E00FE"/>
    <w:rsid w:val="00A06D03"/>
    <w:rsid w:val="00A913A4"/>
    <w:rsid w:val="00A9334E"/>
    <w:rsid w:val="00AC4B80"/>
    <w:rsid w:val="00AF3F9C"/>
    <w:rsid w:val="00B63378"/>
    <w:rsid w:val="00B94C5A"/>
    <w:rsid w:val="00BB1B1E"/>
    <w:rsid w:val="00C115AD"/>
    <w:rsid w:val="00C2270F"/>
    <w:rsid w:val="00CA16D6"/>
    <w:rsid w:val="00CF707D"/>
    <w:rsid w:val="00D17F33"/>
    <w:rsid w:val="00D2002B"/>
    <w:rsid w:val="00D64723"/>
    <w:rsid w:val="00D730FE"/>
    <w:rsid w:val="00DB7D70"/>
    <w:rsid w:val="00DF4218"/>
    <w:rsid w:val="00E1727A"/>
    <w:rsid w:val="00E50E6B"/>
    <w:rsid w:val="00E60030"/>
    <w:rsid w:val="00E67B5D"/>
    <w:rsid w:val="00E84C7E"/>
    <w:rsid w:val="00EB4DF1"/>
    <w:rsid w:val="00EB7389"/>
    <w:rsid w:val="00EE6490"/>
    <w:rsid w:val="00F0227A"/>
    <w:rsid w:val="00F36211"/>
    <w:rsid w:val="00F42495"/>
    <w:rsid w:val="00F623FF"/>
    <w:rsid w:val="00FA3E83"/>
    <w:rsid w:val="00FA7996"/>
    <w:rsid w:val="00FD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C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67B5D"/>
    <w:pPr>
      <w:widowControl/>
      <w:jc w:val="both"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3">
    <w:name w:val="Body Text Indent"/>
    <w:basedOn w:val="a"/>
    <w:link w:val="a4"/>
    <w:semiHidden/>
    <w:rsid w:val="008941D8"/>
    <w:pPr>
      <w:widowControl/>
      <w:ind w:left="720"/>
      <w:jc w:val="both"/>
    </w:pPr>
    <w:rPr>
      <w:rFonts w:ascii="Times New Roman" w:eastAsia="Times New Roman" w:hAnsi="Times New Roman"/>
      <w:kern w:val="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941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uiPriority w:val="99"/>
    <w:rsid w:val="009312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41A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A38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C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67B5D"/>
    <w:pPr>
      <w:widowControl/>
      <w:jc w:val="both"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3">
    <w:name w:val="Body Text Indent"/>
    <w:basedOn w:val="a"/>
    <w:link w:val="a4"/>
    <w:semiHidden/>
    <w:rsid w:val="008941D8"/>
    <w:pPr>
      <w:widowControl/>
      <w:ind w:left="720"/>
      <w:jc w:val="both"/>
    </w:pPr>
    <w:rPr>
      <w:rFonts w:ascii="Times New Roman" w:eastAsia="Times New Roman" w:hAnsi="Times New Roman"/>
      <w:kern w:val="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941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uiPriority w:val="99"/>
    <w:rsid w:val="009312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41A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A38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4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FD7BC-5BF0-417D-8699-2AAF0F91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7</Pages>
  <Words>2943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2013-07-30T06:10:00Z</cp:lastPrinted>
  <dcterms:created xsi:type="dcterms:W3CDTF">2013-07-10T05:13:00Z</dcterms:created>
  <dcterms:modified xsi:type="dcterms:W3CDTF">2013-07-30T06:12:00Z</dcterms:modified>
</cp:coreProperties>
</file>