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67" w:rsidRDefault="00174F67" w:rsidP="009F122D">
      <w:pPr>
        <w:spacing w:line="24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об объеме и структуре</w:t>
      </w:r>
    </w:p>
    <w:p w:rsidR="00174F67" w:rsidRDefault="00174F67" w:rsidP="009F122D">
      <w:pPr>
        <w:spacing w:line="240" w:lineRule="auto"/>
        <w:ind w:right="96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долга муниципального образования «Вавожский район»</w:t>
      </w:r>
    </w:p>
    <w:p w:rsidR="00174F67" w:rsidRDefault="00174F67" w:rsidP="00174F67">
      <w:pPr>
        <w:ind w:right="98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долг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 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на 01.01.2012 года 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>составил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 9729</w:t>
      </w:r>
      <w:r w:rsidRPr="00174F67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174F6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74F67">
        <w:rPr>
          <w:rFonts w:ascii="Times New Roman" w:hAnsi="Times New Roman" w:cs="Times New Roman"/>
          <w:sz w:val="24"/>
          <w:szCs w:val="24"/>
        </w:rPr>
        <w:t>уб. , в т.ч.:</w:t>
      </w:r>
    </w:p>
    <w:p w:rsid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муниципальные ценные бумаги   0 тыс. руб.,</w:t>
      </w:r>
    </w:p>
    <w:p w:rsid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кредиты, полученные от кредитных организаций  0 тыс. руб.,</w:t>
      </w:r>
    </w:p>
    <w:p w:rsid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  0 тыс. руб.,</w:t>
      </w:r>
    </w:p>
    <w:p w:rsid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системы Российской Федерации   9729 тыс.</w:t>
      </w:r>
      <w:r w:rsidR="00053E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174F67" w:rsidRDefault="00CE7491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на обслуживание муниципального долга муниципального образования «Вавожский район» на 01.01.2012 года составили </w:t>
      </w:r>
      <w:r w:rsidR="006010AB">
        <w:rPr>
          <w:rFonts w:ascii="Times New Roman" w:hAnsi="Times New Roman" w:cs="Times New Roman"/>
          <w:sz w:val="24"/>
          <w:szCs w:val="24"/>
        </w:rPr>
        <w:t>189,7 тыс.</w:t>
      </w:r>
      <w:r w:rsidR="00A13206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Просроченная задолженность по муниципальному долгу муниципального образования «Вавожский район»  на 01.01.2012 года отсутствует.</w:t>
      </w:r>
    </w:p>
    <w:p w:rsidR="00174F67" w:rsidRP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sz w:val="24"/>
          <w:szCs w:val="24"/>
        </w:rPr>
        <w:t> </w:t>
      </w:r>
    </w:p>
    <w:p w:rsidR="00174F67" w:rsidRDefault="00174F67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4F67">
        <w:rPr>
          <w:rFonts w:ascii="Times New Roman" w:hAnsi="Times New Roman" w:cs="Times New Roman"/>
          <w:b/>
          <w:bCs/>
          <w:sz w:val="24"/>
          <w:szCs w:val="24"/>
        </w:rPr>
        <w:t>Муниципальный долг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по состоянию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на 01.01.2013 года</w:t>
      </w:r>
      <w:r w:rsidR="00053E02">
        <w:rPr>
          <w:rFonts w:ascii="Times New Roman" w:hAnsi="Times New Roman" w:cs="Times New Roman"/>
          <w:b/>
          <w:bCs/>
          <w:sz w:val="24"/>
          <w:szCs w:val="24"/>
        </w:rPr>
        <w:t xml:space="preserve"> составил</w:t>
      </w:r>
      <w:r w:rsidRPr="00174F67">
        <w:rPr>
          <w:rFonts w:ascii="Times New Roman" w:hAnsi="Times New Roman" w:cs="Times New Roman"/>
          <w:b/>
          <w:bCs/>
          <w:sz w:val="24"/>
          <w:szCs w:val="24"/>
        </w:rPr>
        <w:t xml:space="preserve">   9428 </w:t>
      </w:r>
      <w:r w:rsidRPr="00174F67">
        <w:rPr>
          <w:rFonts w:ascii="Times New Roman" w:hAnsi="Times New Roman" w:cs="Times New Roman"/>
          <w:sz w:val="24"/>
          <w:szCs w:val="24"/>
        </w:rPr>
        <w:t>тыс.</w:t>
      </w:r>
      <w:r w:rsidR="00FA7BDA">
        <w:rPr>
          <w:rFonts w:ascii="Times New Roman" w:hAnsi="Times New Roman" w:cs="Times New Roman"/>
          <w:sz w:val="24"/>
          <w:szCs w:val="24"/>
        </w:rPr>
        <w:t xml:space="preserve"> руб.</w:t>
      </w:r>
      <w:r w:rsidRPr="00174F67">
        <w:rPr>
          <w:rFonts w:ascii="Times New Roman" w:hAnsi="Times New Roman" w:cs="Times New Roman"/>
          <w:sz w:val="24"/>
          <w:szCs w:val="24"/>
        </w:rPr>
        <w:t>, в т.ч.: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муниципальные ценные бумаги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кредиты, полученные от кредитных организаций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-муниципальные гарантии    0 тыс. руб.,</w:t>
      </w:r>
    </w:p>
    <w:p w:rsidR="00053E02" w:rsidRDefault="00053E02" w:rsidP="00053E02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-бюджетные кредиты, привлеченные в местный бюджет от других бюджетов бюджетной системы Российской Федерации   9428 тыс. руб.</w:t>
      </w:r>
    </w:p>
    <w:p w:rsidR="00CE7491" w:rsidRPr="00174F67" w:rsidRDefault="00CE7491" w:rsidP="00CE7491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-иные долговые обязательства, принятые до введения в действие Бюджетного кодекса Российской Федерации  0 тыс. руб.</w:t>
      </w:r>
    </w:p>
    <w:p w:rsidR="008F274B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на обслуживание муниципального долга муниципального образования «Вавожский район» на 01.01.2013 года составили </w:t>
      </w:r>
      <w:r w:rsidR="00E337FF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187 тыс.</w:t>
      </w:r>
      <w:r w:rsidR="009F122D">
        <w:rPr>
          <w:rFonts w:ascii="Times New Roman" w:hAnsi="Times New Roman" w:cs="Times New Roman"/>
          <w:sz w:val="24"/>
          <w:szCs w:val="24"/>
        </w:rPr>
        <w:t xml:space="preserve"> </w:t>
      </w:r>
      <w:r w:rsidR="006010AB">
        <w:rPr>
          <w:rFonts w:ascii="Times New Roman" w:hAnsi="Times New Roman" w:cs="Times New Roman"/>
          <w:sz w:val="24"/>
          <w:szCs w:val="24"/>
        </w:rPr>
        <w:t>руб.</w:t>
      </w:r>
    </w:p>
    <w:p w:rsidR="008F274B" w:rsidRPr="00174F67" w:rsidRDefault="008F274B" w:rsidP="008F274B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Просроченная задолженность по муниципальному долгу муниципального образования «Вавожский район»  на 01.01.2013 года отсутствует.</w:t>
      </w:r>
    </w:p>
    <w:p w:rsidR="00053E02" w:rsidRPr="00174F67" w:rsidRDefault="00053E02" w:rsidP="00174F67">
      <w:pPr>
        <w:ind w:right="98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53E02" w:rsidRPr="0017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3B1C"/>
    <w:multiLevelType w:val="hybridMultilevel"/>
    <w:tmpl w:val="AF802DF2"/>
    <w:lvl w:ilvl="0" w:tplc="F10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B6E2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41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F0B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CE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3828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85C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618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1D"/>
    <w:multiLevelType w:val="hybridMultilevel"/>
    <w:tmpl w:val="3A6E2158"/>
    <w:lvl w:ilvl="0" w:tplc="74BA79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C8A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6F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88A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A1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C63B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C02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C2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68CE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74F67"/>
    <w:rsid w:val="00053E02"/>
    <w:rsid w:val="00174F67"/>
    <w:rsid w:val="006010AB"/>
    <w:rsid w:val="008F274B"/>
    <w:rsid w:val="009F122D"/>
    <w:rsid w:val="00A13206"/>
    <w:rsid w:val="00CE7491"/>
    <w:rsid w:val="00E337FF"/>
    <w:rsid w:val="00FA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income</cp:lastModifiedBy>
  <cp:revision>8</cp:revision>
  <dcterms:created xsi:type="dcterms:W3CDTF">2013-03-26T10:54:00Z</dcterms:created>
  <dcterms:modified xsi:type="dcterms:W3CDTF">2013-03-26T11:18:00Z</dcterms:modified>
</cp:coreProperties>
</file>