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C79" w:rsidRDefault="000A3C79" w:rsidP="000A3C79">
      <w:pPr>
        <w:jc w:val="center"/>
      </w:pPr>
      <w:r>
        <w:rPr>
          <w:noProof/>
          <w:lang w:eastAsia="ru-RU"/>
        </w:rPr>
        <w:drawing>
          <wp:inline distT="0" distB="0" distL="0" distR="0" wp14:anchorId="3408F356">
            <wp:extent cx="69532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3C79" w:rsidRDefault="000A3C79" w:rsidP="000A3C79">
      <w:pPr>
        <w:jc w:val="right"/>
      </w:pPr>
      <w:r>
        <w:t xml:space="preserve">ПРОЕКТ                                                                                                                                                                                                                       </w:t>
      </w:r>
    </w:p>
    <w:p w:rsidR="000A3C79" w:rsidRDefault="000A3C79" w:rsidP="000A3C79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03"/>
        <w:gridCol w:w="4768"/>
      </w:tblGrid>
      <w:tr w:rsidR="000A3C79" w:rsidRPr="000A3C79" w:rsidTr="009D5724">
        <w:tc>
          <w:tcPr>
            <w:tcW w:w="5036" w:type="dxa"/>
            <w:shd w:val="clear" w:color="auto" w:fill="auto"/>
          </w:tcPr>
          <w:p w:rsidR="000A3C79" w:rsidRPr="000A3C79" w:rsidRDefault="000A3C79" w:rsidP="000A3C79">
            <w:pPr>
              <w:jc w:val="center"/>
              <w:rPr>
                <w:b/>
                <w:lang w:eastAsia="ar-SA"/>
              </w:rPr>
            </w:pPr>
            <w:r w:rsidRPr="000A3C79">
              <w:rPr>
                <w:b/>
                <w:lang w:eastAsia="ar-SA"/>
              </w:rPr>
              <w:t>СОВЕТ ДЕПУТАТОВ</w:t>
            </w:r>
          </w:p>
          <w:p w:rsidR="000A3C79" w:rsidRPr="000A3C79" w:rsidRDefault="000A3C79" w:rsidP="000A3C79">
            <w:pPr>
              <w:jc w:val="center"/>
              <w:rPr>
                <w:b/>
                <w:lang w:eastAsia="ar-SA"/>
              </w:rPr>
            </w:pPr>
            <w:r w:rsidRPr="000A3C79">
              <w:rPr>
                <w:b/>
                <w:lang w:eastAsia="ar-SA"/>
              </w:rPr>
              <w:t>МУНИЦИПАЛЬНОГО ОБРАЗОВАНИЯ</w:t>
            </w:r>
          </w:p>
          <w:p w:rsidR="000A3C79" w:rsidRPr="000A3C79" w:rsidRDefault="000A3C79" w:rsidP="000A3C79">
            <w:pPr>
              <w:jc w:val="center"/>
              <w:rPr>
                <w:b/>
                <w:lang w:eastAsia="ar-SA"/>
              </w:rPr>
            </w:pPr>
            <w:r w:rsidRPr="000A3C79">
              <w:rPr>
                <w:b/>
                <w:lang w:eastAsia="ar-SA"/>
              </w:rPr>
              <w:t>«ВАВОЖСКИЙ РАЙОН»</w:t>
            </w:r>
          </w:p>
          <w:p w:rsidR="000A3C79" w:rsidRPr="000A3C79" w:rsidRDefault="000A3C79" w:rsidP="000A3C79">
            <w:pPr>
              <w:jc w:val="center"/>
              <w:rPr>
                <w:b/>
                <w:lang w:eastAsia="ar-SA"/>
              </w:rPr>
            </w:pPr>
            <w:r w:rsidRPr="000A3C79">
              <w:rPr>
                <w:b/>
                <w:lang w:eastAsia="ar-SA"/>
              </w:rPr>
              <w:t>шестого созыва</w:t>
            </w:r>
          </w:p>
        </w:tc>
        <w:tc>
          <w:tcPr>
            <w:tcW w:w="5036" w:type="dxa"/>
            <w:shd w:val="clear" w:color="auto" w:fill="auto"/>
          </w:tcPr>
          <w:p w:rsidR="000A3C79" w:rsidRPr="000A3C79" w:rsidRDefault="000A3C79" w:rsidP="000A3C79">
            <w:pPr>
              <w:jc w:val="center"/>
              <w:rPr>
                <w:b/>
                <w:lang w:eastAsia="ar-SA"/>
              </w:rPr>
            </w:pPr>
            <w:r w:rsidRPr="000A3C79">
              <w:rPr>
                <w:b/>
                <w:lang w:eastAsia="ar-SA"/>
              </w:rPr>
              <w:t>«ВАВОЖ  ЁРОС»</w:t>
            </w:r>
          </w:p>
          <w:p w:rsidR="000A3C79" w:rsidRPr="000A3C79" w:rsidRDefault="000A3C79" w:rsidP="000A3C79">
            <w:pPr>
              <w:jc w:val="center"/>
              <w:rPr>
                <w:b/>
                <w:lang w:eastAsia="ar-SA"/>
              </w:rPr>
            </w:pPr>
            <w:r w:rsidRPr="000A3C79">
              <w:rPr>
                <w:b/>
                <w:lang w:eastAsia="ar-SA"/>
              </w:rPr>
              <w:t>МУНИЦИПАЛ КЫЛДЭТЛЭН</w:t>
            </w:r>
          </w:p>
          <w:p w:rsidR="000A3C79" w:rsidRPr="000A3C79" w:rsidRDefault="000A3C79" w:rsidP="000A3C79">
            <w:pPr>
              <w:jc w:val="center"/>
              <w:rPr>
                <w:b/>
                <w:lang w:eastAsia="ar-SA"/>
              </w:rPr>
            </w:pPr>
            <w:r w:rsidRPr="000A3C79">
              <w:rPr>
                <w:b/>
                <w:lang w:eastAsia="ar-SA"/>
              </w:rPr>
              <w:t>ДЕПУТАТЪЁСЛЭН   КЕНЕШСЫ</w:t>
            </w:r>
          </w:p>
          <w:p w:rsidR="000A3C79" w:rsidRPr="000A3C79" w:rsidRDefault="000A3C79" w:rsidP="000A3C79">
            <w:pPr>
              <w:jc w:val="center"/>
              <w:rPr>
                <w:b/>
                <w:lang w:eastAsia="ar-SA"/>
              </w:rPr>
            </w:pPr>
            <w:proofErr w:type="spellStart"/>
            <w:r w:rsidRPr="000A3C79">
              <w:rPr>
                <w:b/>
                <w:lang w:eastAsia="ar-SA"/>
              </w:rPr>
              <w:t>куатетü</w:t>
            </w:r>
            <w:proofErr w:type="spellEnd"/>
            <w:r w:rsidRPr="000A3C79">
              <w:rPr>
                <w:b/>
                <w:lang w:eastAsia="ar-SA"/>
              </w:rPr>
              <w:t xml:space="preserve"> </w:t>
            </w:r>
            <w:proofErr w:type="spellStart"/>
            <w:r w:rsidRPr="000A3C79">
              <w:rPr>
                <w:b/>
                <w:lang w:eastAsia="ar-SA"/>
              </w:rPr>
              <w:t>отчамез</w:t>
            </w:r>
            <w:proofErr w:type="spellEnd"/>
          </w:p>
        </w:tc>
      </w:tr>
    </w:tbl>
    <w:p w:rsidR="000A3C79" w:rsidRDefault="000A3C79" w:rsidP="000A3C79">
      <w:pPr>
        <w:jc w:val="center"/>
        <w:rPr>
          <w:sz w:val="28"/>
          <w:szCs w:val="28"/>
        </w:rPr>
      </w:pPr>
    </w:p>
    <w:p w:rsidR="000A3C79" w:rsidRDefault="000A3C79" w:rsidP="000A3C79">
      <w:pPr>
        <w:jc w:val="center"/>
        <w:rPr>
          <w:sz w:val="28"/>
          <w:szCs w:val="28"/>
        </w:rPr>
      </w:pPr>
    </w:p>
    <w:p w:rsidR="000A3C79" w:rsidRDefault="000A3C79" w:rsidP="000A3C79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</w:rPr>
        <w:t>ЕШЕНИЕ</w:t>
      </w:r>
    </w:p>
    <w:p w:rsidR="000A3C79" w:rsidRDefault="000A3C79" w:rsidP="000A3C7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    декабря  20___ года                                                                 № ________ </w:t>
      </w:r>
    </w:p>
    <w:p w:rsidR="000A3C79" w:rsidRDefault="000A3C79" w:rsidP="000A3C79">
      <w:pPr>
        <w:jc w:val="both"/>
        <w:rPr>
          <w:b/>
          <w:bCs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38  - я сессия</w:t>
      </w:r>
    </w:p>
    <w:p w:rsidR="000A3C79" w:rsidRPr="000A3C79" w:rsidRDefault="000A3C79" w:rsidP="000A3C79">
      <w:pPr>
        <w:jc w:val="center"/>
        <w:rPr>
          <w:b/>
          <w:bCs/>
          <w:sz w:val="28"/>
          <w:szCs w:val="28"/>
        </w:rPr>
      </w:pPr>
    </w:p>
    <w:p w:rsidR="00903F22" w:rsidRPr="000A3C79" w:rsidRDefault="00903F22">
      <w:pPr>
        <w:rPr>
          <w:sz w:val="28"/>
          <w:szCs w:val="28"/>
        </w:rPr>
      </w:pPr>
    </w:p>
    <w:p w:rsidR="000A3C79" w:rsidRPr="000A3C79" w:rsidRDefault="000A3C79" w:rsidP="000A3C79">
      <w:pPr>
        <w:jc w:val="center"/>
        <w:rPr>
          <w:b/>
          <w:sz w:val="28"/>
          <w:szCs w:val="28"/>
        </w:rPr>
      </w:pPr>
      <w:r w:rsidRPr="000A3C79">
        <w:rPr>
          <w:b/>
          <w:sz w:val="28"/>
          <w:szCs w:val="28"/>
        </w:rPr>
        <w:t>Об утверждении плана приватизации муниципального имущества муниципального образования «Вавожский район» на 2021 год</w:t>
      </w:r>
    </w:p>
    <w:p w:rsidR="000A3C79" w:rsidRPr="000A3C79" w:rsidRDefault="000A3C79" w:rsidP="000A3C79">
      <w:pPr>
        <w:jc w:val="both"/>
        <w:rPr>
          <w:b/>
          <w:sz w:val="28"/>
          <w:szCs w:val="28"/>
        </w:rPr>
      </w:pPr>
    </w:p>
    <w:p w:rsidR="000A3C79" w:rsidRPr="000A3C79" w:rsidRDefault="000A3C79" w:rsidP="000A3C79">
      <w:pPr>
        <w:jc w:val="both"/>
        <w:rPr>
          <w:sz w:val="28"/>
          <w:szCs w:val="28"/>
        </w:rPr>
      </w:pPr>
      <w:r w:rsidRPr="000A3C79">
        <w:rPr>
          <w:sz w:val="28"/>
          <w:szCs w:val="28"/>
        </w:rPr>
        <w:tab/>
        <w:t xml:space="preserve">Рассмотрев проект плана приватизации муниципального имущества муниципального образования «Вавожский район» на 2021 год, на основании заключений Президиума и постоянных комиссии Совета депутатов муниципального образования «Вавожский район», руководствуясь Уставом муниципального образования «Вавожский район»,  </w:t>
      </w:r>
      <w:r w:rsidRPr="000A3C79">
        <w:rPr>
          <w:b/>
          <w:sz w:val="28"/>
          <w:szCs w:val="28"/>
        </w:rPr>
        <w:t xml:space="preserve">Вавожский районный Совет депутатов </w:t>
      </w:r>
      <w:r w:rsidRPr="000A3C79">
        <w:rPr>
          <w:b/>
          <w:bCs/>
          <w:sz w:val="28"/>
          <w:szCs w:val="28"/>
        </w:rPr>
        <w:t>решил:</w:t>
      </w:r>
    </w:p>
    <w:p w:rsidR="000A3C79" w:rsidRPr="000A3C79" w:rsidRDefault="000A3C79" w:rsidP="000A3C79">
      <w:pPr>
        <w:jc w:val="both"/>
        <w:rPr>
          <w:b/>
          <w:bCs/>
          <w:sz w:val="28"/>
          <w:szCs w:val="28"/>
        </w:rPr>
      </w:pPr>
    </w:p>
    <w:p w:rsidR="000A3C79" w:rsidRPr="000A3C79" w:rsidRDefault="000A3C79" w:rsidP="000A3C79">
      <w:pPr>
        <w:jc w:val="both"/>
        <w:rPr>
          <w:sz w:val="28"/>
          <w:szCs w:val="28"/>
        </w:rPr>
      </w:pPr>
      <w:r w:rsidRPr="000A3C79">
        <w:rPr>
          <w:sz w:val="28"/>
          <w:szCs w:val="28"/>
        </w:rPr>
        <w:t>1. Утвердить прилагаемый план приватизации муниципального имущества муниципального образования «Вавожский район» на 2021 год.</w:t>
      </w:r>
    </w:p>
    <w:p w:rsidR="000A3C79" w:rsidRPr="000A3C79" w:rsidRDefault="000A3C79" w:rsidP="000A3C79">
      <w:pPr>
        <w:jc w:val="both"/>
        <w:rPr>
          <w:sz w:val="28"/>
          <w:szCs w:val="28"/>
        </w:rPr>
      </w:pPr>
      <w:r w:rsidRPr="000A3C79">
        <w:rPr>
          <w:sz w:val="28"/>
          <w:szCs w:val="28"/>
        </w:rPr>
        <w:t>2. Решение подлежит официальному опубликованию.</w:t>
      </w:r>
    </w:p>
    <w:p w:rsidR="000A3C79" w:rsidRPr="000A3C79" w:rsidRDefault="000A3C79" w:rsidP="000A3C79">
      <w:pPr>
        <w:jc w:val="both"/>
        <w:rPr>
          <w:sz w:val="28"/>
          <w:szCs w:val="28"/>
        </w:rPr>
      </w:pPr>
    </w:p>
    <w:p w:rsidR="000A3C79" w:rsidRPr="000A3C79" w:rsidRDefault="000A3C79" w:rsidP="000A3C79">
      <w:pPr>
        <w:jc w:val="both"/>
        <w:rPr>
          <w:sz w:val="28"/>
          <w:szCs w:val="28"/>
        </w:rPr>
      </w:pPr>
    </w:p>
    <w:p w:rsidR="000A3C79" w:rsidRPr="000A3C79" w:rsidRDefault="000A3C79" w:rsidP="000A3C79">
      <w:pPr>
        <w:jc w:val="both"/>
        <w:rPr>
          <w:sz w:val="28"/>
          <w:szCs w:val="28"/>
        </w:rPr>
      </w:pPr>
    </w:p>
    <w:p w:rsidR="000A3C79" w:rsidRPr="000A3C79" w:rsidRDefault="000A3C79" w:rsidP="000A3C79">
      <w:pPr>
        <w:jc w:val="both"/>
        <w:rPr>
          <w:sz w:val="28"/>
          <w:szCs w:val="28"/>
        </w:rPr>
      </w:pPr>
    </w:p>
    <w:p w:rsidR="000A3C79" w:rsidRPr="000A3C79" w:rsidRDefault="000A3C79" w:rsidP="000A3C79">
      <w:pPr>
        <w:jc w:val="both"/>
        <w:rPr>
          <w:sz w:val="28"/>
          <w:szCs w:val="28"/>
        </w:rPr>
      </w:pPr>
      <w:r w:rsidRPr="000A3C79">
        <w:rPr>
          <w:sz w:val="28"/>
          <w:szCs w:val="28"/>
        </w:rPr>
        <w:t xml:space="preserve">Председатель Совета депутатов </w:t>
      </w:r>
    </w:p>
    <w:p w:rsidR="000A3C79" w:rsidRPr="000A3C79" w:rsidRDefault="000A3C79" w:rsidP="000A3C79">
      <w:pPr>
        <w:jc w:val="both"/>
        <w:rPr>
          <w:sz w:val="28"/>
          <w:szCs w:val="28"/>
        </w:rPr>
      </w:pPr>
      <w:r w:rsidRPr="000A3C79">
        <w:rPr>
          <w:sz w:val="28"/>
          <w:szCs w:val="28"/>
        </w:rPr>
        <w:t>Муниципального образования</w:t>
      </w:r>
    </w:p>
    <w:p w:rsidR="000A3C79" w:rsidRPr="000A3C79" w:rsidRDefault="000A3C79" w:rsidP="000A3C79">
      <w:pPr>
        <w:jc w:val="both"/>
        <w:rPr>
          <w:sz w:val="28"/>
          <w:szCs w:val="28"/>
        </w:rPr>
      </w:pPr>
      <w:r w:rsidRPr="000A3C79">
        <w:rPr>
          <w:sz w:val="28"/>
          <w:szCs w:val="28"/>
        </w:rPr>
        <w:t xml:space="preserve">«Вавожский район»                                              </w:t>
      </w:r>
      <w:r>
        <w:rPr>
          <w:sz w:val="28"/>
          <w:szCs w:val="28"/>
        </w:rPr>
        <w:t xml:space="preserve">                            </w:t>
      </w:r>
      <w:r w:rsidRPr="000A3C79">
        <w:rPr>
          <w:sz w:val="28"/>
          <w:szCs w:val="28"/>
        </w:rPr>
        <w:t xml:space="preserve">А.А. Шишкин </w:t>
      </w:r>
    </w:p>
    <w:p w:rsidR="000A3C79" w:rsidRPr="000A3C79" w:rsidRDefault="000A3C79" w:rsidP="000A3C79">
      <w:pPr>
        <w:jc w:val="both"/>
        <w:rPr>
          <w:sz w:val="28"/>
          <w:szCs w:val="28"/>
        </w:rPr>
      </w:pPr>
    </w:p>
    <w:p w:rsidR="000A3C79" w:rsidRPr="000A3C79" w:rsidRDefault="000A3C79" w:rsidP="000A3C79">
      <w:pPr>
        <w:jc w:val="both"/>
        <w:rPr>
          <w:sz w:val="28"/>
          <w:szCs w:val="28"/>
        </w:rPr>
      </w:pPr>
    </w:p>
    <w:p w:rsidR="000A3C79" w:rsidRPr="000A3C79" w:rsidRDefault="000A3C79" w:rsidP="000A3C79">
      <w:pPr>
        <w:jc w:val="both"/>
        <w:rPr>
          <w:sz w:val="28"/>
          <w:szCs w:val="28"/>
        </w:rPr>
      </w:pPr>
      <w:r w:rsidRPr="000A3C79">
        <w:rPr>
          <w:sz w:val="28"/>
          <w:szCs w:val="28"/>
        </w:rPr>
        <w:t>Глава муниципального образования</w:t>
      </w:r>
    </w:p>
    <w:p w:rsidR="000A3C79" w:rsidRPr="000A3C79" w:rsidRDefault="000A3C79" w:rsidP="000A3C79">
      <w:pPr>
        <w:jc w:val="both"/>
        <w:rPr>
          <w:sz w:val="28"/>
          <w:szCs w:val="28"/>
        </w:rPr>
      </w:pPr>
      <w:r w:rsidRPr="000A3C79">
        <w:rPr>
          <w:sz w:val="28"/>
          <w:szCs w:val="28"/>
        </w:rPr>
        <w:t xml:space="preserve">«Вавожский район»                                                                     </w:t>
      </w:r>
      <w:bookmarkStart w:id="0" w:name="_GoBack"/>
      <w:bookmarkEnd w:id="0"/>
      <w:r w:rsidRPr="000A3C79">
        <w:rPr>
          <w:sz w:val="28"/>
          <w:szCs w:val="28"/>
        </w:rPr>
        <w:t>О.П. Овчинников</w:t>
      </w:r>
    </w:p>
    <w:sectPr w:rsidR="000A3C79" w:rsidRPr="000A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4D8"/>
    <w:rsid w:val="000A3C79"/>
    <w:rsid w:val="00903F22"/>
    <w:rsid w:val="00EA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C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C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C79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C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C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C7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9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46E9D-5B67-4879-AAE4-A89CE1472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2020-12-14T07:02:00Z</dcterms:created>
  <dcterms:modified xsi:type="dcterms:W3CDTF">2020-12-14T07:05:00Z</dcterms:modified>
</cp:coreProperties>
</file>