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8B5" w:rsidRPr="00D60224" w:rsidRDefault="00E068B5" w:rsidP="00D60224">
      <w:pPr>
        <w:pStyle w:val="a3"/>
        <w:keepLines/>
        <w:spacing w:after="0" w:line="240" w:lineRule="auto"/>
        <w:jc w:val="center"/>
        <w:rPr>
          <w:color w:val="000000"/>
        </w:rPr>
      </w:pPr>
      <w:r w:rsidRPr="00D60224">
        <w:t xml:space="preserve">03.3 Подпрограмма </w:t>
      </w:r>
      <w:r w:rsidRPr="00D60224">
        <w:rPr>
          <w:color w:val="000000"/>
        </w:rPr>
        <w:t>«Развитие музейного дела»</w:t>
      </w:r>
    </w:p>
    <w:p w:rsidR="00E068B5" w:rsidRPr="00D60224" w:rsidRDefault="00E068B5" w:rsidP="00D60224">
      <w:pPr>
        <w:pStyle w:val="a3"/>
        <w:keepLines/>
        <w:spacing w:after="0" w:line="240" w:lineRule="auto"/>
        <w:jc w:val="center"/>
      </w:pPr>
      <w:r w:rsidRPr="00D60224">
        <w:t>Краткая характеристика (паспорт) подпрограммы</w:t>
      </w:r>
    </w:p>
    <w:p w:rsidR="00E068B5" w:rsidRPr="00D60224" w:rsidRDefault="00E068B5" w:rsidP="00D60224"/>
    <w:tbl>
      <w:tblPr>
        <w:tblW w:w="0" w:type="auto"/>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28" w:type="dxa"/>
          <w:left w:w="75" w:type="dxa"/>
          <w:bottom w:w="28" w:type="dxa"/>
          <w:right w:w="115" w:type="dxa"/>
        </w:tblCellMar>
        <w:tblLook w:val="00A0"/>
      </w:tblPr>
      <w:tblGrid>
        <w:gridCol w:w="2077"/>
        <w:gridCol w:w="7361"/>
      </w:tblGrid>
      <w:tr w:rsidR="00E068B5" w:rsidRPr="00D60224" w:rsidTr="00195DE1">
        <w:trPr>
          <w:trHeight w:val="399"/>
        </w:trPr>
        <w:tc>
          <w:tcPr>
            <w:tcW w:w="2077" w:type="dxa"/>
            <w:shd w:val="clear" w:color="auto" w:fill="FFFFFF"/>
            <w:tcMar>
              <w:left w:w="75" w:type="dxa"/>
            </w:tcMar>
          </w:tcPr>
          <w:p w:rsidR="00E068B5" w:rsidRPr="00D60224" w:rsidRDefault="00E068B5" w:rsidP="00D60224">
            <w:pPr>
              <w:pStyle w:val="a3"/>
              <w:keepLines/>
              <w:spacing w:after="0" w:line="240" w:lineRule="auto"/>
            </w:pPr>
            <w:r w:rsidRPr="00D60224">
              <w:t>Наименование подпрограммы</w:t>
            </w:r>
          </w:p>
        </w:tc>
        <w:tc>
          <w:tcPr>
            <w:tcW w:w="7361" w:type="dxa"/>
            <w:shd w:val="clear" w:color="auto" w:fill="FFFFFF"/>
            <w:tcMar>
              <w:left w:w="75" w:type="dxa"/>
            </w:tcMar>
          </w:tcPr>
          <w:p w:rsidR="00E068B5" w:rsidRPr="00D60224" w:rsidRDefault="00E068B5" w:rsidP="00D60224">
            <w:pPr>
              <w:pStyle w:val="a3"/>
              <w:keepLines/>
              <w:spacing w:after="0" w:line="240" w:lineRule="auto"/>
              <w:rPr>
                <w:color w:val="000000"/>
              </w:rPr>
            </w:pPr>
            <w:r w:rsidRPr="00D60224">
              <w:rPr>
                <w:color w:val="000000"/>
              </w:rPr>
              <w:t>«Развитие музейного дела»</w:t>
            </w:r>
          </w:p>
        </w:tc>
      </w:tr>
      <w:tr w:rsidR="00E068B5" w:rsidRPr="00D60224" w:rsidTr="00195DE1">
        <w:trPr>
          <w:trHeight w:val="410"/>
        </w:trPr>
        <w:tc>
          <w:tcPr>
            <w:tcW w:w="2077" w:type="dxa"/>
            <w:shd w:val="clear" w:color="auto" w:fill="FFFFFF"/>
            <w:tcMar>
              <w:left w:w="75" w:type="dxa"/>
            </w:tcMar>
          </w:tcPr>
          <w:p w:rsidR="00E068B5" w:rsidRPr="00D60224" w:rsidRDefault="00E068B5" w:rsidP="00D60224">
            <w:pPr>
              <w:pStyle w:val="a3"/>
              <w:keepLines/>
              <w:spacing w:after="0" w:line="240" w:lineRule="auto"/>
            </w:pPr>
            <w:r w:rsidRPr="00D60224">
              <w:t>Координатор</w:t>
            </w:r>
          </w:p>
        </w:tc>
        <w:tc>
          <w:tcPr>
            <w:tcW w:w="7361" w:type="dxa"/>
            <w:shd w:val="clear" w:color="auto" w:fill="FFFFFF"/>
            <w:tcMar>
              <w:left w:w="75" w:type="dxa"/>
            </w:tcMar>
          </w:tcPr>
          <w:p w:rsidR="00E068B5" w:rsidRPr="00D60224" w:rsidRDefault="00E068B5" w:rsidP="00D60224">
            <w:pPr>
              <w:pStyle w:val="a3"/>
              <w:keepLines/>
              <w:spacing w:after="0" w:line="240" w:lineRule="auto"/>
              <w:jc w:val="both"/>
            </w:pPr>
            <w:r w:rsidRPr="00D60224">
              <w:t>Заместитель главы Администрации муниципального образования «Вавожский район» по социальным вопросам</w:t>
            </w:r>
          </w:p>
        </w:tc>
      </w:tr>
      <w:tr w:rsidR="00E068B5" w:rsidRPr="00D60224" w:rsidTr="00195DE1">
        <w:trPr>
          <w:trHeight w:val="399"/>
        </w:trPr>
        <w:tc>
          <w:tcPr>
            <w:tcW w:w="2077" w:type="dxa"/>
            <w:shd w:val="clear" w:color="auto" w:fill="FFFFFF"/>
            <w:tcMar>
              <w:left w:w="75" w:type="dxa"/>
            </w:tcMar>
          </w:tcPr>
          <w:p w:rsidR="00E068B5" w:rsidRPr="00D60224" w:rsidRDefault="00E068B5" w:rsidP="00D60224">
            <w:pPr>
              <w:pStyle w:val="a3"/>
              <w:keepLines/>
              <w:spacing w:after="0" w:line="240" w:lineRule="auto"/>
            </w:pPr>
            <w:r w:rsidRPr="00D60224">
              <w:t xml:space="preserve">Ответственный исполнитель </w:t>
            </w:r>
          </w:p>
        </w:tc>
        <w:tc>
          <w:tcPr>
            <w:tcW w:w="7361" w:type="dxa"/>
            <w:shd w:val="clear" w:color="auto" w:fill="FFFFFF"/>
            <w:tcMar>
              <w:left w:w="75" w:type="dxa"/>
            </w:tcMar>
          </w:tcPr>
          <w:p w:rsidR="00E068B5" w:rsidRPr="00D60224" w:rsidRDefault="00E068B5" w:rsidP="00D60224">
            <w:pPr>
              <w:pStyle w:val="a3"/>
              <w:keepLines/>
              <w:spacing w:after="0" w:line="240" w:lineRule="auto"/>
              <w:jc w:val="both"/>
            </w:pPr>
            <w:r w:rsidRPr="00D60224">
              <w:t>Отдел культуры  Администрации муниципального образования «Вавожский район»</w:t>
            </w:r>
          </w:p>
        </w:tc>
      </w:tr>
      <w:tr w:rsidR="00E068B5" w:rsidRPr="00D60224" w:rsidTr="00195DE1">
        <w:trPr>
          <w:trHeight w:val="410"/>
        </w:trPr>
        <w:tc>
          <w:tcPr>
            <w:tcW w:w="2077" w:type="dxa"/>
            <w:shd w:val="clear" w:color="auto" w:fill="FFFFFF"/>
            <w:tcMar>
              <w:left w:w="75" w:type="dxa"/>
            </w:tcMar>
          </w:tcPr>
          <w:p w:rsidR="00E068B5" w:rsidRPr="00D60224" w:rsidRDefault="00E068B5" w:rsidP="00D60224">
            <w:pPr>
              <w:pStyle w:val="a3"/>
              <w:keepLines/>
              <w:spacing w:after="0" w:line="240" w:lineRule="auto"/>
            </w:pPr>
            <w:r w:rsidRPr="00D60224">
              <w:t xml:space="preserve">Соисполнители </w:t>
            </w:r>
          </w:p>
        </w:tc>
        <w:tc>
          <w:tcPr>
            <w:tcW w:w="7361" w:type="dxa"/>
            <w:shd w:val="clear" w:color="auto" w:fill="FFFFFF"/>
            <w:tcMar>
              <w:left w:w="75" w:type="dxa"/>
            </w:tcMar>
          </w:tcPr>
          <w:p w:rsidR="00E068B5" w:rsidRPr="00D60224" w:rsidRDefault="00E068B5" w:rsidP="00D60224">
            <w:pPr>
              <w:pStyle w:val="a3"/>
              <w:keepLines/>
              <w:spacing w:after="0" w:line="240" w:lineRule="auto"/>
              <w:jc w:val="both"/>
            </w:pPr>
            <w:r w:rsidRPr="00D60224">
              <w:t>Администрация муниципального образования«Вавожский район», МБУК «Вавожский РКМ».</w:t>
            </w:r>
          </w:p>
        </w:tc>
      </w:tr>
      <w:tr w:rsidR="00BA0AD3" w:rsidRPr="00D60224" w:rsidTr="00195DE1">
        <w:trPr>
          <w:trHeight w:val="1016"/>
        </w:trPr>
        <w:tc>
          <w:tcPr>
            <w:tcW w:w="2077" w:type="dxa"/>
            <w:shd w:val="clear" w:color="auto" w:fill="FFFFFF"/>
            <w:tcMar>
              <w:left w:w="75" w:type="dxa"/>
            </w:tcMar>
          </w:tcPr>
          <w:p w:rsidR="00BA0AD3" w:rsidRPr="00D60224" w:rsidRDefault="00BA0AD3" w:rsidP="00D60224">
            <w:pPr>
              <w:pStyle w:val="a3"/>
              <w:keepLines/>
              <w:spacing w:after="0" w:line="240" w:lineRule="auto"/>
            </w:pPr>
            <w:r w:rsidRPr="00D60224">
              <w:t xml:space="preserve">Цели </w:t>
            </w:r>
          </w:p>
        </w:tc>
        <w:tc>
          <w:tcPr>
            <w:tcW w:w="7361" w:type="dxa"/>
            <w:shd w:val="clear" w:color="auto" w:fill="FFFFFF"/>
            <w:tcMar>
              <w:left w:w="75" w:type="dxa"/>
            </w:tcMar>
          </w:tcPr>
          <w:p w:rsidR="00BA0AD3" w:rsidRPr="00D60224" w:rsidRDefault="00BA0AD3" w:rsidP="00D60224">
            <w:pPr>
              <w:pStyle w:val="a3"/>
              <w:keepLines/>
              <w:spacing w:after="0" w:line="240" w:lineRule="auto"/>
              <w:jc w:val="both"/>
            </w:pPr>
            <w:r w:rsidRPr="00D60224">
              <w:t>1.Осуществление просветительской, научно-исследовательской и образовательной деятельности;</w:t>
            </w:r>
          </w:p>
          <w:p w:rsidR="00BA0AD3" w:rsidRPr="00D60224" w:rsidRDefault="00BA0AD3" w:rsidP="00D60224">
            <w:pPr>
              <w:pStyle w:val="a3"/>
              <w:keepLines/>
              <w:spacing w:after="0" w:line="240" w:lineRule="auto"/>
              <w:jc w:val="both"/>
            </w:pPr>
            <w:r w:rsidRPr="00D60224">
              <w:t>2.Хранение музейных предметов и музейных коллекций;</w:t>
            </w:r>
          </w:p>
          <w:p w:rsidR="00BA0AD3" w:rsidRPr="00D60224" w:rsidRDefault="00BA0AD3" w:rsidP="00D60224">
            <w:pPr>
              <w:pStyle w:val="a3"/>
              <w:keepLines/>
              <w:spacing w:after="0" w:line="240" w:lineRule="auto"/>
              <w:jc w:val="both"/>
            </w:pPr>
            <w:r w:rsidRPr="00D60224">
              <w:t>3.Выявление и собирание музейных предметов и музейных коллекций;</w:t>
            </w:r>
          </w:p>
          <w:p w:rsidR="00BA0AD3" w:rsidRPr="00D60224" w:rsidRDefault="00BA0AD3" w:rsidP="00D60224">
            <w:pPr>
              <w:pStyle w:val="a3"/>
              <w:keepLines/>
              <w:spacing w:after="0" w:line="240" w:lineRule="auto"/>
              <w:jc w:val="both"/>
            </w:pPr>
            <w:r w:rsidRPr="00D60224">
              <w:t>4.Изучение музейных предметов и музейных коллекций;</w:t>
            </w:r>
          </w:p>
          <w:p w:rsidR="00BA0AD3" w:rsidRPr="00D60224" w:rsidRDefault="00BA0AD3" w:rsidP="00D60224">
            <w:pPr>
              <w:pStyle w:val="a3"/>
              <w:keepLines/>
              <w:spacing w:after="0" w:line="240" w:lineRule="auto"/>
              <w:jc w:val="both"/>
            </w:pPr>
            <w:r w:rsidRPr="00D60224">
              <w:t>5.Публикация музейных предметов и музейных коллекций;</w:t>
            </w:r>
          </w:p>
        </w:tc>
      </w:tr>
      <w:tr w:rsidR="00BA0AD3" w:rsidRPr="00D60224" w:rsidTr="00195DE1">
        <w:trPr>
          <w:trHeight w:val="1426"/>
        </w:trPr>
        <w:tc>
          <w:tcPr>
            <w:tcW w:w="2077" w:type="dxa"/>
            <w:shd w:val="clear" w:color="auto" w:fill="FFFFFF"/>
            <w:tcMar>
              <w:left w:w="75" w:type="dxa"/>
            </w:tcMar>
          </w:tcPr>
          <w:p w:rsidR="00BA0AD3" w:rsidRPr="00D60224" w:rsidRDefault="00BA0AD3" w:rsidP="00D60224">
            <w:pPr>
              <w:pStyle w:val="a3"/>
              <w:keepLines/>
              <w:spacing w:after="0" w:line="240" w:lineRule="auto"/>
            </w:pPr>
            <w:r w:rsidRPr="00D60224">
              <w:t xml:space="preserve">Задачи </w:t>
            </w:r>
          </w:p>
        </w:tc>
        <w:tc>
          <w:tcPr>
            <w:tcW w:w="7361" w:type="dxa"/>
            <w:shd w:val="clear" w:color="auto" w:fill="FFFFFF"/>
            <w:tcMar>
              <w:left w:w="75" w:type="dxa"/>
            </w:tcMar>
          </w:tcPr>
          <w:p w:rsidR="00BA0AD3" w:rsidRPr="00D60224" w:rsidRDefault="00BA0AD3" w:rsidP="00D60224">
            <w:pPr>
              <w:pStyle w:val="a3"/>
              <w:keepLines/>
              <w:spacing w:after="0" w:line="240" w:lineRule="auto"/>
              <w:jc w:val="both"/>
            </w:pPr>
            <w:r w:rsidRPr="00D60224">
              <w:t>1.Публичный показ музейных предметов и музейных коллекций;</w:t>
            </w:r>
          </w:p>
          <w:p w:rsidR="00BA0AD3" w:rsidRPr="00D60224" w:rsidRDefault="00BA0AD3" w:rsidP="00D60224">
            <w:pPr>
              <w:pStyle w:val="a3"/>
              <w:keepLines/>
              <w:spacing w:after="0" w:line="240" w:lineRule="auto"/>
              <w:jc w:val="both"/>
            </w:pPr>
            <w:r w:rsidRPr="00D60224">
              <w:t>2.Создание экспозиций (выставок) музеев, организация выставок;</w:t>
            </w:r>
          </w:p>
          <w:p w:rsidR="00BA0AD3" w:rsidRPr="00D60224" w:rsidRDefault="00BA0AD3" w:rsidP="00D60224">
            <w:pPr>
              <w:pStyle w:val="a3"/>
              <w:keepLines/>
              <w:spacing w:after="0" w:line="240" w:lineRule="auto"/>
              <w:jc w:val="both"/>
            </w:pPr>
            <w:r w:rsidRPr="00D60224">
              <w:t>3.Формирование, учет, изучение, обеспечение физического сохранения и безопасности музейных предметов, музейных коллекций;</w:t>
            </w:r>
          </w:p>
        </w:tc>
      </w:tr>
      <w:tr w:rsidR="00E068B5" w:rsidRPr="00D60224" w:rsidTr="00195DE1">
        <w:trPr>
          <w:trHeight w:val="2659"/>
        </w:trPr>
        <w:tc>
          <w:tcPr>
            <w:tcW w:w="2077" w:type="dxa"/>
            <w:shd w:val="clear" w:color="auto" w:fill="FFFFFF"/>
            <w:tcMar>
              <w:left w:w="75" w:type="dxa"/>
            </w:tcMar>
          </w:tcPr>
          <w:p w:rsidR="00E068B5" w:rsidRPr="00D60224" w:rsidRDefault="00E068B5" w:rsidP="00D60224">
            <w:pPr>
              <w:pStyle w:val="a3"/>
              <w:keepLines/>
              <w:spacing w:after="0" w:line="240" w:lineRule="auto"/>
            </w:pPr>
            <w:r w:rsidRPr="00D60224">
              <w:t xml:space="preserve">Целевые показатели (индикаторы) </w:t>
            </w:r>
          </w:p>
        </w:tc>
        <w:tc>
          <w:tcPr>
            <w:tcW w:w="7361" w:type="dxa"/>
            <w:shd w:val="clear" w:color="auto" w:fill="FFFFFF"/>
            <w:tcMar>
              <w:left w:w="75" w:type="dxa"/>
            </w:tcMar>
          </w:tcPr>
          <w:p w:rsidR="00E068B5" w:rsidRPr="00D60224" w:rsidRDefault="00E068B5" w:rsidP="00D60224">
            <w:pPr>
              <w:pStyle w:val="a3"/>
              <w:keepLines/>
              <w:spacing w:after="0" w:line="240" w:lineRule="auto"/>
              <w:jc w:val="both"/>
            </w:pPr>
            <w:r w:rsidRPr="00D60224">
              <w:t>1. Увеличение доли представленных (во всех формах) зрителю музейных предметов в общем количестве музейных предметов основного фонда, процентов;</w:t>
            </w:r>
          </w:p>
          <w:p w:rsidR="00E068B5" w:rsidRPr="00D60224" w:rsidRDefault="00E068B5" w:rsidP="00D60224">
            <w:pPr>
              <w:pStyle w:val="a3"/>
              <w:keepLines/>
              <w:spacing w:after="0" w:line="240" w:lineRule="auto"/>
              <w:jc w:val="both"/>
            </w:pPr>
            <w:r w:rsidRPr="00D60224">
              <w:t xml:space="preserve">2. Увеличение посещаемости </w:t>
            </w:r>
            <w:r w:rsidRPr="00D60224">
              <w:rPr>
                <w:color w:val="000000"/>
              </w:rPr>
              <w:t>музейных учреждений, посещений</w:t>
            </w:r>
            <w:r w:rsidRPr="00D60224">
              <w:t xml:space="preserve"> на </w:t>
            </w:r>
            <w:r w:rsidR="00CE7E5E">
              <w:t>одного</w:t>
            </w:r>
            <w:r w:rsidRPr="00D60224">
              <w:t xml:space="preserve"> жителя в год</w:t>
            </w:r>
            <w:r w:rsidR="009A4932">
              <w:t>, человек</w:t>
            </w:r>
            <w:r w:rsidRPr="00D60224">
              <w:t>;</w:t>
            </w:r>
          </w:p>
          <w:p w:rsidR="00E068B5" w:rsidRPr="00D60224" w:rsidRDefault="00E068B5" w:rsidP="00D60224">
            <w:pPr>
              <w:pStyle w:val="a3"/>
              <w:keepLines/>
              <w:spacing w:after="0" w:line="240" w:lineRule="auto"/>
              <w:jc w:val="both"/>
            </w:pPr>
            <w:r w:rsidRPr="00D60224">
              <w:t xml:space="preserve">3. </w:t>
            </w:r>
            <w:r w:rsidR="009A4932">
              <w:t xml:space="preserve">Увеличение доли музеев, имеющих </w:t>
            </w:r>
            <w:r w:rsidRPr="00D60224">
              <w:t>в информационно-телекоммуникационной сети «Интернет», процентов;</w:t>
            </w:r>
          </w:p>
          <w:p w:rsidR="00E068B5" w:rsidRPr="00D60224" w:rsidRDefault="00E068B5" w:rsidP="00D60224">
            <w:pPr>
              <w:pStyle w:val="a3"/>
              <w:keepLines/>
              <w:spacing w:after="0" w:line="240" w:lineRule="auto"/>
              <w:jc w:val="both"/>
            </w:pPr>
            <w:r w:rsidRPr="00D60224">
              <w:t>4.Увеличение объёма передвижного фонда музея для экспонирования произведений культуры и искусства</w:t>
            </w:r>
            <w:r w:rsidR="00195DE1">
              <w:t xml:space="preserve"> в музеях и галереях муниципальных образований Удмуртской Республики</w:t>
            </w:r>
            <w:r w:rsidRPr="00D60224">
              <w:t>, единиц;</w:t>
            </w:r>
          </w:p>
          <w:p w:rsidR="00E068B5" w:rsidRPr="00D60224" w:rsidRDefault="00E3087C" w:rsidP="00D60224">
            <w:pPr>
              <w:pStyle w:val="a3"/>
              <w:keepLines/>
              <w:spacing w:after="0" w:line="240" w:lineRule="auto"/>
              <w:jc w:val="both"/>
            </w:pPr>
            <w:r w:rsidRPr="00D60224">
              <w:t>5</w:t>
            </w:r>
            <w:r w:rsidR="00E068B5" w:rsidRPr="00D60224">
              <w:t xml:space="preserve">. Увеличение количества </w:t>
            </w:r>
            <w:r w:rsidR="009A4932">
              <w:t>выставочных проектов, процентов;</w:t>
            </w:r>
          </w:p>
          <w:p w:rsidR="007C6020" w:rsidRPr="00D60224" w:rsidRDefault="00E3087C" w:rsidP="00D60224">
            <w:pPr>
              <w:pStyle w:val="a3"/>
              <w:keepLines/>
              <w:spacing w:after="0" w:line="240" w:lineRule="auto"/>
              <w:jc w:val="both"/>
            </w:pPr>
            <w:r w:rsidRPr="00D60224">
              <w:t>6</w:t>
            </w:r>
            <w:r w:rsidR="00E068B5" w:rsidRPr="00D60224">
              <w:t>. Количество экскурсий, мероприятий,  единиц.</w:t>
            </w:r>
          </w:p>
          <w:p w:rsidR="007C6020" w:rsidRDefault="007C6020" w:rsidP="00D60224">
            <w:pPr>
              <w:pStyle w:val="a3"/>
              <w:keepLines/>
              <w:spacing w:after="0" w:line="240" w:lineRule="auto"/>
              <w:jc w:val="both"/>
            </w:pPr>
            <w:r w:rsidRPr="00D60224">
              <w:t>7.Число посещений музеев, за исключением республиканских,</w:t>
            </w:r>
            <w:r w:rsidR="00406049" w:rsidRPr="00D60224">
              <w:t xml:space="preserve"> </w:t>
            </w:r>
            <w:r w:rsidRPr="00D60224">
              <w:t>человек.</w:t>
            </w:r>
          </w:p>
          <w:p w:rsidR="007C6020" w:rsidRPr="00D60224" w:rsidRDefault="007C6020" w:rsidP="00CE7E5E">
            <w:pPr>
              <w:pStyle w:val="a3"/>
              <w:keepLines/>
              <w:spacing w:after="0" w:line="240" w:lineRule="auto"/>
              <w:jc w:val="both"/>
            </w:pPr>
          </w:p>
        </w:tc>
      </w:tr>
      <w:tr w:rsidR="00E068B5" w:rsidRPr="00D60224" w:rsidTr="00195DE1">
        <w:trPr>
          <w:trHeight w:val="616"/>
        </w:trPr>
        <w:tc>
          <w:tcPr>
            <w:tcW w:w="2077" w:type="dxa"/>
            <w:shd w:val="clear" w:color="auto" w:fill="FFFFFF"/>
            <w:tcMar>
              <w:left w:w="75" w:type="dxa"/>
            </w:tcMar>
          </w:tcPr>
          <w:p w:rsidR="00E068B5" w:rsidRPr="00D60224" w:rsidRDefault="00E068B5" w:rsidP="00D60224">
            <w:pPr>
              <w:pStyle w:val="a3"/>
              <w:keepLines/>
              <w:spacing w:after="0" w:line="240" w:lineRule="auto"/>
            </w:pPr>
            <w:r w:rsidRPr="00D60224">
              <w:t>Сроки и этапы реализации</w:t>
            </w:r>
          </w:p>
        </w:tc>
        <w:tc>
          <w:tcPr>
            <w:tcW w:w="7361" w:type="dxa"/>
            <w:shd w:val="clear" w:color="auto" w:fill="FFFFFF"/>
            <w:tcMar>
              <w:left w:w="75" w:type="dxa"/>
            </w:tcMar>
          </w:tcPr>
          <w:p w:rsidR="00E068B5" w:rsidRPr="00D60224" w:rsidRDefault="00494942" w:rsidP="00D60224">
            <w:pPr>
              <w:pStyle w:val="a3"/>
              <w:keepLines/>
              <w:spacing w:after="0" w:line="240" w:lineRule="auto"/>
              <w:jc w:val="both"/>
            </w:pPr>
            <w:r w:rsidRPr="00D60224">
              <w:t>Срок реализации</w:t>
            </w:r>
            <w:r w:rsidR="001C0E0C" w:rsidRPr="00D60224">
              <w:t>:</w:t>
            </w:r>
          </w:p>
          <w:p w:rsidR="001C0E0C" w:rsidRPr="00D60224" w:rsidRDefault="001C0E0C" w:rsidP="00D60224">
            <w:pPr>
              <w:pStyle w:val="a3"/>
              <w:keepLines/>
              <w:spacing w:after="0" w:line="240" w:lineRule="auto"/>
              <w:jc w:val="both"/>
            </w:pPr>
            <w:r w:rsidRPr="00D60224">
              <w:t>1 этап – 2015-2018 годы</w:t>
            </w:r>
          </w:p>
          <w:p w:rsidR="00E068B5" w:rsidRPr="00D60224" w:rsidRDefault="001C0E0C" w:rsidP="00D60224">
            <w:pPr>
              <w:pStyle w:val="a3"/>
              <w:keepLines/>
              <w:spacing w:after="0" w:line="240" w:lineRule="auto"/>
              <w:jc w:val="both"/>
            </w:pPr>
            <w:r w:rsidRPr="00D60224">
              <w:t>2 этап – 2019-2024 годы.</w:t>
            </w:r>
          </w:p>
        </w:tc>
      </w:tr>
      <w:tr w:rsidR="00E068B5" w:rsidRPr="00D60224" w:rsidTr="00195DE1">
        <w:trPr>
          <w:trHeight w:val="4896"/>
        </w:trPr>
        <w:tc>
          <w:tcPr>
            <w:tcW w:w="2077" w:type="dxa"/>
            <w:shd w:val="clear" w:color="auto" w:fill="FFFFFF"/>
            <w:tcMar>
              <w:left w:w="75" w:type="dxa"/>
            </w:tcMar>
          </w:tcPr>
          <w:p w:rsidR="00E068B5" w:rsidRPr="00D60224" w:rsidRDefault="00E068B5" w:rsidP="00D60224">
            <w:pPr>
              <w:pStyle w:val="a3"/>
              <w:keepLines/>
              <w:spacing w:after="0" w:line="240" w:lineRule="auto"/>
            </w:pPr>
            <w:r w:rsidRPr="00D60224">
              <w:lastRenderedPageBreak/>
              <w:t>Ресурсное обеспечение за счет средств бюджета Вавожского района</w:t>
            </w:r>
          </w:p>
        </w:tc>
        <w:tc>
          <w:tcPr>
            <w:tcW w:w="7361" w:type="dxa"/>
            <w:shd w:val="clear" w:color="auto" w:fill="FFFFFF"/>
            <w:tcMar>
              <w:left w:w="75" w:type="dxa"/>
            </w:tcMar>
          </w:tcPr>
          <w:p w:rsidR="00E068B5" w:rsidRPr="00D60224" w:rsidRDefault="00E068B5" w:rsidP="00D60224">
            <w:pPr>
              <w:pStyle w:val="a3"/>
              <w:keepLines/>
              <w:spacing w:after="0" w:line="240" w:lineRule="auto"/>
              <w:jc w:val="both"/>
            </w:pPr>
            <w:r w:rsidRPr="00D60224">
              <w:t xml:space="preserve">Ресурсное обеспечение за счет средств бюджета </w:t>
            </w:r>
            <w:r w:rsidRPr="00D60224">
              <w:rPr>
                <w:color w:val="000000"/>
              </w:rPr>
              <w:t>Вавожского</w:t>
            </w:r>
            <w:r w:rsidRPr="00D60224">
              <w:t>района</w:t>
            </w:r>
          </w:p>
          <w:p w:rsidR="00E068B5" w:rsidRPr="00D60224" w:rsidRDefault="00E068B5" w:rsidP="00D60224">
            <w:pPr>
              <w:pStyle w:val="a3"/>
              <w:keepLines/>
              <w:spacing w:after="0" w:line="240" w:lineRule="auto"/>
              <w:jc w:val="both"/>
            </w:pPr>
            <w:r w:rsidRPr="00D60224">
              <w:t>Общий объем финансирования мероприятий подпрограммы за 2015-202</w:t>
            </w:r>
            <w:r w:rsidR="001038A9" w:rsidRPr="00D60224">
              <w:t>4</w:t>
            </w:r>
            <w:r w:rsidRPr="00D60224">
              <w:t xml:space="preserve"> годы за счет средств бюджета муниципального образования «</w:t>
            </w:r>
            <w:r w:rsidRPr="00D60224">
              <w:rPr>
                <w:color w:val="000000"/>
              </w:rPr>
              <w:t>Вавожский</w:t>
            </w:r>
            <w:r w:rsidRPr="00D60224">
              <w:t xml:space="preserve"> район» составляет </w:t>
            </w:r>
            <w:r w:rsidR="009A4932">
              <w:t>55887,80</w:t>
            </w:r>
            <w:r w:rsidR="00195DE1">
              <w:t xml:space="preserve"> </w:t>
            </w:r>
            <w:r w:rsidRPr="00D60224">
              <w:t>тыс. рублей.</w:t>
            </w:r>
          </w:p>
          <w:p w:rsidR="00E068B5" w:rsidRPr="00D60224" w:rsidRDefault="00E068B5" w:rsidP="00D60224">
            <w:pPr>
              <w:pStyle w:val="a3"/>
              <w:keepLines/>
              <w:spacing w:after="0" w:line="240" w:lineRule="auto"/>
              <w:jc w:val="both"/>
            </w:pPr>
            <w:r w:rsidRPr="00D60224">
              <w:t>Объем средств бюджета муниципального образования «</w:t>
            </w:r>
            <w:r w:rsidRPr="00D60224">
              <w:rPr>
                <w:color w:val="000000"/>
              </w:rPr>
              <w:t>Вавожский</w:t>
            </w:r>
            <w:r w:rsidR="004A32E5" w:rsidRPr="00D60224">
              <w:rPr>
                <w:color w:val="000000"/>
              </w:rPr>
              <w:t xml:space="preserve"> </w:t>
            </w:r>
            <w:r w:rsidRPr="00D60224">
              <w:t>район» на реализацию подпрограммы по годам реализации (в тыс. руб.)</w:t>
            </w:r>
            <w:bookmarkStart w:id="0" w:name="sdfootnote1anc"/>
            <w:bookmarkEnd w:id="0"/>
            <w:r w:rsidRPr="00D60224">
              <w:t>:</w:t>
            </w:r>
          </w:p>
          <w:tbl>
            <w:tblPr>
              <w:tblW w:w="0" w:type="auto"/>
              <w:tblInd w:w="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5" w:type="dxa"/>
                <w:left w:w="15" w:type="dxa"/>
                <w:bottom w:w="55" w:type="dxa"/>
                <w:right w:w="55" w:type="dxa"/>
              </w:tblCellMar>
              <w:tblLook w:val="00A0"/>
            </w:tblPr>
            <w:tblGrid>
              <w:gridCol w:w="1957"/>
              <w:gridCol w:w="1303"/>
              <w:gridCol w:w="2269"/>
              <w:gridCol w:w="1631"/>
            </w:tblGrid>
            <w:tr w:rsidR="00E068B5" w:rsidRPr="00D60224" w:rsidTr="00BA0AD3">
              <w:trPr>
                <w:trHeight w:val="821"/>
              </w:trPr>
              <w:tc>
                <w:tcPr>
                  <w:tcW w:w="19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E068B5" w:rsidP="00D60224">
                  <w:pPr>
                    <w:pStyle w:val="a3"/>
                    <w:keepLines/>
                    <w:spacing w:after="0" w:line="240" w:lineRule="auto"/>
                    <w:rPr>
                      <w:color w:val="000000"/>
                    </w:rPr>
                  </w:pPr>
                  <w:r w:rsidRPr="00D60224">
                    <w:rPr>
                      <w:color w:val="000000"/>
                    </w:rPr>
                    <w:t>Годы</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E068B5" w:rsidP="00D60224">
                  <w:pPr>
                    <w:pStyle w:val="a3"/>
                    <w:keepLines/>
                    <w:spacing w:after="0" w:line="240" w:lineRule="auto"/>
                    <w:rPr>
                      <w:color w:val="000000"/>
                    </w:rPr>
                  </w:pPr>
                  <w:r w:rsidRPr="00D60224">
                    <w:rPr>
                      <w:color w:val="000000"/>
                    </w:rPr>
                    <w:t>Всего</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E068B5" w:rsidP="00D60224">
                  <w:pPr>
                    <w:pStyle w:val="a3"/>
                    <w:keepLines/>
                    <w:spacing w:after="0" w:line="240" w:lineRule="auto"/>
                    <w:rPr>
                      <w:color w:val="000000"/>
                    </w:rPr>
                  </w:pPr>
                  <w:r w:rsidRPr="00D60224">
                    <w:rPr>
                      <w:color w:val="000000"/>
                    </w:rPr>
                    <w:t>В том числе за счет собственных средств бюджета Вавожского района</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E068B5" w:rsidP="00D60224">
                  <w:pPr>
                    <w:pStyle w:val="a3"/>
                    <w:keepLines/>
                    <w:spacing w:after="0" w:line="240" w:lineRule="auto"/>
                    <w:rPr>
                      <w:color w:val="000000"/>
                    </w:rPr>
                  </w:pPr>
                  <w:r w:rsidRPr="00D60224">
                    <w:rPr>
                      <w:color w:val="000000"/>
                    </w:rPr>
                    <w:t>МТБ из бюджетов других уровней</w:t>
                  </w:r>
                </w:p>
              </w:tc>
            </w:tr>
            <w:tr w:rsidR="00E068B5" w:rsidRPr="00D60224" w:rsidTr="00BA0AD3">
              <w:trPr>
                <w:trHeight w:val="205"/>
              </w:trPr>
              <w:tc>
                <w:tcPr>
                  <w:tcW w:w="19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E068B5" w:rsidP="00D60224">
                  <w:pPr>
                    <w:pStyle w:val="a3"/>
                    <w:keepLines/>
                    <w:spacing w:after="0" w:line="240" w:lineRule="auto"/>
                    <w:jc w:val="center"/>
                    <w:rPr>
                      <w:color w:val="000000"/>
                    </w:rPr>
                  </w:pPr>
                  <w:r w:rsidRPr="00D60224">
                    <w:rPr>
                      <w:color w:val="000000"/>
                    </w:rPr>
                    <w:t>2015</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E068B5" w:rsidP="00D60224">
                  <w:pPr>
                    <w:pStyle w:val="a3"/>
                    <w:keepLines/>
                    <w:spacing w:after="0" w:line="240" w:lineRule="auto"/>
                    <w:jc w:val="center"/>
                  </w:pPr>
                  <w:r w:rsidRPr="00D60224">
                    <w:t>2958,1</w:t>
                  </w:r>
                  <w:r w:rsidR="00B4682B" w:rsidRPr="00D60224">
                    <w:t>0</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E068B5" w:rsidP="00D60224">
                  <w:pPr>
                    <w:pStyle w:val="a3"/>
                    <w:keepLines/>
                    <w:spacing w:after="0" w:line="240" w:lineRule="auto"/>
                    <w:jc w:val="center"/>
                  </w:pPr>
                  <w:r w:rsidRPr="00D60224">
                    <w:t>2939,0</w:t>
                  </w:r>
                  <w:r w:rsidR="00B4682B" w:rsidRPr="00D60224">
                    <w:t>0</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195DE1" w:rsidP="00D60224">
                  <w:pPr>
                    <w:pStyle w:val="a3"/>
                    <w:keepLines/>
                    <w:spacing w:after="0" w:line="240" w:lineRule="auto"/>
                    <w:jc w:val="center"/>
                  </w:pPr>
                  <w:r>
                    <w:t>0.00</w:t>
                  </w:r>
                </w:p>
              </w:tc>
            </w:tr>
            <w:tr w:rsidR="00E068B5" w:rsidRPr="00D60224" w:rsidTr="00BA0AD3">
              <w:trPr>
                <w:trHeight w:val="205"/>
              </w:trPr>
              <w:tc>
                <w:tcPr>
                  <w:tcW w:w="19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E068B5" w:rsidP="00D60224">
                  <w:pPr>
                    <w:pStyle w:val="a3"/>
                    <w:keepLines/>
                    <w:spacing w:after="0" w:line="240" w:lineRule="auto"/>
                    <w:jc w:val="center"/>
                    <w:rPr>
                      <w:color w:val="000000"/>
                    </w:rPr>
                  </w:pPr>
                  <w:r w:rsidRPr="00D60224">
                    <w:rPr>
                      <w:color w:val="000000"/>
                    </w:rPr>
                    <w:t>2016</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E068B5" w:rsidP="00D60224">
                  <w:pPr>
                    <w:pStyle w:val="a3"/>
                    <w:keepLines/>
                    <w:spacing w:after="0" w:line="240" w:lineRule="auto"/>
                    <w:jc w:val="center"/>
                  </w:pPr>
                  <w:r w:rsidRPr="00D60224">
                    <w:t>3379,7</w:t>
                  </w:r>
                  <w:r w:rsidR="00B4682B" w:rsidRPr="00D60224">
                    <w:t>0</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E068B5" w:rsidP="00D60224">
                  <w:pPr>
                    <w:pStyle w:val="a3"/>
                    <w:keepLines/>
                    <w:spacing w:after="0" w:line="240" w:lineRule="auto"/>
                    <w:jc w:val="center"/>
                  </w:pPr>
                  <w:r w:rsidRPr="00D60224">
                    <w:t>3294,1</w:t>
                  </w:r>
                  <w:r w:rsidR="00B4682B" w:rsidRPr="00D60224">
                    <w:t>0</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805079" w:rsidP="00805079">
                  <w:pPr>
                    <w:pStyle w:val="a3"/>
                    <w:keepLines/>
                    <w:spacing w:after="0" w:line="240" w:lineRule="auto"/>
                    <w:jc w:val="center"/>
                  </w:pPr>
                  <w:r>
                    <w:t>5</w:t>
                  </w:r>
                  <w:r w:rsidR="00195DE1">
                    <w:t>0</w:t>
                  </w:r>
                  <w:r>
                    <w:t>,</w:t>
                  </w:r>
                  <w:r w:rsidR="00195DE1">
                    <w:t>00</w:t>
                  </w:r>
                </w:p>
              </w:tc>
            </w:tr>
            <w:tr w:rsidR="00E068B5" w:rsidRPr="00D60224" w:rsidTr="00BA0AD3">
              <w:trPr>
                <w:trHeight w:val="205"/>
              </w:trPr>
              <w:tc>
                <w:tcPr>
                  <w:tcW w:w="19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E068B5" w:rsidP="00D60224">
                  <w:pPr>
                    <w:pStyle w:val="a3"/>
                    <w:keepLines/>
                    <w:spacing w:after="0" w:line="240" w:lineRule="auto"/>
                    <w:jc w:val="center"/>
                    <w:rPr>
                      <w:color w:val="000000"/>
                    </w:rPr>
                  </w:pPr>
                  <w:r w:rsidRPr="00D60224">
                    <w:rPr>
                      <w:color w:val="000000"/>
                    </w:rPr>
                    <w:t>2017</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E068B5" w:rsidP="00D60224">
                  <w:pPr>
                    <w:pStyle w:val="a3"/>
                    <w:keepLines/>
                    <w:spacing w:after="0" w:line="240" w:lineRule="auto"/>
                    <w:jc w:val="center"/>
                  </w:pPr>
                  <w:r w:rsidRPr="00D60224">
                    <w:t>5347,0</w:t>
                  </w:r>
                  <w:r w:rsidR="00B4682B" w:rsidRPr="00D60224">
                    <w:t>0</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E068B5" w:rsidP="00D60224">
                  <w:pPr>
                    <w:pStyle w:val="a3"/>
                    <w:keepLines/>
                    <w:spacing w:after="0" w:line="240" w:lineRule="auto"/>
                    <w:jc w:val="center"/>
                  </w:pPr>
                  <w:r w:rsidRPr="00D60224">
                    <w:t>5347,0</w:t>
                  </w:r>
                  <w:r w:rsidR="00B4682B" w:rsidRPr="00D60224">
                    <w:t>0</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B4682B" w:rsidP="00D60224">
                  <w:pPr>
                    <w:pStyle w:val="a3"/>
                    <w:keepLines/>
                    <w:spacing w:after="0" w:line="240" w:lineRule="auto"/>
                    <w:jc w:val="center"/>
                  </w:pPr>
                  <w:r w:rsidRPr="00D60224">
                    <w:t>0,00</w:t>
                  </w:r>
                </w:p>
              </w:tc>
            </w:tr>
            <w:tr w:rsidR="00E068B5" w:rsidRPr="00D60224" w:rsidTr="00BA0AD3">
              <w:trPr>
                <w:trHeight w:val="205"/>
              </w:trPr>
              <w:tc>
                <w:tcPr>
                  <w:tcW w:w="19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E068B5" w:rsidP="00D60224">
                  <w:pPr>
                    <w:pStyle w:val="a3"/>
                    <w:keepLines/>
                    <w:spacing w:after="0" w:line="240" w:lineRule="auto"/>
                    <w:jc w:val="center"/>
                    <w:rPr>
                      <w:color w:val="000000"/>
                    </w:rPr>
                  </w:pPr>
                  <w:r w:rsidRPr="00D60224">
                    <w:rPr>
                      <w:color w:val="000000"/>
                    </w:rPr>
                    <w:t>2018</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B4682B" w:rsidP="00D60224">
                  <w:pPr>
                    <w:pStyle w:val="a3"/>
                    <w:keepLines/>
                    <w:spacing w:after="0" w:line="240" w:lineRule="auto"/>
                    <w:jc w:val="center"/>
                  </w:pPr>
                  <w:r w:rsidRPr="00D60224">
                    <w:t>5954,30</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B4682B" w:rsidP="00D60224">
                  <w:pPr>
                    <w:pStyle w:val="a3"/>
                    <w:keepLines/>
                    <w:spacing w:after="0" w:line="240" w:lineRule="auto"/>
                    <w:jc w:val="center"/>
                  </w:pPr>
                  <w:r w:rsidRPr="00D60224">
                    <w:t>5954,30</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B4682B" w:rsidP="00D60224">
                  <w:pPr>
                    <w:pStyle w:val="a3"/>
                    <w:keepLines/>
                    <w:spacing w:after="0" w:line="240" w:lineRule="auto"/>
                    <w:jc w:val="center"/>
                  </w:pPr>
                  <w:r w:rsidRPr="00D60224">
                    <w:t>0,00</w:t>
                  </w:r>
                </w:p>
              </w:tc>
            </w:tr>
            <w:tr w:rsidR="00E068B5" w:rsidRPr="00D60224" w:rsidTr="00BA0AD3">
              <w:trPr>
                <w:trHeight w:val="205"/>
              </w:trPr>
              <w:tc>
                <w:tcPr>
                  <w:tcW w:w="19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E068B5" w:rsidP="00D60224">
                  <w:pPr>
                    <w:pStyle w:val="a3"/>
                    <w:keepLines/>
                    <w:spacing w:after="0" w:line="240" w:lineRule="auto"/>
                    <w:jc w:val="center"/>
                    <w:rPr>
                      <w:color w:val="000000"/>
                    </w:rPr>
                  </w:pPr>
                  <w:r w:rsidRPr="00D60224">
                    <w:rPr>
                      <w:color w:val="000000"/>
                    </w:rPr>
                    <w:t>2019</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BA0AD3" w:rsidP="00D60224">
                  <w:pPr>
                    <w:pStyle w:val="a3"/>
                    <w:keepLines/>
                    <w:spacing w:after="0" w:line="240" w:lineRule="auto"/>
                    <w:jc w:val="center"/>
                  </w:pPr>
                  <w:r w:rsidRPr="00D60224">
                    <w:t>6362,70</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BA0AD3" w:rsidP="00D60224">
                  <w:pPr>
                    <w:pStyle w:val="a3"/>
                    <w:keepLines/>
                    <w:spacing w:after="0" w:line="240" w:lineRule="auto"/>
                    <w:jc w:val="center"/>
                  </w:pPr>
                  <w:r w:rsidRPr="00D60224">
                    <w:t>6362,70</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B4682B" w:rsidP="00D60224">
                  <w:pPr>
                    <w:pStyle w:val="a3"/>
                    <w:keepLines/>
                    <w:spacing w:after="0" w:line="240" w:lineRule="auto"/>
                    <w:jc w:val="center"/>
                  </w:pPr>
                  <w:r w:rsidRPr="00D60224">
                    <w:t>0,00</w:t>
                  </w:r>
                </w:p>
              </w:tc>
            </w:tr>
            <w:tr w:rsidR="00E068B5" w:rsidRPr="00D60224" w:rsidTr="00BA0AD3">
              <w:trPr>
                <w:trHeight w:val="195"/>
              </w:trPr>
              <w:tc>
                <w:tcPr>
                  <w:tcW w:w="1957" w:type="dxa"/>
                  <w:tcBorders>
                    <w:top w:val="single" w:sz="4" w:space="0" w:color="00000A"/>
                    <w:left w:val="single" w:sz="4" w:space="0" w:color="00000A"/>
                    <w:bottom w:val="single" w:sz="4" w:space="0" w:color="auto"/>
                    <w:right w:val="single" w:sz="4" w:space="0" w:color="00000A"/>
                  </w:tcBorders>
                  <w:shd w:val="clear" w:color="auto" w:fill="FFFFFF"/>
                  <w:tcMar>
                    <w:left w:w="15" w:type="dxa"/>
                  </w:tcMar>
                </w:tcPr>
                <w:p w:rsidR="00E068B5" w:rsidRPr="0094466B" w:rsidRDefault="00E068B5" w:rsidP="00D60224">
                  <w:pPr>
                    <w:pStyle w:val="a3"/>
                    <w:keepLines/>
                    <w:spacing w:after="0" w:line="240" w:lineRule="auto"/>
                    <w:jc w:val="center"/>
                  </w:pPr>
                  <w:r w:rsidRPr="0094466B">
                    <w:t>2020</w:t>
                  </w:r>
                </w:p>
              </w:tc>
              <w:tc>
                <w:tcPr>
                  <w:tcW w:w="1303" w:type="dxa"/>
                  <w:tcBorders>
                    <w:top w:val="single" w:sz="4" w:space="0" w:color="00000A"/>
                    <w:left w:val="single" w:sz="4" w:space="0" w:color="00000A"/>
                    <w:bottom w:val="single" w:sz="4" w:space="0" w:color="auto"/>
                    <w:right w:val="single" w:sz="4" w:space="0" w:color="00000A"/>
                  </w:tcBorders>
                  <w:shd w:val="clear" w:color="auto" w:fill="FFFFFF"/>
                  <w:tcMar>
                    <w:left w:w="15" w:type="dxa"/>
                  </w:tcMar>
                </w:tcPr>
                <w:p w:rsidR="00E068B5" w:rsidRPr="0094466B" w:rsidRDefault="00FB7D1A" w:rsidP="00D60224">
                  <w:pPr>
                    <w:pStyle w:val="a3"/>
                    <w:keepLines/>
                    <w:spacing w:after="0" w:line="240" w:lineRule="auto"/>
                    <w:jc w:val="center"/>
                  </w:pPr>
                  <w:r>
                    <w:t>6197,60</w:t>
                  </w:r>
                </w:p>
              </w:tc>
              <w:tc>
                <w:tcPr>
                  <w:tcW w:w="2269" w:type="dxa"/>
                  <w:tcBorders>
                    <w:top w:val="single" w:sz="4" w:space="0" w:color="00000A"/>
                    <w:left w:val="single" w:sz="4" w:space="0" w:color="00000A"/>
                    <w:bottom w:val="single" w:sz="4" w:space="0" w:color="auto"/>
                    <w:right w:val="single" w:sz="4" w:space="0" w:color="00000A"/>
                  </w:tcBorders>
                  <w:shd w:val="clear" w:color="auto" w:fill="FFFFFF"/>
                  <w:tcMar>
                    <w:left w:w="15" w:type="dxa"/>
                  </w:tcMar>
                </w:tcPr>
                <w:p w:rsidR="00E068B5" w:rsidRPr="0094466B" w:rsidRDefault="00FB7D1A" w:rsidP="00D60224">
                  <w:pPr>
                    <w:pStyle w:val="a3"/>
                    <w:keepLines/>
                    <w:spacing w:after="0" w:line="240" w:lineRule="auto"/>
                    <w:jc w:val="center"/>
                  </w:pPr>
                  <w:r>
                    <w:t>6197,60</w:t>
                  </w:r>
                </w:p>
              </w:tc>
              <w:tc>
                <w:tcPr>
                  <w:tcW w:w="1631" w:type="dxa"/>
                  <w:tcBorders>
                    <w:top w:val="single" w:sz="4" w:space="0" w:color="00000A"/>
                    <w:left w:val="single" w:sz="4" w:space="0" w:color="00000A"/>
                    <w:bottom w:val="single" w:sz="4" w:space="0" w:color="auto"/>
                    <w:right w:val="single" w:sz="4" w:space="0" w:color="00000A"/>
                  </w:tcBorders>
                  <w:shd w:val="clear" w:color="auto" w:fill="FFFFFF"/>
                  <w:tcMar>
                    <w:left w:w="15" w:type="dxa"/>
                  </w:tcMar>
                </w:tcPr>
                <w:p w:rsidR="00E068B5" w:rsidRPr="0094466B" w:rsidRDefault="00B4682B" w:rsidP="00D60224">
                  <w:pPr>
                    <w:pStyle w:val="a3"/>
                    <w:keepLines/>
                    <w:spacing w:after="0" w:line="240" w:lineRule="auto"/>
                    <w:jc w:val="center"/>
                  </w:pPr>
                  <w:r w:rsidRPr="0094466B">
                    <w:t>0,00</w:t>
                  </w:r>
                </w:p>
              </w:tc>
            </w:tr>
            <w:tr w:rsidR="00BA0AD3" w:rsidRPr="00D60224" w:rsidTr="00BA0AD3">
              <w:trPr>
                <w:trHeight w:val="255"/>
              </w:trPr>
              <w:tc>
                <w:tcPr>
                  <w:tcW w:w="1957"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rsidR="00BA0AD3" w:rsidRPr="0094466B" w:rsidRDefault="00BA0AD3" w:rsidP="00D60224">
                  <w:pPr>
                    <w:pStyle w:val="a3"/>
                    <w:keepLines/>
                    <w:spacing w:after="0" w:line="240" w:lineRule="auto"/>
                    <w:jc w:val="center"/>
                  </w:pPr>
                  <w:r w:rsidRPr="0094466B">
                    <w:t>2021</w:t>
                  </w:r>
                </w:p>
              </w:tc>
              <w:tc>
                <w:tcPr>
                  <w:tcW w:w="1303"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rsidR="00BA0AD3" w:rsidRPr="0094466B" w:rsidRDefault="009A4932" w:rsidP="00D60224">
                  <w:pPr>
                    <w:pStyle w:val="a3"/>
                    <w:keepLines/>
                    <w:spacing w:after="0" w:line="240" w:lineRule="auto"/>
                    <w:jc w:val="center"/>
                  </w:pPr>
                  <w:r>
                    <w:t>6511,40</w:t>
                  </w:r>
                </w:p>
              </w:tc>
              <w:tc>
                <w:tcPr>
                  <w:tcW w:w="2269"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rsidR="00BA0AD3" w:rsidRPr="0094466B" w:rsidRDefault="009A4932" w:rsidP="00D60224">
                  <w:pPr>
                    <w:pStyle w:val="a3"/>
                    <w:keepLines/>
                    <w:spacing w:after="0" w:line="240" w:lineRule="auto"/>
                    <w:jc w:val="center"/>
                  </w:pPr>
                  <w:r>
                    <w:t>6511,40</w:t>
                  </w:r>
                </w:p>
              </w:tc>
              <w:tc>
                <w:tcPr>
                  <w:tcW w:w="1631"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rsidR="00BA0AD3" w:rsidRPr="0094466B" w:rsidRDefault="00BA0AD3" w:rsidP="00D60224">
                  <w:pPr>
                    <w:pStyle w:val="a3"/>
                    <w:keepLines/>
                    <w:spacing w:after="0" w:line="240" w:lineRule="auto"/>
                    <w:jc w:val="center"/>
                  </w:pPr>
                  <w:r w:rsidRPr="0094466B">
                    <w:t>0,00</w:t>
                  </w:r>
                </w:p>
              </w:tc>
            </w:tr>
            <w:tr w:rsidR="00BA0AD3" w:rsidRPr="00D60224" w:rsidTr="00BA0AD3">
              <w:trPr>
                <w:trHeight w:val="240"/>
              </w:trPr>
              <w:tc>
                <w:tcPr>
                  <w:tcW w:w="1957"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rsidR="00BA0AD3" w:rsidRPr="0094466B" w:rsidRDefault="00BA0AD3" w:rsidP="00D60224">
                  <w:pPr>
                    <w:pStyle w:val="a3"/>
                    <w:keepLines/>
                    <w:spacing w:after="0" w:line="240" w:lineRule="auto"/>
                    <w:jc w:val="center"/>
                  </w:pPr>
                  <w:r w:rsidRPr="0094466B">
                    <w:t>2022</w:t>
                  </w:r>
                </w:p>
              </w:tc>
              <w:tc>
                <w:tcPr>
                  <w:tcW w:w="1303"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rsidR="00BA0AD3" w:rsidRPr="0094466B" w:rsidRDefault="009A4932" w:rsidP="00D60224">
                  <w:pPr>
                    <w:pStyle w:val="a3"/>
                    <w:keepLines/>
                    <w:spacing w:after="0" w:line="240" w:lineRule="auto"/>
                    <w:jc w:val="center"/>
                  </w:pPr>
                  <w:r>
                    <w:t>6511,40</w:t>
                  </w:r>
                </w:p>
              </w:tc>
              <w:tc>
                <w:tcPr>
                  <w:tcW w:w="2269"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rsidR="00BA0AD3" w:rsidRPr="0094466B" w:rsidRDefault="009A4932" w:rsidP="00D60224">
                  <w:pPr>
                    <w:pStyle w:val="a3"/>
                    <w:keepLines/>
                    <w:spacing w:after="0" w:line="240" w:lineRule="auto"/>
                    <w:jc w:val="center"/>
                  </w:pPr>
                  <w:r>
                    <w:t>6511,40</w:t>
                  </w:r>
                </w:p>
              </w:tc>
              <w:tc>
                <w:tcPr>
                  <w:tcW w:w="1631"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rsidR="00BA0AD3" w:rsidRPr="0094466B" w:rsidRDefault="00BA0AD3" w:rsidP="00D60224">
                  <w:pPr>
                    <w:pStyle w:val="a3"/>
                    <w:keepLines/>
                    <w:spacing w:after="0" w:line="240" w:lineRule="auto"/>
                    <w:jc w:val="center"/>
                  </w:pPr>
                  <w:r w:rsidRPr="0094466B">
                    <w:t>0,00</w:t>
                  </w:r>
                </w:p>
              </w:tc>
            </w:tr>
            <w:tr w:rsidR="00BA0AD3" w:rsidRPr="00D60224" w:rsidTr="00BA0AD3">
              <w:trPr>
                <w:trHeight w:val="135"/>
              </w:trPr>
              <w:tc>
                <w:tcPr>
                  <w:tcW w:w="1957"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rsidR="00BA0AD3" w:rsidRPr="0094466B" w:rsidRDefault="00BA0AD3" w:rsidP="00D60224">
                  <w:pPr>
                    <w:pStyle w:val="a3"/>
                    <w:keepLines/>
                    <w:spacing w:after="0" w:line="240" w:lineRule="auto"/>
                    <w:jc w:val="center"/>
                  </w:pPr>
                  <w:r w:rsidRPr="0094466B">
                    <w:t>2023</w:t>
                  </w:r>
                </w:p>
              </w:tc>
              <w:tc>
                <w:tcPr>
                  <w:tcW w:w="1303"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rsidR="00BA0AD3" w:rsidRPr="0094466B" w:rsidRDefault="009A4932" w:rsidP="00D60224">
                  <w:pPr>
                    <w:pStyle w:val="a3"/>
                    <w:keepLines/>
                    <w:spacing w:after="0" w:line="240" w:lineRule="auto"/>
                    <w:jc w:val="center"/>
                  </w:pPr>
                  <w:r>
                    <w:t>6511,40</w:t>
                  </w:r>
                </w:p>
              </w:tc>
              <w:tc>
                <w:tcPr>
                  <w:tcW w:w="2269"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rsidR="00BA0AD3" w:rsidRPr="0094466B" w:rsidRDefault="009A4932" w:rsidP="009A4932">
                  <w:pPr>
                    <w:pStyle w:val="a3"/>
                    <w:keepLines/>
                    <w:spacing w:after="0" w:line="240" w:lineRule="auto"/>
                    <w:jc w:val="center"/>
                  </w:pPr>
                  <w:r>
                    <w:t>6511,40</w:t>
                  </w:r>
                </w:p>
              </w:tc>
              <w:tc>
                <w:tcPr>
                  <w:tcW w:w="1631"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rsidR="00BA0AD3" w:rsidRPr="0094466B" w:rsidRDefault="00BA0AD3" w:rsidP="00D60224">
                  <w:pPr>
                    <w:pStyle w:val="a3"/>
                    <w:keepLines/>
                    <w:spacing w:after="0" w:line="240" w:lineRule="auto"/>
                    <w:jc w:val="center"/>
                  </w:pPr>
                  <w:r w:rsidRPr="0094466B">
                    <w:t>0,00</w:t>
                  </w:r>
                </w:p>
              </w:tc>
            </w:tr>
            <w:tr w:rsidR="00BA0AD3" w:rsidRPr="00D60224" w:rsidTr="00BA0AD3">
              <w:trPr>
                <w:trHeight w:val="150"/>
              </w:trPr>
              <w:tc>
                <w:tcPr>
                  <w:tcW w:w="1957" w:type="dxa"/>
                  <w:tcBorders>
                    <w:top w:val="single" w:sz="4" w:space="0" w:color="auto"/>
                    <w:left w:val="single" w:sz="4" w:space="0" w:color="00000A"/>
                    <w:bottom w:val="single" w:sz="4" w:space="0" w:color="00000A"/>
                    <w:right w:val="single" w:sz="4" w:space="0" w:color="00000A"/>
                  </w:tcBorders>
                  <w:shd w:val="clear" w:color="auto" w:fill="FFFFFF"/>
                  <w:tcMar>
                    <w:left w:w="15" w:type="dxa"/>
                  </w:tcMar>
                </w:tcPr>
                <w:p w:rsidR="00BA0AD3" w:rsidRPr="0094466B" w:rsidRDefault="00BA0AD3" w:rsidP="00D60224">
                  <w:pPr>
                    <w:pStyle w:val="a3"/>
                    <w:keepLines/>
                    <w:spacing w:after="0" w:line="240" w:lineRule="auto"/>
                    <w:jc w:val="center"/>
                  </w:pPr>
                  <w:r w:rsidRPr="0094466B">
                    <w:t>2024</w:t>
                  </w:r>
                </w:p>
              </w:tc>
              <w:tc>
                <w:tcPr>
                  <w:tcW w:w="1303" w:type="dxa"/>
                  <w:tcBorders>
                    <w:top w:val="single" w:sz="4" w:space="0" w:color="auto"/>
                    <w:left w:val="single" w:sz="4" w:space="0" w:color="00000A"/>
                    <w:bottom w:val="single" w:sz="4" w:space="0" w:color="00000A"/>
                    <w:right w:val="single" w:sz="4" w:space="0" w:color="00000A"/>
                  </w:tcBorders>
                  <w:shd w:val="clear" w:color="auto" w:fill="FFFFFF"/>
                  <w:tcMar>
                    <w:left w:w="15" w:type="dxa"/>
                  </w:tcMar>
                </w:tcPr>
                <w:p w:rsidR="00BA0AD3" w:rsidRPr="0094466B" w:rsidRDefault="009A4932" w:rsidP="00D60224">
                  <w:pPr>
                    <w:pStyle w:val="a3"/>
                    <w:keepLines/>
                    <w:spacing w:after="0" w:line="240" w:lineRule="auto"/>
                    <w:jc w:val="center"/>
                  </w:pPr>
                  <w:r>
                    <w:t>6154,20</w:t>
                  </w:r>
                </w:p>
              </w:tc>
              <w:tc>
                <w:tcPr>
                  <w:tcW w:w="2269" w:type="dxa"/>
                  <w:tcBorders>
                    <w:top w:val="single" w:sz="4" w:space="0" w:color="auto"/>
                    <w:left w:val="single" w:sz="4" w:space="0" w:color="00000A"/>
                    <w:bottom w:val="single" w:sz="4" w:space="0" w:color="00000A"/>
                    <w:right w:val="single" w:sz="4" w:space="0" w:color="00000A"/>
                  </w:tcBorders>
                  <w:shd w:val="clear" w:color="auto" w:fill="FFFFFF"/>
                  <w:tcMar>
                    <w:left w:w="15" w:type="dxa"/>
                  </w:tcMar>
                </w:tcPr>
                <w:p w:rsidR="00BA0AD3" w:rsidRPr="0094466B" w:rsidRDefault="009A4932" w:rsidP="00D60224">
                  <w:pPr>
                    <w:pStyle w:val="a3"/>
                    <w:keepLines/>
                    <w:spacing w:after="0" w:line="240" w:lineRule="auto"/>
                    <w:jc w:val="center"/>
                  </w:pPr>
                  <w:r>
                    <w:t>6154,20</w:t>
                  </w:r>
                </w:p>
              </w:tc>
              <w:tc>
                <w:tcPr>
                  <w:tcW w:w="1631" w:type="dxa"/>
                  <w:tcBorders>
                    <w:top w:val="single" w:sz="4" w:space="0" w:color="auto"/>
                    <w:left w:val="single" w:sz="4" w:space="0" w:color="00000A"/>
                    <w:bottom w:val="single" w:sz="4" w:space="0" w:color="00000A"/>
                    <w:right w:val="single" w:sz="4" w:space="0" w:color="00000A"/>
                  </w:tcBorders>
                  <w:shd w:val="clear" w:color="auto" w:fill="FFFFFF"/>
                  <w:tcMar>
                    <w:left w:w="15" w:type="dxa"/>
                  </w:tcMar>
                </w:tcPr>
                <w:p w:rsidR="00BA0AD3" w:rsidRPr="0094466B" w:rsidRDefault="00BA0AD3" w:rsidP="00D60224">
                  <w:pPr>
                    <w:pStyle w:val="a3"/>
                    <w:keepLines/>
                    <w:spacing w:after="0" w:line="240" w:lineRule="auto"/>
                    <w:jc w:val="center"/>
                  </w:pPr>
                  <w:r w:rsidRPr="0094466B">
                    <w:t>0</w:t>
                  </w:r>
                  <w:r w:rsidR="0094466B">
                    <w:t>,</w:t>
                  </w:r>
                  <w:r w:rsidRPr="0094466B">
                    <w:t>0</w:t>
                  </w:r>
                  <w:r w:rsidR="0094466B">
                    <w:t>0</w:t>
                  </w:r>
                </w:p>
              </w:tc>
            </w:tr>
            <w:tr w:rsidR="00E068B5" w:rsidRPr="00D60224" w:rsidTr="00BA0AD3">
              <w:trPr>
                <w:trHeight w:val="421"/>
              </w:trPr>
              <w:tc>
                <w:tcPr>
                  <w:tcW w:w="19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211B7D" w:rsidP="00D60224">
                  <w:pPr>
                    <w:pStyle w:val="a3"/>
                    <w:keepLines/>
                    <w:spacing w:after="0" w:line="240" w:lineRule="auto"/>
                    <w:jc w:val="center"/>
                    <w:rPr>
                      <w:color w:val="000000"/>
                    </w:rPr>
                  </w:pPr>
                  <w:r w:rsidRPr="00D60224">
                    <w:rPr>
                      <w:color w:val="000000"/>
                    </w:rPr>
                    <w:t>Итого за 2015-202</w:t>
                  </w:r>
                  <w:r w:rsidR="001038A9" w:rsidRPr="00D60224">
                    <w:rPr>
                      <w:color w:val="000000"/>
                    </w:rPr>
                    <w:t>4</w:t>
                  </w:r>
                  <w:r w:rsidR="00E068B5" w:rsidRPr="00D60224">
                    <w:rPr>
                      <w:color w:val="000000"/>
                    </w:rPr>
                    <w:t xml:space="preserve"> годы</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9A4932" w:rsidP="00D60224">
                  <w:pPr>
                    <w:pStyle w:val="a3"/>
                    <w:keepLines/>
                    <w:spacing w:after="0" w:line="240" w:lineRule="auto"/>
                    <w:jc w:val="center"/>
                  </w:pPr>
                  <w:r>
                    <w:t>55887,80</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9A4932" w:rsidP="00D60224">
                  <w:pPr>
                    <w:pStyle w:val="a3"/>
                    <w:keepLines/>
                    <w:spacing w:after="0" w:line="240" w:lineRule="auto"/>
                    <w:jc w:val="center"/>
                  </w:pPr>
                  <w:r>
                    <w:t>55783,10</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rsidR="00E068B5" w:rsidRPr="00D60224" w:rsidRDefault="00805079" w:rsidP="00805079">
                  <w:pPr>
                    <w:pStyle w:val="a3"/>
                    <w:keepLines/>
                    <w:spacing w:after="0" w:line="240" w:lineRule="auto"/>
                    <w:jc w:val="center"/>
                  </w:pPr>
                  <w:r>
                    <w:t>5</w:t>
                  </w:r>
                  <w:r w:rsidR="00195DE1">
                    <w:t>0</w:t>
                  </w:r>
                  <w:r>
                    <w:t>,</w:t>
                  </w:r>
                  <w:r w:rsidR="00195DE1">
                    <w:t>00</w:t>
                  </w:r>
                </w:p>
              </w:tc>
            </w:tr>
          </w:tbl>
          <w:p w:rsidR="00E068B5" w:rsidRPr="00D60224" w:rsidRDefault="00E068B5" w:rsidP="00D60224">
            <w:pPr>
              <w:pStyle w:val="a3"/>
              <w:keepLines/>
              <w:spacing w:after="0" w:line="240" w:lineRule="auto"/>
              <w:jc w:val="both"/>
            </w:pPr>
            <w:r w:rsidRPr="00D60224">
              <w:t>Ресурсное обеспечение подпрограммы за счет средств бюджета муниципального образования «</w:t>
            </w:r>
            <w:r w:rsidRPr="00D60224">
              <w:rPr>
                <w:color w:val="000000"/>
              </w:rPr>
              <w:t>Вавожский</w:t>
            </w:r>
            <w:r w:rsidRPr="00D60224">
              <w:t xml:space="preserve"> район» подлежит уточнению в рамках бюджетного цикла.</w:t>
            </w:r>
          </w:p>
        </w:tc>
      </w:tr>
      <w:tr w:rsidR="00E068B5" w:rsidRPr="00D60224" w:rsidTr="00195DE1">
        <w:trPr>
          <w:trHeight w:val="361"/>
        </w:trPr>
        <w:tc>
          <w:tcPr>
            <w:tcW w:w="2077" w:type="dxa"/>
            <w:shd w:val="clear" w:color="auto" w:fill="FFFFFF"/>
            <w:tcMar>
              <w:left w:w="75" w:type="dxa"/>
            </w:tcMar>
          </w:tcPr>
          <w:p w:rsidR="00E068B5" w:rsidRPr="00D60224" w:rsidRDefault="00E068B5" w:rsidP="00D60224">
            <w:pPr>
              <w:pStyle w:val="a3"/>
              <w:keepLines/>
              <w:spacing w:after="0" w:line="240" w:lineRule="auto"/>
            </w:pPr>
            <w:r w:rsidRPr="00D60224">
              <w:t>Ожидаемые конечные результаты, оценка планируемой эффективности</w:t>
            </w:r>
          </w:p>
        </w:tc>
        <w:tc>
          <w:tcPr>
            <w:tcW w:w="7361" w:type="dxa"/>
            <w:shd w:val="clear" w:color="auto" w:fill="FFFFFF"/>
            <w:tcMar>
              <w:left w:w="75" w:type="dxa"/>
            </w:tcMar>
          </w:tcPr>
          <w:p w:rsidR="00E068B5" w:rsidRPr="00D60224" w:rsidRDefault="004A32E5" w:rsidP="00D60224">
            <w:pPr>
              <w:pStyle w:val="a3"/>
              <w:keepLines/>
              <w:spacing w:after="0" w:line="240" w:lineRule="auto"/>
            </w:pPr>
            <w:r w:rsidRPr="00D60224">
              <w:t>Для оценки результатов определены целевые показатели (индикаторы)</w:t>
            </w:r>
            <w:r w:rsidR="00446611" w:rsidRPr="00D60224">
              <w:t xml:space="preserve"> подпрограммы, значения которых на конец реализации подпрограммы (к 2024 году) достигнут следующих значений:</w:t>
            </w:r>
          </w:p>
          <w:p w:rsidR="00BA0AD3" w:rsidRPr="00D60224" w:rsidRDefault="00BA0AD3" w:rsidP="00D60224">
            <w:pPr>
              <w:pStyle w:val="a3"/>
              <w:keepLines/>
              <w:spacing w:after="0" w:line="240" w:lineRule="auto"/>
            </w:pPr>
            <w:r w:rsidRPr="00D60224">
              <w:t xml:space="preserve">1.Увеличие доли представленных (во всех формах) зрителю музейных предметов </w:t>
            </w:r>
            <w:r w:rsidR="00F66D80">
              <w:t>в</w:t>
            </w:r>
            <w:r w:rsidRPr="00D60224">
              <w:t xml:space="preserve"> обще</w:t>
            </w:r>
            <w:r w:rsidR="00F66D80">
              <w:t>м</w:t>
            </w:r>
            <w:r w:rsidRPr="00D60224">
              <w:t xml:space="preserve"> количеств</w:t>
            </w:r>
            <w:r w:rsidR="00F66D80">
              <w:t>е</w:t>
            </w:r>
            <w:r w:rsidRPr="00D60224">
              <w:t xml:space="preserve"> музейных предметов основного фонда </w:t>
            </w:r>
            <w:r w:rsidR="003A345F">
              <w:t>2</w:t>
            </w:r>
            <w:r w:rsidRPr="00D60224">
              <w:t>,</w:t>
            </w:r>
            <w:r w:rsidR="00325D9E">
              <w:t>6</w:t>
            </w:r>
            <w:r w:rsidR="00F66D80">
              <w:t xml:space="preserve"> процентов;</w:t>
            </w:r>
          </w:p>
          <w:p w:rsidR="00BA0AD3" w:rsidRPr="00D60224" w:rsidRDefault="00BA0AD3" w:rsidP="00D60224">
            <w:pPr>
              <w:pStyle w:val="a3"/>
              <w:keepLines/>
              <w:spacing w:after="0" w:line="240" w:lineRule="auto"/>
              <w:rPr>
                <w:color w:val="auto"/>
              </w:rPr>
            </w:pPr>
            <w:r w:rsidRPr="00D60224">
              <w:rPr>
                <w:color w:val="auto"/>
              </w:rPr>
              <w:t xml:space="preserve">2.Увеличение посещаемости музейных учреждений, посещений на </w:t>
            </w:r>
            <w:r w:rsidR="00F66D80">
              <w:rPr>
                <w:color w:val="auto"/>
              </w:rPr>
              <w:t>одного</w:t>
            </w:r>
            <w:r w:rsidRPr="00D60224">
              <w:rPr>
                <w:color w:val="auto"/>
              </w:rPr>
              <w:t xml:space="preserve"> жителя в год  </w:t>
            </w:r>
            <w:r w:rsidR="00F66D80">
              <w:rPr>
                <w:color w:val="auto"/>
              </w:rPr>
              <w:t>0</w:t>
            </w:r>
            <w:r w:rsidR="003A345F">
              <w:rPr>
                <w:color w:val="auto"/>
              </w:rPr>
              <w:t>,72</w:t>
            </w:r>
            <w:r w:rsidR="00F66D80">
              <w:rPr>
                <w:color w:val="auto"/>
              </w:rPr>
              <w:t xml:space="preserve"> человек;</w:t>
            </w:r>
          </w:p>
          <w:p w:rsidR="00BA0AD3" w:rsidRPr="00D60224" w:rsidRDefault="00BA0AD3" w:rsidP="00D60224">
            <w:pPr>
              <w:pStyle w:val="a3"/>
              <w:keepLines/>
              <w:spacing w:after="0" w:line="240" w:lineRule="auto"/>
              <w:rPr>
                <w:color w:val="auto"/>
              </w:rPr>
            </w:pPr>
            <w:r w:rsidRPr="00D60224">
              <w:rPr>
                <w:color w:val="auto"/>
              </w:rPr>
              <w:t>3.</w:t>
            </w:r>
            <w:r w:rsidR="00325D9E">
              <w:rPr>
                <w:color w:val="auto"/>
              </w:rPr>
              <w:t>Увеличение доли музеев, имеющих</w:t>
            </w:r>
            <w:r w:rsidRPr="00D60224">
              <w:rPr>
                <w:color w:val="auto"/>
              </w:rPr>
              <w:t xml:space="preserve"> в информационно- телек</w:t>
            </w:r>
            <w:r w:rsidR="00325D9E">
              <w:rPr>
                <w:color w:val="auto"/>
              </w:rPr>
              <w:t>оммуникационной сети «Интернет»</w:t>
            </w:r>
            <w:r w:rsidR="00F66D80">
              <w:rPr>
                <w:color w:val="auto"/>
              </w:rPr>
              <w:t xml:space="preserve"> </w:t>
            </w:r>
            <w:r w:rsidR="00325D9E">
              <w:rPr>
                <w:color w:val="auto"/>
              </w:rPr>
              <w:t>100 процентов</w:t>
            </w:r>
            <w:r w:rsidR="00F66D80">
              <w:rPr>
                <w:color w:val="auto"/>
              </w:rPr>
              <w:t>;</w:t>
            </w:r>
          </w:p>
          <w:p w:rsidR="00BA0AD3" w:rsidRPr="00D60224" w:rsidRDefault="00BA0AD3" w:rsidP="00D60224">
            <w:pPr>
              <w:pStyle w:val="a3"/>
              <w:keepLines/>
              <w:spacing w:after="0" w:line="240" w:lineRule="auto"/>
            </w:pPr>
            <w:r w:rsidRPr="00D60224">
              <w:t>4.Увеличение объема передвижного фонда музея для экспонирования произведений культуры и искусства</w:t>
            </w:r>
            <w:r w:rsidR="00325D9E">
              <w:t xml:space="preserve"> в музеях и галереях муниципальных образований Удмуртской Республики</w:t>
            </w:r>
            <w:r w:rsidRPr="00D60224">
              <w:t xml:space="preserve">  </w:t>
            </w:r>
            <w:r w:rsidR="003A345F">
              <w:t>60</w:t>
            </w:r>
            <w:r w:rsidRPr="00D60224">
              <w:t xml:space="preserve"> единиц</w:t>
            </w:r>
            <w:r w:rsidR="00F66D80">
              <w:t>;</w:t>
            </w:r>
          </w:p>
          <w:p w:rsidR="00BA0AD3" w:rsidRDefault="00BA0AD3" w:rsidP="00D60224">
            <w:pPr>
              <w:pStyle w:val="a3"/>
              <w:keepLines/>
              <w:spacing w:after="0" w:line="240" w:lineRule="auto"/>
            </w:pPr>
            <w:r w:rsidRPr="00D60224">
              <w:t xml:space="preserve">5.Увеличение количества выставочных проектов </w:t>
            </w:r>
            <w:r w:rsidR="00325D9E">
              <w:t>26</w:t>
            </w:r>
            <w:r w:rsidRPr="00D60224">
              <w:t xml:space="preserve"> процентов</w:t>
            </w:r>
            <w:r w:rsidR="00F66D80">
              <w:t>;</w:t>
            </w:r>
          </w:p>
          <w:p w:rsidR="00325D9E" w:rsidRDefault="00325D9E" w:rsidP="00D60224">
            <w:pPr>
              <w:pStyle w:val="a3"/>
              <w:keepLines/>
              <w:spacing w:after="0" w:line="240" w:lineRule="auto"/>
            </w:pPr>
            <w:r>
              <w:t>6.Количество эк</w:t>
            </w:r>
            <w:r w:rsidR="00F66D80">
              <w:t xml:space="preserve">скурсий, мероприятий </w:t>
            </w:r>
            <w:r w:rsidR="003A345F">
              <w:t>200</w:t>
            </w:r>
            <w:r w:rsidR="00F66D80">
              <w:t xml:space="preserve"> единиц;</w:t>
            </w:r>
          </w:p>
          <w:p w:rsidR="00325D9E" w:rsidRDefault="00325D9E" w:rsidP="00D60224">
            <w:pPr>
              <w:pStyle w:val="a3"/>
              <w:keepLines/>
              <w:spacing w:after="0" w:line="240" w:lineRule="auto"/>
            </w:pPr>
            <w:r>
              <w:t xml:space="preserve">7.Число посещений музеев, за исключением республиканских </w:t>
            </w:r>
            <w:r w:rsidR="003A345F">
              <w:t>11100</w:t>
            </w:r>
            <w:r w:rsidR="00F66D80">
              <w:t>,0</w:t>
            </w:r>
            <w:r>
              <w:t xml:space="preserve"> человек.</w:t>
            </w:r>
          </w:p>
          <w:p w:rsidR="007C6020" w:rsidRPr="00D60224" w:rsidRDefault="007C6020" w:rsidP="00F66D80">
            <w:pPr>
              <w:pStyle w:val="a3"/>
              <w:keepLines/>
              <w:spacing w:after="0" w:line="240" w:lineRule="auto"/>
            </w:pPr>
          </w:p>
        </w:tc>
      </w:tr>
    </w:tbl>
    <w:p w:rsidR="00406049" w:rsidRPr="00D60224" w:rsidRDefault="00406049" w:rsidP="00D60224">
      <w:pPr>
        <w:jc w:val="center"/>
      </w:pPr>
      <w:r w:rsidRPr="00D60224">
        <w:lastRenderedPageBreak/>
        <w:t>03.3.1 Характеристика состояния сферы социально-экономического развития, в рамках которого реализуется подпрограмма, в том числе основные проблемы в указанной сфере деятельности</w:t>
      </w:r>
    </w:p>
    <w:p w:rsidR="00406049" w:rsidRPr="00D60224" w:rsidRDefault="00406049" w:rsidP="00D60224">
      <w:pPr>
        <w:pStyle w:val="a3"/>
        <w:keepLines/>
        <w:spacing w:before="240" w:after="0" w:line="240" w:lineRule="auto"/>
        <w:jc w:val="both"/>
      </w:pPr>
      <w:r w:rsidRPr="00D60224">
        <w:t xml:space="preserve">В целях обеспечения доступа к музейным фондами Вавожского района создано и осуществляет свою деятельность муниципальное бюджетное учреждение культуры </w:t>
      </w:r>
      <w:r w:rsidRPr="00D60224">
        <w:rPr>
          <w:color w:val="000000"/>
        </w:rPr>
        <w:t xml:space="preserve">«Вавожский районный краеведческий музей» </w:t>
      </w:r>
      <w:r w:rsidRPr="00D60224">
        <w:t xml:space="preserve">(МБУК «Вавожский РКМ»). </w:t>
      </w:r>
    </w:p>
    <w:p w:rsidR="00406049" w:rsidRPr="00D60224" w:rsidRDefault="00406049" w:rsidP="00D60224">
      <w:pPr>
        <w:pStyle w:val="a3"/>
        <w:keepLines/>
        <w:spacing w:before="240" w:after="0" w:line="240" w:lineRule="auto"/>
        <w:jc w:val="both"/>
      </w:pPr>
      <w:r w:rsidRPr="00D60224">
        <w:t xml:space="preserve">Организационная структура музея следующая: </w:t>
      </w:r>
      <w:r w:rsidRPr="00D60224">
        <w:rPr>
          <w:color w:val="000000"/>
        </w:rPr>
        <w:t>Вавожский районный краеведческий музей (с.Вавож) и филиалы художественная галерея (с.Вавож), «Дом-музей Кузебая Герда» (д.Гурезь-Пудга»). Вавожский РКМ на сегодняшний день является многофункциональным комплексным учреждением культуры, имеющим филиалы краеведческого и художественного направлени</w:t>
      </w:r>
      <w:r w:rsidRPr="00D60224">
        <w:rPr>
          <w:color w:val="000000"/>
          <w:highlight w:val="white"/>
        </w:rPr>
        <w:t xml:space="preserve">й. </w:t>
      </w:r>
      <w:r w:rsidRPr="00D60224">
        <w:t xml:space="preserve">Приоритетное направление деятельности музея является комплектование и хранение музейных фондов. На 1 октября 2020  года основной и научно-вспомогательный фонды МБУК «Вавожский РКМ» составляют 5224 единиц хранения. </w:t>
      </w:r>
    </w:p>
    <w:p w:rsidR="00406049" w:rsidRPr="00D60224" w:rsidRDefault="00406049" w:rsidP="00D60224">
      <w:pPr>
        <w:pStyle w:val="a3"/>
        <w:keepLines/>
        <w:spacing w:before="240" w:after="0" w:line="240" w:lineRule="auto"/>
        <w:jc w:val="both"/>
      </w:pPr>
      <w:r w:rsidRPr="00D60224">
        <w:t xml:space="preserve">Комплектование фондовых коллекций музея производится в соответствии с перспективным планом комплектования. Ежегодный прирост фондовых коллекций составляет в среднем </w:t>
      </w:r>
      <w:r w:rsidR="00F66D80">
        <w:t>31</w:t>
      </w:r>
      <w:r w:rsidRPr="00D60224">
        <w:t>.6%.</w:t>
      </w:r>
    </w:p>
    <w:p w:rsidR="00406049" w:rsidRPr="00D60224" w:rsidRDefault="00406049" w:rsidP="00D60224">
      <w:pPr>
        <w:pStyle w:val="a3"/>
        <w:keepLines/>
        <w:spacing w:before="240" w:after="0" w:line="240" w:lineRule="auto"/>
        <w:jc w:val="both"/>
      </w:pPr>
      <w:r w:rsidRPr="00D60224">
        <w:t>Во всех формах музейной деятельности используются более 40,6% музейных предметов и музейных коллекций в общем количестве предметов основного фонда.</w:t>
      </w:r>
    </w:p>
    <w:p w:rsidR="00406049" w:rsidRPr="00D60224" w:rsidRDefault="00406049" w:rsidP="00D60224">
      <w:pPr>
        <w:pStyle w:val="a3"/>
        <w:keepLines/>
        <w:spacing w:before="240" w:after="0" w:line="240" w:lineRule="auto"/>
        <w:jc w:val="both"/>
      </w:pPr>
      <w:r w:rsidRPr="00D60224">
        <w:t>Одной из главных задач в деятельности музеев является публичное представление музейных предметов и музейных коллекций через экспозиции, выставки, образовательные музейные программы и массовые мероприятия. За 20</w:t>
      </w:r>
      <w:r w:rsidR="00F66D80">
        <w:t>20</w:t>
      </w:r>
      <w:r w:rsidRPr="00D60224">
        <w:t xml:space="preserve"> год МБУК «Вавожский РКМ» посетили </w:t>
      </w:r>
      <w:r w:rsidR="001905B1">
        <w:t>11100,0</w:t>
      </w:r>
      <w:r w:rsidRPr="00D60224">
        <w:t xml:space="preserve"> человек</w:t>
      </w:r>
      <w:r w:rsidR="00F66D80">
        <w:t>а</w:t>
      </w:r>
      <w:r w:rsidRPr="00D60224">
        <w:t xml:space="preserve">: число посетителей в стационарных условиях составило </w:t>
      </w:r>
      <w:r w:rsidR="001905B1">
        <w:t>6</w:t>
      </w:r>
      <w:r w:rsidRPr="00D60224">
        <w:t xml:space="preserve">088 тысяч человек, что составляет 40,1% от общей численности жителей района, вне музея охвачено </w:t>
      </w:r>
      <w:r w:rsidR="001905B1">
        <w:t>5012</w:t>
      </w:r>
      <w:r w:rsidRPr="00D60224">
        <w:t xml:space="preserve"> человек. Организуется и проводится свыше </w:t>
      </w:r>
      <w:r w:rsidR="00F66D80">
        <w:t>574</w:t>
      </w:r>
      <w:r w:rsidRPr="00D60224">
        <w:t xml:space="preserve"> экскурсий и мероприятий, 2</w:t>
      </w:r>
      <w:r w:rsidR="00F66D80">
        <w:t>6</w:t>
      </w:r>
      <w:r w:rsidRPr="00D60224">
        <w:t xml:space="preserve"> выставок.</w:t>
      </w:r>
    </w:p>
    <w:p w:rsidR="00406049" w:rsidRPr="00D60224" w:rsidRDefault="00406049" w:rsidP="00D60224">
      <w:pPr>
        <w:pStyle w:val="a3"/>
        <w:keepLines/>
        <w:spacing w:before="240" w:after="0" w:line="240" w:lineRule="auto"/>
        <w:jc w:val="both"/>
      </w:pPr>
      <w:r w:rsidRPr="00D60224">
        <w:t>Изучение музейных коллекций лежит в основе научно-исследовательской деятельности музея и является базой для изучения истории и культуры Удмуртии и Вавожского района, которая постоянно востребована школьниками, студентами вузов, исследователями, краеведами.</w:t>
      </w:r>
    </w:p>
    <w:p w:rsidR="00406049" w:rsidRPr="00D60224" w:rsidRDefault="00406049" w:rsidP="00D60224">
      <w:pPr>
        <w:pStyle w:val="a3"/>
        <w:keepLines/>
        <w:spacing w:before="240" w:after="0" w:line="240" w:lineRule="auto"/>
        <w:jc w:val="both"/>
      </w:pPr>
      <w:r w:rsidRPr="00D60224">
        <w:t xml:space="preserve">В последние годы активизировался процесс внедрения современных информационных технологий в деятельности музея. В 2018 году был создан официальный сайт МБУК Вавожский РКМ» в информационно-телекоммуникационной сети «Интернет», что позволило размещать информацию о деятельности и услугах музея в электронном виде. В 2018 году музей начал освещать свою деятельность в соц.сетях. </w:t>
      </w:r>
    </w:p>
    <w:p w:rsidR="00406049" w:rsidRPr="00D60224" w:rsidRDefault="00406049" w:rsidP="00D60224">
      <w:pPr>
        <w:pStyle w:val="a3"/>
        <w:keepLines/>
        <w:spacing w:before="240" w:after="0" w:line="240" w:lineRule="auto"/>
        <w:jc w:val="both"/>
      </w:pPr>
      <w:r w:rsidRPr="00D60224">
        <w:tab/>
      </w:r>
      <w:r w:rsidRPr="00D60224">
        <w:rPr>
          <w:highlight w:val="white"/>
        </w:rPr>
        <w:t>По состоянию на 1 октября 2020 года в краеведческом музее работает 10 специалистов, 5 имеют высшее образование и возраст свыше 40 лет.</w:t>
      </w:r>
    </w:p>
    <w:p w:rsidR="00406049" w:rsidRDefault="00406049" w:rsidP="00D60224">
      <w:pPr>
        <w:pStyle w:val="a3"/>
        <w:spacing w:before="240" w:after="0" w:line="240" w:lineRule="auto"/>
        <w:jc w:val="both"/>
      </w:pPr>
    </w:p>
    <w:p w:rsidR="00D9664F" w:rsidRDefault="00D9664F" w:rsidP="00D60224">
      <w:pPr>
        <w:pStyle w:val="a3"/>
        <w:spacing w:before="240" w:after="0" w:line="240" w:lineRule="auto"/>
        <w:jc w:val="both"/>
      </w:pPr>
    </w:p>
    <w:p w:rsidR="00D9664F" w:rsidRDefault="00D9664F" w:rsidP="00D60224">
      <w:pPr>
        <w:pStyle w:val="a3"/>
        <w:spacing w:before="240" w:after="0" w:line="240" w:lineRule="auto"/>
        <w:jc w:val="both"/>
      </w:pPr>
    </w:p>
    <w:p w:rsidR="00D9664F" w:rsidRPr="00D60224" w:rsidRDefault="00D9664F" w:rsidP="00D60224">
      <w:pPr>
        <w:pStyle w:val="a3"/>
        <w:spacing w:before="240" w:after="0" w:line="240" w:lineRule="auto"/>
        <w:jc w:val="both"/>
      </w:pPr>
    </w:p>
    <w:p w:rsidR="00406049" w:rsidRPr="00D60224" w:rsidRDefault="00406049" w:rsidP="00D60224">
      <w:pPr>
        <w:pStyle w:val="a3"/>
        <w:keepLines/>
        <w:spacing w:before="240" w:after="0" w:line="240" w:lineRule="auto"/>
        <w:rPr>
          <w:b/>
          <w:bCs/>
        </w:rPr>
      </w:pPr>
      <w:r w:rsidRPr="00D60224">
        <w:rPr>
          <w:b/>
          <w:bCs/>
        </w:rPr>
        <w:lastRenderedPageBreak/>
        <w:t>Проблемы:</w:t>
      </w:r>
    </w:p>
    <w:p w:rsidR="00406049" w:rsidRPr="00D60224" w:rsidRDefault="00406049" w:rsidP="00D60224">
      <w:pPr>
        <w:pStyle w:val="a3"/>
        <w:keepLines/>
        <w:numPr>
          <w:ilvl w:val="0"/>
          <w:numId w:val="8"/>
        </w:numPr>
        <w:spacing w:before="240" w:after="0" w:line="240" w:lineRule="auto"/>
        <w:ind w:left="0"/>
        <w:jc w:val="both"/>
      </w:pPr>
      <w:r w:rsidRPr="00D60224">
        <w:t xml:space="preserve">Отсутствие специального оснащенного современным оборудованием фондохранилища. Музейные предметы и музейные коллекции хранятся вне здании музея, что усложняет работу с фондами: предметы основного и научно-вспомогательного фондов находятся в неприспособленных помещениях, не обеспечивается температурно-влажностный, пылевой, световой и биологический режим хранения. Отсутствует программное обеспечение, без которого невозможно автоматизировать учёт, оцифровывать музейные предметы, внедрить современные методики учета культурных ценностей. Отсутствует вспомогательное помещение в фондохранилище, для приема и обработки экспонатов (с изолятором и дезинфекционной камерой). </w:t>
      </w:r>
    </w:p>
    <w:p w:rsidR="00406049" w:rsidRPr="00D60224" w:rsidRDefault="00406049" w:rsidP="00D60224">
      <w:pPr>
        <w:pStyle w:val="a3"/>
        <w:keepLines/>
        <w:numPr>
          <w:ilvl w:val="0"/>
          <w:numId w:val="8"/>
        </w:numPr>
        <w:spacing w:before="240" w:after="0" w:line="240" w:lineRule="auto"/>
        <w:ind w:left="0"/>
        <w:jc w:val="both"/>
      </w:pPr>
      <w:r w:rsidRPr="00D60224">
        <w:t>Не проводится реставрация музейных предметов и музейных коллекций.</w:t>
      </w:r>
    </w:p>
    <w:p w:rsidR="00406049" w:rsidRPr="00D60224" w:rsidRDefault="00406049" w:rsidP="00D60224">
      <w:pPr>
        <w:pStyle w:val="a3"/>
        <w:keepLines/>
        <w:numPr>
          <w:ilvl w:val="0"/>
          <w:numId w:val="8"/>
        </w:numPr>
        <w:spacing w:before="240" w:after="0" w:line="240" w:lineRule="auto"/>
        <w:ind w:left="0"/>
        <w:jc w:val="both"/>
      </w:pPr>
      <w:r w:rsidRPr="00D60224">
        <w:t xml:space="preserve">Не обеспечивается безопасность музейных фондов. В музеях отсутствует система видео наблюдения. В помещении фонда научно-вспомогательных фондов отсутствует система автоматического пожаротушения и охрана с выводом на пункт центрального наблюдения. </w:t>
      </w:r>
    </w:p>
    <w:p w:rsidR="00406049" w:rsidRPr="00D60224" w:rsidRDefault="00406049" w:rsidP="00D60224">
      <w:pPr>
        <w:pStyle w:val="a3"/>
        <w:keepLines/>
        <w:numPr>
          <w:ilvl w:val="0"/>
          <w:numId w:val="8"/>
        </w:numPr>
        <w:spacing w:line="240" w:lineRule="auto"/>
        <w:ind w:left="0"/>
        <w:jc w:val="both"/>
      </w:pPr>
      <w:r w:rsidRPr="00D60224">
        <w:t>Отсутствуют подсобные помещения в музее (для хранения экспозиционного оборудования, временного хранения и упаковки экспонатов, проведения подготовительных работ)</w:t>
      </w:r>
    </w:p>
    <w:p w:rsidR="00406049" w:rsidRPr="00D60224" w:rsidRDefault="00406049" w:rsidP="00D60224">
      <w:pPr>
        <w:pStyle w:val="a3"/>
        <w:keepLines/>
        <w:numPr>
          <w:ilvl w:val="0"/>
          <w:numId w:val="8"/>
        </w:numPr>
        <w:spacing w:before="240" w:after="0" w:line="240" w:lineRule="auto"/>
        <w:ind w:left="0"/>
      </w:pPr>
      <w:r w:rsidRPr="00D60224">
        <w:t>Музей недостаточно оснащен современным информационным и технологическим оборудованием, что не позволяет  в настоящее время внедрять современные информационные методы представления музейных предметов в виртуальном пространстве, оказывать электронные услуги в сети Интернет, развивать технологии безбумажного документооборота и пр. Совершенствовать музейную деятельность необходимо путем модернизации материально-технической базы и применения инновационных технологий в целях популяризации культурного наследия.</w:t>
      </w:r>
    </w:p>
    <w:p w:rsidR="00406049" w:rsidRPr="00D60224" w:rsidRDefault="00406049" w:rsidP="00D60224">
      <w:pPr>
        <w:pStyle w:val="a3"/>
        <w:keepLines/>
        <w:numPr>
          <w:ilvl w:val="2"/>
          <w:numId w:val="9"/>
        </w:numPr>
        <w:spacing w:before="240" w:after="0" w:line="240" w:lineRule="auto"/>
      </w:pPr>
      <w:r w:rsidRPr="00D60224">
        <w:t>Приоритеты, цели и задачи в сфере деятельности</w:t>
      </w:r>
    </w:p>
    <w:p w:rsidR="00D60224" w:rsidRDefault="00D60224" w:rsidP="00D60224">
      <w:pPr>
        <w:pStyle w:val="a3"/>
        <w:keepLines/>
        <w:spacing w:before="240" w:after="0" w:line="240" w:lineRule="auto"/>
        <w:jc w:val="both"/>
      </w:pPr>
      <w:r>
        <w:t xml:space="preserve">       </w:t>
      </w:r>
      <w:r w:rsidR="00406049" w:rsidRPr="00D60224">
        <w:t>В соответствие с Федеральным законом от 6 октября 2003 года № 131-ФЗ «Об общих принципах организации местного самоуправления в Российской Федерации» органы местного самоуправления поселения, муниципального района, городского имеют право на создание музеев.</w:t>
      </w:r>
    </w:p>
    <w:p w:rsidR="00406049" w:rsidRPr="00D60224" w:rsidRDefault="00D60224" w:rsidP="00D60224">
      <w:pPr>
        <w:pStyle w:val="a3"/>
        <w:keepLines/>
        <w:spacing w:before="240" w:after="0" w:line="240" w:lineRule="auto"/>
        <w:jc w:val="both"/>
      </w:pPr>
      <w:r>
        <w:t xml:space="preserve">       </w:t>
      </w:r>
      <w:r w:rsidR="00406049" w:rsidRPr="00D60224">
        <w:t xml:space="preserve">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 определены направления и система мероприятий, направленных на повышение эффективности сферы культуры в Удмуртской Республике, а также целевые показатели (индикаторы) развития сферы культуры до 2024 года. </w:t>
      </w:r>
    </w:p>
    <w:p w:rsidR="00406049" w:rsidRPr="00D60224" w:rsidRDefault="00D60224" w:rsidP="00D60224">
      <w:pPr>
        <w:pStyle w:val="a3"/>
        <w:keepLines/>
        <w:spacing w:before="240" w:after="0" w:line="240" w:lineRule="auto"/>
        <w:jc w:val="both"/>
      </w:pPr>
      <w:r>
        <w:t xml:space="preserve">       </w:t>
      </w:r>
      <w:r w:rsidR="00406049" w:rsidRPr="00D60224">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D60224" w:rsidRDefault="00D60224" w:rsidP="00D60224">
      <w:pPr>
        <w:pStyle w:val="a3"/>
        <w:keepLines/>
        <w:spacing w:before="240" w:after="0" w:line="240" w:lineRule="auto"/>
        <w:jc w:val="both"/>
      </w:pPr>
    </w:p>
    <w:p w:rsidR="00406049" w:rsidRPr="00D60224" w:rsidRDefault="00406049" w:rsidP="00D60224">
      <w:pPr>
        <w:pStyle w:val="a3"/>
        <w:keepLines/>
        <w:spacing w:before="240" w:after="0" w:line="240" w:lineRule="auto"/>
        <w:jc w:val="both"/>
      </w:pPr>
      <w:r w:rsidRPr="00D60224">
        <w:t>Цели подпрограммы:</w:t>
      </w:r>
    </w:p>
    <w:p w:rsidR="00406049" w:rsidRPr="00D60224" w:rsidRDefault="00406049" w:rsidP="00D60224">
      <w:pPr>
        <w:pStyle w:val="a3"/>
        <w:keepLines/>
        <w:spacing w:before="240" w:after="0" w:line="240" w:lineRule="auto"/>
        <w:jc w:val="both"/>
      </w:pPr>
      <w:r w:rsidRPr="00D60224">
        <w:t>1. Сохранение и пополнение музейных фондов, повышение доступности и качества музейных услуг.</w:t>
      </w:r>
    </w:p>
    <w:p w:rsidR="00406049" w:rsidRPr="00D60224" w:rsidRDefault="00406049" w:rsidP="00D60224">
      <w:pPr>
        <w:pStyle w:val="a3"/>
        <w:keepLines/>
        <w:spacing w:before="240" w:after="0" w:line="240" w:lineRule="auto"/>
        <w:jc w:val="both"/>
      </w:pPr>
      <w:r w:rsidRPr="00D60224">
        <w:lastRenderedPageBreak/>
        <w:t>2.Создание культурно-исторической музейной среды, обеспечивающей эффективное функционирование и развитие музея, направленное на повышение доступности и качества музейных услуг.</w:t>
      </w:r>
    </w:p>
    <w:p w:rsidR="00406049" w:rsidRPr="00D60224" w:rsidRDefault="00406049" w:rsidP="00D60224">
      <w:pPr>
        <w:pStyle w:val="a3"/>
        <w:keepLines/>
        <w:spacing w:line="240" w:lineRule="auto"/>
      </w:pPr>
      <w:r w:rsidRPr="00D60224">
        <w:t>3. Создание новых современных экспозиций, популяризирующих историческое и культурное наследие Вавожского района и Удмуртии, с применением инновационных технологий.                                                                                                                                     4. Обеспечение роста посещаемости музеев за счет внедрения инновационных форм работы и развития музейных образовательных программ и культурных акций «Музейная неделя», «Ночь в музее», «День в музее для Российских кадет» «Ночь искусств» и «Велопробег от музея к музею» и др.                                                                                                           5. Расширение ассортимента и объемов услуг, предоставляемых посетителям.</w:t>
      </w:r>
    </w:p>
    <w:p w:rsidR="00406049" w:rsidRPr="00D60224" w:rsidRDefault="00406049" w:rsidP="00D60224">
      <w:pPr>
        <w:pStyle w:val="a3"/>
        <w:keepLines/>
        <w:spacing w:before="240" w:after="0" w:line="240" w:lineRule="auto"/>
        <w:jc w:val="both"/>
      </w:pPr>
      <w:r w:rsidRPr="00D60224">
        <w:t>Для достижения поставленной цели определены следующие задачи:</w:t>
      </w:r>
    </w:p>
    <w:p w:rsidR="00406049" w:rsidRPr="00D60224" w:rsidRDefault="00406049" w:rsidP="00D60224">
      <w:pPr>
        <w:pStyle w:val="a3"/>
        <w:keepLines/>
        <w:spacing w:before="240" w:after="0" w:line="240" w:lineRule="auto"/>
        <w:jc w:val="both"/>
      </w:pPr>
      <w:r w:rsidRPr="00D60224">
        <w:t>1.Обеспечение сохранности и комплектование (пополнение) музейных коллекций, находящихся на хранении в МБУК «Вавожский РКМ»;</w:t>
      </w:r>
    </w:p>
    <w:p w:rsidR="00406049" w:rsidRPr="00D60224" w:rsidRDefault="00406049" w:rsidP="00D60224">
      <w:pPr>
        <w:pStyle w:val="a3"/>
        <w:keepLines/>
        <w:spacing w:before="240" w:after="0" w:line="240" w:lineRule="auto"/>
        <w:jc w:val="both"/>
      </w:pPr>
      <w:r w:rsidRPr="00D60224">
        <w:t>2.Создание условий для доступа населения к культурным ценностям, находящимся в краеведческом музее, увеличение количества экспонируемых музейных предметов;</w:t>
      </w:r>
    </w:p>
    <w:p w:rsidR="00406049" w:rsidRPr="00D60224" w:rsidRDefault="00406049" w:rsidP="00D60224">
      <w:pPr>
        <w:pStyle w:val="a3"/>
        <w:keepLines/>
        <w:spacing w:before="240" w:after="0" w:line="240" w:lineRule="auto"/>
        <w:jc w:val="both"/>
      </w:pPr>
      <w:r w:rsidRPr="00D60224">
        <w:t>3.Внедрение и использование информационно-коммуникационных технологий в деятельность музея.</w:t>
      </w:r>
    </w:p>
    <w:p w:rsidR="00406049" w:rsidRPr="00D60224" w:rsidRDefault="00406049" w:rsidP="00D60224">
      <w:pPr>
        <w:pStyle w:val="a3"/>
        <w:keepLines/>
        <w:spacing w:line="240" w:lineRule="auto"/>
      </w:pPr>
      <w:r w:rsidRPr="00D60224">
        <w:t>4.Привлечение в музей новых посетителей — представителей молодежной аудитории (от 18 до 40 лет).</w:t>
      </w:r>
    </w:p>
    <w:p w:rsidR="00406049" w:rsidRPr="00D60224" w:rsidRDefault="00406049" w:rsidP="00D60224">
      <w:pPr>
        <w:pStyle w:val="a3"/>
        <w:spacing w:line="240" w:lineRule="auto"/>
      </w:pPr>
      <w:r w:rsidRPr="00D60224">
        <w:t>5. Организация регулярных рекламных и маркетинговых кампаний по деятельности музея и его филиалов.</w:t>
      </w:r>
    </w:p>
    <w:p w:rsidR="00406049" w:rsidRPr="00D60224" w:rsidRDefault="00406049" w:rsidP="00D60224">
      <w:pPr>
        <w:pStyle w:val="a3"/>
        <w:keepLines/>
        <w:spacing w:before="240" w:after="0" w:line="240" w:lineRule="auto"/>
        <w:jc w:val="center"/>
      </w:pPr>
      <w:r w:rsidRPr="00D60224">
        <w:t>03.3.3 Целевые показатели (индикаторы), характеризующие достижение целей и решение задач, ожидаемые конечные результаты подпрограммы</w:t>
      </w:r>
    </w:p>
    <w:p w:rsidR="00406049" w:rsidRPr="00D60224" w:rsidRDefault="00406049" w:rsidP="00D60224">
      <w:pPr>
        <w:pStyle w:val="a3"/>
        <w:keepLines/>
        <w:spacing w:before="240" w:after="0" w:line="240" w:lineRule="auto"/>
        <w:jc w:val="both"/>
      </w:pPr>
      <w:r w:rsidRPr="00D60224">
        <w:t>В качестве целевых показателей (индикаторов) подпрограммы определены:</w:t>
      </w:r>
    </w:p>
    <w:p w:rsidR="00406049" w:rsidRPr="00D60224" w:rsidRDefault="00406049" w:rsidP="00D60224">
      <w:pPr>
        <w:pStyle w:val="a3"/>
        <w:keepLines/>
        <w:spacing w:before="240" w:after="0" w:line="240" w:lineRule="auto"/>
        <w:jc w:val="both"/>
      </w:pPr>
      <w:r w:rsidRPr="00063BD9">
        <w:rPr>
          <w:highlight w:val="yellow"/>
        </w:rPr>
        <w:t>1)</w:t>
      </w:r>
      <w:r w:rsidRPr="00D60224">
        <w:t>увеличение доли представленных (во всех формах) зрителю музейных предметов</w:t>
      </w:r>
      <w:r w:rsidR="00063BD9">
        <w:t xml:space="preserve"> в общем количестве музейных предметов</w:t>
      </w:r>
      <w:r w:rsidRPr="00D60224">
        <w:t xml:space="preserve"> основного фонда, процентов;</w:t>
      </w:r>
    </w:p>
    <w:p w:rsidR="00406049" w:rsidRPr="00D60224" w:rsidRDefault="00406049" w:rsidP="00D60224">
      <w:pPr>
        <w:pStyle w:val="a3"/>
        <w:keepLines/>
        <w:spacing w:before="240" w:after="0" w:line="240" w:lineRule="auto"/>
        <w:jc w:val="both"/>
      </w:pPr>
      <w:r w:rsidRPr="00D60224">
        <w:t>Показатель предусмотрен в муниципальном задании на оказание услуги по предоставлению доступа к музейным фондам и характеризует обращаемость фонда музейных предметов.</w:t>
      </w:r>
    </w:p>
    <w:p w:rsidR="00406049" w:rsidRPr="00D60224" w:rsidRDefault="00406049" w:rsidP="00D60224">
      <w:pPr>
        <w:pStyle w:val="a3"/>
        <w:keepLines/>
        <w:spacing w:before="240" w:after="0" w:line="240" w:lineRule="auto"/>
        <w:jc w:val="both"/>
      </w:pPr>
      <w:r w:rsidRPr="00063BD9">
        <w:rPr>
          <w:highlight w:val="yellow"/>
        </w:rPr>
        <w:t>2)</w:t>
      </w:r>
      <w:r w:rsidRPr="00D60224">
        <w:t>Увеличение посещаемости музе</w:t>
      </w:r>
      <w:r w:rsidR="00063BD9">
        <w:t>йных учреждений, посещений</w:t>
      </w:r>
      <w:r w:rsidRPr="00D60224">
        <w:t xml:space="preserve"> </w:t>
      </w:r>
      <w:r w:rsidR="00063BD9">
        <w:t xml:space="preserve">на одного </w:t>
      </w:r>
      <w:r w:rsidRPr="00D60224">
        <w:t xml:space="preserve">жителя  в год, </w:t>
      </w:r>
      <w:r w:rsidR="00063BD9">
        <w:t>человек</w:t>
      </w:r>
      <w:r w:rsidRPr="00D60224">
        <w:t>;</w:t>
      </w:r>
    </w:p>
    <w:p w:rsidR="00406049" w:rsidRDefault="00406049" w:rsidP="00D60224">
      <w:pPr>
        <w:pStyle w:val="a3"/>
        <w:keepLines/>
        <w:spacing w:before="240" w:after="0" w:line="240" w:lineRule="auto"/>
        <w:jc w:val="both"/>
      </w:pPr>
      <w:r w:rsidRPr="00D60224">
        <w:t xml:space="preserve">Показатель характеризует  востребованность музейных услуг; зависит от качества и доступности их оказания. </w:t>
      </w:r>
    </w:p>
    <w:p w:rsidR="0015553D" w:rsidRPr="00D60224" w:rsidRDefault="0015553D" w:rsidP="0015553D">
      <w:pPr>
        <w:pStyle w:val="a3"/>
        <w:keepLines/>
        <w:spacing w:before="240" w:after="0" w:line="240" w:lineRule="auto"/>
        <w:jc w:val="both"/>
        <w:rPr>
          <w:color w:val="000000"/>
        </w:rPr>
      </w:pPr>
      <w:r>
        <w:rPr>
          <w:color w:val="000000"/>
          <w:highlight w:val="yellow"/>
        </w:rPr>
        <w:t>3</w:t>
      </w:r>
      <w:r w:rsidRPr="00CE39D2">
        <w:rPr>
          <w:color w:val="000000"/>
          <w:highlight w:val="yellow"/>
        </w:rPr>
        <w:t>)</w:t>
      </w:r>
      <w:r>
        <w:rPr>
          <w:color w:val="000000"/>
        </w:rPr>
        <w:t>Увеличение доли музеев, имеющих в информационно-телекоммуникационной сети «Интернет»</w:t>
      </w:r>
      <w:r w:rsidRPr="00D60224">
        <w:rPr>
          <w:color w:val="000000"/>
        </w:rPr>
        <w:t xml:space="preserve">, </w:t>
      </w:r>
      <w:r w:rsidR="001905B1">
        <w:rPr>
          <w:color w:val="000000"/>
        </w:rPr>
        <w:t>процентов</w:t>
      </w:r>
      <w:r w:rsidRPr="00D60224">
        <w:rPr>
          <w:color w:val="000000"/>
        </w:rPr>
        <w:t>;</w:t>
      </w:r>
    </w:p>
    <w:p w:rsidR="0015553D" w:rsidRPr="00D60224" w:rsidRDefault="0015553D" w:rsidP="0015553D">
      <w:pPr>
        <w:pStyle w:val="a3"/>
        <w:keepLines/>
        <w:spacing w:before="240" w:after="0" w:line="240" w:lineRule="auto"/>
        <w:jc w:val="both"/>
      </w:pPr>
      <w:r w:rsidRPr="00D60224">
        <w:t>Показатель характеризует возможность доступа пользователей к электронным базам данных музейных фондов, культурному продукту, представленному на виртуальных выставках; влияет на качество оказания музейных услуг.</w:t>
      </w:r>
    </w:p>
    <w:p w:rsidR="00406049" w:rsidRDefault="00CE39D2" w:rsidP="00D60224">
      <w:pPr>
        <w:pStyle w:val="a3"/>
        <w:keepLines/>
        <w:spacing w:before="240" w:after="0" w:line="240" w:lineRule="auto"/>
        <w:jc w:val="both"/>
      </w:pPr>
      <w:r w:rsidRPr="00CE39D2">
        <w:rPr>
          <w:highlight w:val="yellow"/>
        </w:rPr>
        <w:lastRenderedPageBreak/>
        <w:t>4</w:t>
      </w:r>
      <w:r w:rsidR="00406049" w:rsidRPr="00CE39D2">
        <w:rPr>
          <w:highlight w:val="yellow"/>
        </w:rPr>
        <w:t>)</w:t>
      </w:r>
      <w:r w:rsidR="00406049" w:rsidRPr="00D60224">
        <w:t>Увеличение объёма передвижного фонда музея для экспонирования произведений культуры и искусства в музеях и галереях муниципальных образований Удмуртской Республики</w:t>
      </w:r>
      <w:r>
        <w:t>, единиц</w:t>
      </w:r>
      <w:r w:rsidR="00406049" w:rsidRPr="00D60224">
        <w:t>;</w:t>
      </w:r>
    </w:p>
    <w:p w:rsidR="0015553D" w:rsidRPr="00D60224" w:rsidRDefault="0015553D" w:rsidP="0015553D">
      <w:pPr>
        <w:pStyle w:val="a3"/>
        <w:keepLines/>
        <w:spacing w:before="240" w:after="0" w:line="240" w:lineRule="auto"/>
        <w:jc w:val="both"/>
      </w:pPr>
      <w:r w:rsidRPr="00CE39D2">
        <w:rPr>
          <w:highlight w:val="yellow"/>
        </w:rPr>
        <w:t>5)</w:t>
      </w:r>
      <w:r w:rsidRPr="00D60224">
        <w:t>увеличение количества выставочных проектов</w:t>
      </w:r>
      <w:r>
        <w:t>,</w:t>
      </w:r>
      <w:r w:rsidRPr="00D60224">
        <w:t xml:space="preserve"> процентов; </w:t>
      </w:r>
    </w:p>
    <w:p w:rsidR="0015553D" w:rsidRDefault="0015553D" w:rsidP="0015553D">
      <w:pPr>
        <w:pStyle w:val="a3"/>
        <w:keepLines/>
        <w:spacing w:before="240" w:after="0" w:line="240" w:lineRule="auto"/>
        <w:jc w:val="both"/>
      </w:pPr>
      <w:r w:rsidRPr="00D60224">
        <w:t>Показатель предусмотрен в муниципальном задании на оказание услуги по предоставлению доступа к музейным фондам. Показатель характеризует увеличение обращаемости фондов и популяризацию музейных коллекций</w:t>
      </w:r>
    </w:p>
    <w:p w:rsidR="0015553D" w:rsidRPr="00D60224" w:rsidRDefault="0015553D" w:rsidP="0015553D">
      <w:pPr>
        <w:pStyle w:val="a3"/>
        <w:keepLines/>
        <w:spacing w:before="240" w:after="0" w:line="240" w:lineRule="auto"/>
        <w:jc w:val="both"/>
      </w:pPr>
      <w:r w:rsidRPr="00CE39D2">
        <w:rPr>
          <w:highlight w:val="yellow"/>
        </w:rPr>
        <w:t>6)</w:t>
      </w:r>
      <w:r w:rsidRPr="00D60224">
        <w:t>Количество экскурсий, мероприятий, единиц.</w:t>
      </w:r>
    </w:p>
    <w:p w:rsidR="0015553D" w:rsidRPr="00D60224" w:rsidRDefault="0015553D" w:rsidP="0015553D">
      <w:pPr>
        <w:pStyle w:val="a3"/>
        <w:keepLines/>
        <w:spacing w:before="240" w:after="0" w:line="240" w:lineRule="auto"/>
        <w:jc w:val="both"/>
      </w:pPr>
      <w:r w:rsidRPr="00D60224">
        <w:rPr>
          <w:spacing w:val="-3"/>
        </w:rPr>
        <w:t>Показатель характеризует востребованность  музейных ценностей и музейных услуг.</w:t>
      </w:r>
    </w:p>
    <w:p w:rsidR="00406049" w:rsidRPr="00D60224" w:rsidRDefault="0015553D" w:rsidP="00D60224">
      <w:pPr>
        <w:pStyle w:val="a3"/>
        <w:spacing w:before="240" w:after="0" w:line="240" w:lineRule="auto"/>
        <w:jc w:val="both"/>
      </w:pPr>
      <w:r w:rsidRPr="0015553D">
        <w:rPr>
          <w:highlight w:val="yellow"/>
        </w:rPr>
        <w:t>7</w:t>
      </w:r>
      <w:r w:rsidR="00406049" w:rsidRPr="0015553D">
        <w:rPr>
          <w:highlight w:val="yellow"/>
        </w:rPr>
        <w:t>)</w:t>
      </w:r>
      <w:r w:rsidR="00406049" w:rsidRPr="00D60224">
        <w:t xml:space="preserve"> </w:t>
      </w:r>
      <w:r>
        <w:t>Число посещений музеев, за исключением республиканских</w:t>
      </w:r>
      <w:r w:rsidR="001905B1">
        <w:t>,человек</w:t>
      </w:r>
    </w:p>
    <w:p w:rsidR="00406049" w:rsidRPr="00D60224" w:rsidRDefault="00406049" w:rsidP="00D60224">
      <w:pPr>
        <w:pStyle w:val="a3"/>
        <w:keepLines/>
        <w:spacing w:before="240" w:after="0" w:line="240" w:lineRule="auto"/>
        <w:jc w:val="both"/>
      </w:pPr>
      <w:r w:rsidRPr="00D60224">
        <w:t>Показатель характеризует деятельность музеев, направленную на популяризацию  культурных ценностей, хранящихся в музеях.</w:t>
      </w:r>
    </w:p>
    <w:p w:rsidR="00406049" w:rsidRPr="00D60224" w:rsidRDefault="00406049" w:rsidP="00D60224">
      <w:pPr>
        <w:pStyle w:val="a3"/>
        <w:keepLines/>
        <w:spacing w:before="240" w:after="0" w:line="240" w:lineRule="auto"/>
        <w:jc w:val="both"/>
      </w:pPr>
      <w:r w:rsidRPr="00D60224">
        <w:t>Сведения о значениях целевых показателей (индикаторов) подпрограмм по годам реализации муниципальной программы приведены в приложении 1 к муниципальной программе.</w:t>
      </w:r>
    </w:p>
    <w:p w:rsidR="00406049" w:rsidRPr="00D60224" w:rsidRDefault="00406049" w:rsidP="00D60224">
      <w:pPr>
        <w:pStyle w:val="a3"/>
        <w:keepLines/>
        <w:spacing w:before="240" w:after="0" w:line="240" w:lineRule="auto"/>
        <w:jc w:val="center"/>
      </w:pPr>
      <w:r w:rsidRPr="00D60224">
        <w:t>03.3.4 Сроки и этапы реализации подпрограммы</w:t>
      </w:r>
    </w:p>
    <w:p w:rsidR="00406049" w:rsidRDefault="00406049" w:rsidP="00D60224">
      <w:pPr>
        <w:pStyle w:val="a3"/>
        <w:keepLines/>
        <w:spacing w:before="240" w:after="0" w:line="240" w:lineRule="auto"/>
      </w:pPr>
      <w:r w:rsidRPr="00D60224">
        <w:t xml:space="preserve">Подпрограмма реализуется в </w:t>
      </w:r>
      <w:bookmarkStart w:id="1" w:name="_GoBack"/>
      <w:bookmarkEnd w:id="1"/>
      <w:r w:rsidR="0015553D">
        <w:t>два этапа:</w:t>
      </w:r>
    </w:p>
    <w:p w:rsidR="0015553D" w:rsidRDefault="0015553D" w:rsidP="00D60224">
      <w:pPr>
        <w:pStyle w:val="a3"/>
        <w:keepLines/>
        <w:spacing w:before="240" w:after="0" w:line="240" w:lineRule="auto"/>
      </w:pPr>
      <w:r>
        <w:t>1 этап: 2015-2018 годы</w:t>
      </w:r>
    </w:p>
    <w:p w:rsidR="0015553D" w:rsidRPr="00D60224" w:rsidRDefault="0015553D" w:rsidP="00D60224">
      <w:pPr>
        <w:pStyle w:val="a3"/>
        <w:keepLines/>
        <w:spacing w:before="240" w:after="0" w:line="240" w:lineRule="auto"/>
      </w:pPr>
      <w:r>
        <w:t>2 этап: 2019-2024 годы</w:t>
      </w:r>
    </w:p>
    <w:p w:rsidR="00406049" w:rsidRPr="00D60224" w:rsidRDefault="00406049" w:rsidP="00D60224">
      <w:pPr>
        <w:pStyle w:val="a3"/>
        <w:keepLines/>
        <w:spacing w:before="240" w:after="0" w:line="240" w:lineRule="auto"/>
      </w:pPr>
    </w:p>
    <w:p w:rsidR="00406049" w:rsidRPr="00D60224" w:rsidRDefault="00406049" w:rsidP="00D60224">
      <w:pPr>
        <w:pStyle w:val="a3"/>
        <w:keepLines/>
        <w:spacing w:before="240" w:after="0" w:line="240" w:lineRule="auto"/>
        <w:jc w:val="center"/>
      </w:pPr>
      <w:r w:rsidRPr="00D60224">
        <w:t>03.3.5 Основные мероприятия</w:t>
      </w:r>
    </w:p>
    <w:p w:rsidR="00406049" w:rsidRPr="00D60224" w:rsidRDefault="00406049" w:rsidP="00D60224">
      <w:pPr>
        <w:pStyle w:val="a3"/>
        <w:keepLines/>
        <w:spacing w:before="240" w:after="0" w:line="240" w:lineRule="auto"/>
      </w:pPr>
      <w:r w:rsidRPr="00D60224">
        <w:t>В рамках подпрограммы осуществляется реализация следующих основных мероприятий:</w:t>
      </w:r>
    </w:p>
    <w:p w:rsidR="00406049" w:rsidRPr="00D60224" w:rsidRDefault="00406049" w:rsidP="00D60224">
      <w:pPr>
        <w:pStyle w:val="a3"/>
        <w:spacing w:before="240" w:after="0" w:line="240" w:lineRule="auto"/>
      </w:pPr>
      <w:r w:rsidRPr="00D60224">
        <w:t>«предоставление доступа к музейным фондам».</w:t>
      </w:r>
    </w:p>
    <w:p w:rsidR="00406049" w:rsidRPr="00D60224" w:rsidRDefault="00406049" w:rsidP="00D60224">
      <w:pPr>
        <w:pStyle w:val="a3"/>
        <w:spacing w:before="240" w:after="0" w:line="240" w:lineRule="auto"/>
      </w:pPr>
      <w:r w:rsidRPr="00D60224">
        <w:t>В рамках основного мероприятия осуществляется:</w:t>
      </w:r>
    </w:p>
    <w:p w:rsidR="00406049" w:rsidRPr="00D60224" w:rsidRDefault="00406049" w:rsidP="00D60224">
      <w:pPr>
        <w:pStyle w:val="a3"/>
        <w:spacing w:before="240" w:after="0" w:line="240" w:lineRule="auto"/>
      </w:pPr>
      <w:r w:rsidRPr="00D60224">
        <w:t>1.Формирование, учет, хранение, публикация и обеспечение сохранности и безопасности предметов музейного фонда РФ.</w:t>
      </w:r>
    </w:p>
    <w:p w:rsidR="00406049" w:rsidRPr="00D60224" w:rsidRDefault="00406049" w:rsidP="00D60224">
      <w:pPr>
        <w:pStyle w:val="a3"/>
        <w:spacing w:before="240" w:after="0" w:line="240" w:lineRule="auto"/>
      </w:pPr>
      <w:r w:rsidRPr="00D60224">
        <w:t>2. Организация экспозиционно-выставочной деятельности.</w:t>
      </w:r>
    </w:p>
    <w:p w:rsidR="00406049" w:rsidRPr="00D60224" w:rsidRDefault="00406049" w:rsidP="00D60224">
      <w:pPr>
        <w:pStyle w:val="a3"/>
        <w:spacing w:before="240" w:after="0" w:line="240" w:lineRule="auto"/>
      </w:pPr>
      <w:r w:rsidRPr="00D60224">
        <w:t>3. Организация научно-просветительской деятельности.</w:t>
      </w:r>
    </w:p>
    <w:p w:rsidR="00406049" w:rsidRPr="00D60224" w:rsidRDefault="00406049" w:rsidP="00D60224">
      <w:pPr>
        <w:pStyle w:val="a3"/>
        <w:spacing w:before="240" w:after="0" w:line="240" w:lineRule="auto"/>
      </w:pPr>
      <w:r w:rsidRPr="00D60224">
        <w:t>- Рекламная деятельность</w:t>
      </w:r>
    </w:p>
    <w:p w:rsidR="00406049" w:rsidRPr="00D60224" w:rsidRDefault="00406049" w:rsidP="00D60224">
      <w:pPr>
        <w:keepLines/>
        <w:spacing w:before="0"/>
        <w:jc w:val="both"/>
      </w:pPr>
      <w:r w:rsidRPr="00D60224">
        <w:t>- Научно- фондовая работа (Учет музейных предметов (1 и 2 степень учета), регистрация музея и филиалов и включение музейных предметов в «Государственный каталог музейного фонда РФ», написание актов на приём и выдачу предметов музейного фонда, заполнение картотеки и её систематизирование, проведение сверок музейного фонда, обеспечение сохранности музейных коллекций, фотофиксации предметов);</w:t>
      </w:r>
    </w:p>
    <w:p w:rsidR="00406049" w:rsidRPr="00D60224" w:rsidRDefault="00406049" w:rsidP="00D60224">
      <w:pPr>
        <w:keepLines/>
        <w:spacing w:before="0"/>
        <w:jc w:val="both"/>
      </w:pPr>
      <w:r w:rsidRPr="00D60224">
        <w:t xml:space="preserve">- Научное комплектование </w:t>
      </w:r>
    </w:p>
    <w:p w:rsidR="00406049" w:rsidRPr="00D60224" w:rsidRDefault="00406049" w:rsidP="00D60224">
      <w:pPr>
        <w:keepLines/>
        <w:spacing w:before="0"/>
        <w:jc w:val="both"/>
      </w:pPr>
      <w:r w:rsidRPr="00D60224">
        <w:lastRenderedPageBreak/>
        <w:t xml:space="preserve">- Взаимодействие со СМИ в целях публикации информации в печатных средствах массовой информации; Публикация анонсов мероприятий на официальном сайте Администрации муниципального образования «Вавожский район» </w:t>
      </w:r>
    </w:p>
    <w:p w:rsidR="00406049" w:rsidRPr="00D60224" w:rsidRDefault="00406049" w:rsidP="00D60224">
      <w:pPr>
        <w:keepLines/>
        <w:spacing w:before="0"/>
        <w:jc w:val="both"/>
      </w:pPr>
      <w:r w:rsidRPr="00D60224">
        <w:t>- Размещение информации на внутренних и наружных рекламных щитах, афишах учреждений культуры Вавожского района, на официальном сайте музея и соц.сетях.</w:t>
      </w:r>
    </w:p>
    <w:p w:rsidR="00406049" w:rsidRPr="00D60224" w:rsidRDefault="00406049" w:rsidP="00D60224">
      <w:pPr>
        <w:keepLines/>
        <w:spacing w:before="0"/>
        <w:jc w:val="both"/>
      </w:pPr>
      <w:r w:rsidRPr="00D60224">
        <w:t>- Проведение регулярного мониторинга удовлетворенности потребителей качеством предоставляемых услуг музея</w:t>
      </w:r>
    </w:p>
    <w:p w:rsidR="00406049" w:rsidRPr="00D60224" w:rsidRDefault="00406049" w:rsidP="00D60224">
      <w:pPr>
        <w:keepLines/>
        <w:spacing w:before="0"/>
        <w:jc w:val="both"/>
      </w:pPr>
      <w:r w:rsidRPr="00D60224">
        <w:t>- Методическая помощь краеведам, учителям, школьникам, студентам</w:t>
      </w:r>
    </w:p>
    <w:p w:rsidR="00406049" w:rsidRPr="00D60224" w:rsidRDefault="00406049" w:rsidP="00D60224">
      <w:pPr>
        <w:keepLines/>
        <w:spacing w:before="0"/>
        <w:jc w:val="both"/>
      </w:pPr>
      <w:r w:rsidRPr="00D60224">
        <w:t>- Проведение Международной акций: «Ночь в музее», «Ночь искусств» (Повышение престижа музея, демонстрация музейных достижений и привлечение новых посетителей).</w:t>
      </w:r>
    </w:p>
    <w:p w:rsidR="00406049" w:rsidRPr="00D60224" w:rsidRDefault="00406049" w:rsidP="00D60224">
      <w:pPr>
        <w:keepLines/>
        <w:spacing w:before="0"/>
        <w:jc w:val="both"/>
      </w:pPr>
      <w:r w:rsidRPr="00D60224">
        <w:t>2. Укрепление материально технической базы и безопасности деятельности музеев</w:t>
      </w:r>
    </w:p>
    <w:p w:rsidR="00406049" w:rsidRPr="00D60224" w:rsidRDefault="00406049" w:rsidP="00D60224">
      <w:pPr>
        <w:spacing w:before="0"/>
        <w:jc w:val="both"/>
        <w:rPr>
          <w:color w:val="auto"/>
        </w:rPr>
      </w:pPr>
      <w:r w:rsidRPr="00D60224">
        <w:rPr>
          <w:color w:val="auto"/>
        </w:rPr>
        <w:t xml:space="preserve">- капитальный ремонт и реконструкция объектов культуры (замена окон,установка водостока районного краеведческого музея); </w:t>
      </w:r>
    </w:p>
    <w:p w:rsidR="00406049" w:rsidRPr="00D60224" w:rsidRDefault="00406049" w:rsidP="00D60224">
      <w:pPr>
        <w:spacing w:before="0"/>
        <w:jc w:val="both"/>
      </w:pPr>
      <w:r w:rsidRPr="00D60224">
        <w:rPr>
          <w:color w:val="auto"/>
        </w:rPr>
        <w:t>- текущий ремонт (покрытие половрайонном краеведческом музее);</w:t>
      </w:r>
    </w:p>
    <w:p w:rsidR="00406049" w:rsidRPr="00D60224" w:rsidRDefault="00406049" w:rsidP="00D60224">
      <w:pPr>
        <w:spacing w:before="0"/>
        <w:jc w:val="both"/>
        <w:rPr>
          <w:color w:val="auto"/>
        </w:rPr>
      </w:pPr>
      <w:r w:rsidRPr="00D60224">
        <w:rPr>
          <w:color w:val="auto"/>
        </w:rPr>
        <w:t>- покупка стеллажей, витрин, офисной техники и музейного оборудования.</w:t>
      </w:r>
    </w:p>
    <w:p w:rsidR="0015553D" w:rsidRPr="00D60224" w:rsidRDefault="00406049" w:rsidP="0015553D">
      <w:pPr>
        <w:pStyle w:val="a3"/>
        <w:keepLines/>
        <w:spacing w:before="240" w:after="0" w:line="240" w:lineRule="auto"/>
        <w:jc w:val="center"/>
      </w:pPr>
      <w:r w:rsidRPr="00D60224">
        <w:rPr>
          <w:color w:val="auto"/>
        </w:rPr>
        <w:t>3.Уплата налога на имущество организации.</w:t>
      </w:r>
      <w:r w:rsidR="0015553D" w:rsidRPr="0015553D">
        <w:t xml:space="preserve"> </w:t>
      </w:r>
      <w:r w:rsidR="0015553D" w:rsidRPr="00D60224">
        <w:t>03.3.5 Основные мероприятия</w:t>
      </w:r>
    </w:p>
    <w:p w:rsidR="0015553D" w:rsidRPr="00D60224" w:rsidRDefault="0015553D" w:rsidP="0015553D">
      <w:pPr>
        <w:pStyle w:val="a3"/>
        <w:keepLines/>
        <w:spacing w:before="240" w:after="0" w:line="240" w:lineRule="auto"/>
      </w:pPr>
      <w:r w:rsidRPr="00D60224">
        <w:t>В рамках подпрограммы осуществляется реализация следующих основных мероприятий:</w:t>
      </w:r>
    </w:p>
    <w:p w:rsidR="0015553D" w:rsidRDefault="0015553D" w:rsidP="0015553D">
      <w:pPr>
        <w:pStyle w:val="a3"/>
        <w:spacing w:before="240" w:after="0" w:line="240" w:lineRule="auto"/>
      </w:pPr>
      <w:r w:rsidRPr="00D60224">
        <w:t>В рамках основного мероприятия осуществляется:</w:t>
      </w:r>
    </w:p>
    <w:p w:rsidR="0015553D" w:rsidRDefault="0015553D" w:rsidP="0015553D">
      <w:pPr>
        <w:pStyle w:val="a3"/>
        <w:spacing w:before="240" w:after="0" w:line="240" w:lineRule="auto"/>
      </w:pPr>
      <w:r>
        <w:t>1.Реализация учреждениями общественно-значимых мероприятий, направленных на развитие музейного дела</w:t>
      </w:r>
    </w:p>
    <w:p w:rsidR="0015553D" w:rsidRDefault="0015553D" w:rsidP="0015553D">
      <w:pPr>
        <w:pStyle w:val="a3"/>
        <w:spacing w:before="240" w:after="0" w:line="240" w:lineRule="auto"/>
      </w:pPr>
      <w:r w:rsidRPr="00C92C59">
        <w:rPr>
          <w:highlight w:val="yellow"/>
        </w:rPr>
        <w:t>-</w:t>
      </w:r>
      <w:r>
        <w:t xml:space="preserve"> оказание муниципальной услуги «Публичный показ музейных предметов, музейных коллекций», «Создание экспозиций (выставок) музеев, организация выездных выставок;</w:t>
      </w:r>
    </w:p>
    <w:p w:rsidR="0015553D" w:rsidRDefault="0015553D" w:rsidP="0015553D">
      <w:pPr>
        <w:pStyle w:val="a3"/>
        <w:spacing w:before="240" w:after="0" w:line="240" w:lineRule="auto"/>
      </w:pPr>
      <w:r w:rsidRPr="00C92C59">
        <w:rPr>
          <w:highlight w:val="yellow"/>
        </w:rPr>
        <w:t>-</w:t>
      </w:r>
      <w:r w:rsidRPr="00C92C59">
        <w:t xml:space="preserve"> </w:t>
      </w:r>
      <w:r w:rsidRPr="00D60224">
        <w:t>экспозиционно-выставочн</w:t>
      </w:r>
      <w:r>
        <w:t>ая деятельность;</w:t>
      </w:r>
    </w:p>
    <w:p w:rsidR="0015553D" w:rsidRDefault="0015553D" w:rsidP="0015553D">
      <w:pPr>
        <w:pStyle w:val="a3"/>
        <w:spacing w:before="240" w:after="0" w:line="240" w:lineRule="auto"/>
      </w:pPr>
      <w:r w:rsidRPr="00C92C59">
        <w:rPr>
          <w:highlight w:val="yellow"/>
        </w:rPr>
        <w:t>-</w:t>
      </w:r>
      <w:r w:rsidRPr="00C92C59">
        <w:t xml:space="preserve"> </w:t>
      </w:r>
      <w:r w:rsidRPr="00D60224">
        <w:t>научно-просветительск</w:t>
      </w:r>
      <w:r>
        <w:t>ая</w:t>
      </w:r>
      <w:r w:rsidRPr="00D60224">
        <w:t xml:space="preserve"> деятельност</w:t>
      </w:r>
      <w:r>
        <w:t>ь;</w:t>
      </w:r>
    </w:p>
    <w:p w:rsidR="0015553D" w:rsidRDefault="0015553D" w:rsidP="0015553D">
      <w:pPr>
        <w:pStyle w:val="a3"/>
        <w:spacing w:before="240" w:after="0" w:line="240" w:lineRule="auto"/>
      </w:pPr>
      <w:r w:rsidRPr="00C92C59">
        <w:rPr>
          <w:highlight w:val="yellow"/>
        </w:rPr>
        <w:t>-</w:t>
      </w:r>
      <w:r>
        <w:t xml:space="preserve"> экскурсионная деятельность;</w:t>
      </w:r>
    </w:p>
    <w:p w:rsidR="0015553D" w:rsidRDefault="0015553D" w:rsidP="0015553D">
      <w:pPr>
        <w:pStyle w:val="a3"/>
        <w:spacing w:before="240" w:after="0" w:line="240" w:lineRule="auto"/>
      </w:pPr>
      <w:r w:rsidRPr="00C92C59">
        <w:rPr>
          <w:highlight w:val="yellow"/>
        </w:rPr>
        <w:t>-</w:t>
      </w:r>
      <w:r w:rsidRPr="00D60224">
        <w:t xml:space="preserve"> </w:t>
      </w:r>
      <w:r>
        <w:t>р</w:t>
      </w:r>
      <w:r w:rsidRPr="00D60224">
        <w:t>екламная деятельность</w:t>
      </w:r>
      <w:r>
        <w:t>;</w:t>
      </w:r>
    </w:p>
    <w:p w:rsidR="0015553D" w:rsidRPr="00D60224" w:rsidRDefault="0015553D" w:rsidP="0015553D">
      <w:pPr>
        <w:pStyle w:val="a3"/>
        <w:spacing w:before="240" w:after="0" w:line="240" w:lineRule="auto"/>
      </w:pPr>
      <w:r w:rsidRPr="00C92C59">
        <w:rPr>
          <w:highlight w:val="yellow"/>
        </w:rPr>
        <w:t>-</w:t>
      </w:r>
      <w:r>
        <w:t xml:space="preserve"> н</w:t>
      </w:r>
      <w:r w:rsidRPr="00D60224">
        <w:t>аучно- фондовая работа</w:t>
      </w:r>
      <w:r>
        <w:t>;</w:t>
      </w:r>
    </w:p>
    <w:p w:rsidR="0015553D" w:rsidRPr="00D60224" w:rsidRDefault="0015553D" w:rsidP="0015553D">
      <w:pPr>
        <w:pStyle w:val="a3"/>
        <w:spacing w:before="240" w:after="0" w:line="240" w:lineRule="auto"/>
      </w:pPr>
      <w:r w:rsidRPr="00C92C59">
        <w:rPr>
          <w:highlight w:val="yellow"/>
        </w:rPr>
        <w:t>-</w:t>
      </w:r>
      <w:r w:rsidRPr="00D60224">
        <w:t xml:space="preserve"> </w:t>
      </w:r>
      <w:r>
        <w:t>н</w:t>
      </w:r>
      <w:r w:rsidRPr="00D60224">
        <w:t>аучное комплектование</w:t>
      </w:r>
      <w:r>
        <w:t>;</w:t>
      </w:r>
    </w:p>
    <w:p w:rsidR="0015553D" w:rsidRDefault="0015553D" w:rsidP="0015553D">
      <w:pPr>
        <w:keepLines/>
        <w:spacing w:before="0"/>
        <w:jc w:val="both"/>
      </w:pPr>
    </w:p>
    <w:p w:rsidR="0015553D" w:rsidRDefault="0015553D" w:rsidP="0015553D">
      <w:pPr>
        <w:keepLines/>
        <w:spacing w:before="0"/>
        <w:jc w:val="both"/>
      </w:pPr>
      <w:r w:rsidRPr="00C92C59">
        <w:rPr>
          <w:highlight w:val="yellow"/>
        </w:rPr>
        <w:t>-</w:t>
      </w:r>
      <w:r>
        <w:t>в</w:t>
      </w:r>
      <w:r w:rsidRPr="00D60224">
        <w:t>заимодействие со СМИ в целях публикации информации в печатных средствах массовой информации; Публикация анонсов мероприятий на официальном сайте Администрации муниципального образования «Вавожский район»</w:t>
      </w:r>
      <w:r>
        <w:t>;</w:t>
      </w:r>
      <w:r w:rsidRPr="00D60224">
        <w:t xml:space="preserve"> </w:t>
      </w:r>
    </w:p>
    <w:p w:rsidR="0015553D" w:rsidRPr="00D60224" w:rsidRDefault="0015553D" w:rsidP="0015553D">
      <w:pPr>
        <w:keepLines/>
        <w:spacing w:before="0"/>
        <w:jc w:val="both"/>
      </w:pPr>
    </w:p>
    <w:p w:rsidR="0015553D" w:rsidRDefault="0015553D" w:rsidP="0015553D">
      <w:pPr>
        <w:keepLines/>
        <w:spacing w:before="0"/>
        <w:jc w:val="both"/>
      </w:pPr>
      <w:r w:rsidRPr="00C92C59">
        <w:rPr>
          <w:highlight w:val="yellow"/>
        </w:rPr>
        <w:t>-</w:t>
      </w:r>
      <w:r>
        <w:t>р</w:t>
      </w:r>
      <w:r w:rsidRPr="00D60224">
        <w:t>азмещение информации на внутренних и наружных рекламных щитах, афишах учреждений культуры Вавожского района</w:t>
      </w:r>
      <w:r>
        <w:t>;</w:t>
      </w:r>
    </w:p>
    <w:p w:rsidR="0015553D" w:rsidRPr="00D60224" w:rsidRDefault="0015553D" w:rsidP="0015553D">
      <w:pPr>
        <w:keepLines/>
        <w:spacing w:before="0"/>
        <w:jc w:val="both"/>
      </w:pPr>
    </w:p>
    <w:p w:rsidR="0015553D" w:rsidRDefault="0015553D" w:rsidP="0015553D">
      <w:pPr>
        <w:keepLines/>
        <w:spacing w:before="0"/>
        <w:jc w:val="both"/>
      </w:pPr>
      <w:r w:rsidRPr="00C92C59">
        <w:rPr>
          <w:highlight w:val="yellow"/>
        </w:rPr>
        <w:t>-</w:t>
      </w:r>
      <w:r>
        <w:t>п</w:t>
      </w:r>
      <w:r w:rsidRPr="00D60224">
        <w:t>роведение регулярного мониторинга удовлетворенности потребителей качеством предоставляемых услуг музея</w:t>
      </w:r>
      <w:r>
        <w:t>;</w:t>
      </w:r>
    </w:p>
    <w:p w:rsidR="0015553D" w:rsidRPr="00D60224" w:rsidRDefault="0015553D" w:rsidP="0015553D">
      <w:pPr>
        <w:keepLines/>
        <w:spacing w:before="0"/>
        <w:jc w:val="both"/>
      </w:pPr>
    </w:p>
    <w:p w:rsidR="0015553D" w:rsidRDefault="0015553D" w:rsidP="0015553D">
      <w:pPr>
        <w:keepLines/>
        <w:spacing w:before="0"/>
        <w:jc w:val="both"/>
      </w:pPr>
      <w:r w:rsidRPr="00C92C59">
        <w:rPr>
          <w:highlight w:val="yellow"/>
        </w:rPr>
        <w:t>-</w:t>
      </w:r>
      <w:r w:rsidRPr="00D60224">
        <w:t xml:space="preserve"> </w:t>
      </w:r>
      <w:r>
        <w:t>м</w:t>
      </w:r>
      <w:r w:rsidRPr="00D60224">
        <w:t>етодическая помощь краеведам, учителям, школьникам, студентам</w:t>
      </w:r>
      <w:r>
        <w:t>;</w:t>
      </w:r>
    </w:p>
    <w:p w:rsidR="0015553D" w:rsidRPr="00D60224" w:rsidRDefault="0015553D" w:rsidP="0015553D">
      <w:pPr>
        <w:keepLines/>
        <w:spacing w:before="0"/>
        <w:jc w:val="both"/>
      </w:pPr>
    </w:p>
    <w:p w:rsidR="0015553D" w:rsidRDefault="0015553D" w:rsidP="0015553D">
      <w:pPr>
        <w:keepLines/>
        <w:spacing w:before="0"/>
        <w:jc w:val="both"/>
      </w:pPr>
      <w:r w:rsidRPr="00C92C59">
        <w:rPr>
          <w:highlight w:val="yellow"/>
        </w:rPr>
        <w:t>-</w:t>
      </w:r>
      <w:r w:rsidRPr="00D60224">
        <w:t xml:space="preserve"> </w:t>
      </w:r>
      <w:r>
        <w:t>п</w:t>
      </w:r>
      <w:r w:rsidRPr="00D60224">
        <w:t>роведение Международной акций: «Ночь в музее»</w:t>
      </w:r>
      <w:r>
        <w:t>;</w:t>
      </w:r>
    </w:p>
    <w:p w:rsidR="0015553D" w:rsidRDefault="0015553D" w:rsidP="0015553D">
      <w:pPr>
        <w:keepLines/>
        <w:spacing w:before="0"/>
        <w:jc w:val="both"/>
      </w:pPr>
    </w:p>
    <w:p w:rsidR="0015553D" w:rsidRPr="00D60224" w:rsidRDefault="0015553D" w:rsidP="0015553D">
      <w:pPr>
        <w:keepLines/>
        <w:spacing w:before="0"/>
        <w:jc w:val="both"/>
      </w:pPr>
      <w:r w:rsidRPr="006F6E24">
        <w:rPr>
          <w:highlight w:val="yellow"/>
        </w:rPr>
        <w:lastRenderedPageBreak/>
        <w:t>-</w:t>
      </w:r>
      <w:r>
        <w:t xml:space="preserve"> проведение пленера Музей им. Г.Чайникова «На родине К.Герда»</w:t>
      </w:r>
    </w:p>
    <w:p w:rsidR="0015553D" w:rsidRDefault="0015553D" w:rsidP="0015553D">
      <w:pPr>
        <w:keepLines/>
        <w:spacing w:before="0"/>
        <w:jc w:val="both"/>
      </w:pPr>
      <w:r w:rsidRPr="00D60224">
        <w:t>2. Укрепление материально технической базы и безопасности деятельности музеев</w:t>
      </w:r>
    </w:p>
    <w:p w:rsidR="0015553D" w:rsidRPr="00D60224" w:rsidRDefault="0015553D" w:rsidP="0015553D">
      <w:pPr>
        <w:keepLines/>
        <w:spacing w:before="0"/>
        <w:jc w:val="both"/>
      </w:pPr>
    </w:p>
    <w:p w:rsidR="0015553D" w:rsidRDefault="0015553D" w:rsidP="0015553D">
      <w:pPr>
        <w:spacing w:before="0"/>
        <w:jc w:val="both"/>
        <w:rPr>
          <w:color w:val="auto"/>
        </w:rPr>
      </w:pPr>
      <w:r w:rsidRPr="00D60224">
        <w:rPr>
          <w:color w:val="auto"/>
        </w:rPr>
        <w:t xml:space="preserve">3.Уплата налога на имущество </w:t>
      </w:r>
    </w:p>
    <w:p w:rsidR="0015553D" w:rsidRDefault="0015553D" w:rsidP="0015553D">
      <w:pPr>
        <w:spacing w:before="0"/>
        <w:jc w:val="both"/>
        <w:rPr>
          <w:color w:val="auto"/>
        </w:rPr>
      </w:pPr>
    </w:p>
    <w:p w:rsidR="0015553D" w:rsidRPr="00D60224" w:rsidRDefault="0015553D" w:rsidP="0015553D">
      <w:pPr>
        <w:spacing w:before="0"/>
        <w:jc w:val="both"/>
      </w:pPr>
      <w:r w:rsidRPr="006F6E24">
        <w:rPr>
          <w:color w:val="auto"/>
          <w:highlight w:val="yellow"/>
        </w:rPr>
        <w:t>-</w:t>
      </w:r>
      <w:r>
        <w:rPr>
          <w:color w:val="auto"/>
        </w:rPr>
        <w:t>уплата земельного налога</w:t>
      </w:r>
    </w:p>
    <w:p w:rsidR="00406049" w:rsidRPr="00D60224" w:rsidRDefault="00406049" w:rsidP="00D60224">
      <w:pPr>
        <w:spacing w:before="0"/>
        <w:jc w:val="both"/>
      </w:pPr>
    </w:p>
    <w:p w:rsidR="00406049" w:rsidRPr="00D60224" w:rsidRDefault="00406049" w:rsidP="00D60224">
      <w:pPr>
        <w:pStyle w:val="a3"/>
        <w:spacing w:before="240" w:after="0" w:line="240" w:lineRule="auto"/>
        <w:jc w:val="both"/>
      </w:pPr>
      <w:r w:rsidRPr="00D60224">
        <w:rPr>
          <w:color w:val="000000"/>
        </w:rPr>
        <w:tab/>
        <w:t>Муниципальную услугу оказывает Вавожский районный краеведческий музей и филиалы «Художественная галерея», «Дом-музей Кузебая Герда» д.Гурезь-Пудга</w:t>
      </w:r>
      <w:r w:rsidRPr="00D60224">
        <w:rPr>
          <w:color w:val="000000"/>
          <w:u w:val="single"/>
        </w:rPr>
        <w:t>.</w:t>
      </w:r>
    </w:p>
    <w:p w:rsidR="00406049" w:rsidRPr="00D60224" w:rsidRDefault="00406049" w:rsidP="00D60224">
      <w:pPr>
        <w:pStyle w:val="a3"/>
        <w:keepLines/>
        <w:spacing w:before="240" w:after="0" w:line="240" w:lineRule="auto"/>
        <w:jc w:val="center"/>
      </w:pPr>
      <w:r w:rsidRPr="00D60224">
        <w:t>03.3.6 Меры муниципального регулирования</w:t>
      </w:r>
    </w:p>
    <w:p w:rsidR="00406049" w:rsidRPr="00D60224" w:rsidRDefault="00406049" w:rsidP="00D60224">
      <w:pPr>
        <w:pStyle w:val="a3"/>
        <w:keepLines/>
        <w:spacing w:before="240" w:after="0" w:line="240" w:lineRule="auto"/>
      </w:pPr>
    </w:p>
    <w:p w:rsidR="00406049" w:rsidRPr="00D60224" w:rsidRDefault="00406049" w:rsidP="00D60224">
      <w:pPr>
        <w:keepLines/>
        <w:spacing w:before="0"/>
        <w:jc w:val="both"/>
      </w:pPr>
      <w:r w:rsidRPr="00D60224">
        <w:tab/>
        <w:t>Постановлением Администрации муниципального образования «Вавожский район» от 25.12.2014г. №1349 «О внесении изменений в постановление Администрации муниципального образования «Вавожский район» от 28.11.2013 года  № 1364 «Об утверждении Плана мероприятий («дорожной карты») «Изменения, направленные на повышение эффективности сферы культуры в муниципальном образовании «Вавожский район» внесены изменения в постановление Администрации муниципального образования «Вавожский район» от 28.11.2013 года  № 1364 «Об утверждении Плана мероприятий («дорожной карты») «Изменения, направленные на повышение эффективности сферы культуры в муниципальном образовании «Вавожский район».</w:t>
      </w:r>
    </w:p>
    <w:p w:rsidR="00406049" w:rsidRPr="00D60224" w:rsidRDefault="00406049" w:rsidP="00D60224">
      <w:pPr>
        <w:pStyle w:val="a3"/>
        <w:keepLines/>
        <w:spacing w:before="240" w:after="0" w:line="240" w:lineRule="auto"/>
        <w:ind w:firstLine="708"/>
        <w:jc w:val="both"/>
      </w:pPr>
      <w:r w:rsidRPr="00D60224">
        <w:t>Постановлением Администрации муниципального образования «Вавожский район» от 10 февраля 2014 года № 90 «Об утверждении Положения об оплате труда работников  бюджетных, казенных, автономных учреждений культуры муниципального образования «Вавожский район  внесены изменения в постановление администрации муниципального образования «Вавожский район» от 21августа 2013 года № 879 «Об утверждении Положения об оплате труда работников  бюджетных, казенных учреждений культуры муниципального образования «Вавожский район».</w:t>
      </w:r>
    </w:p>
    <w:p w:rsidR="00406049" w:rsidRPr="00D60224" w:rsidRDefault="00406049" w:rsidP="00D60224">
      <w:pPr>
        <w:pStyle w:val="a3"/>
        <w:keepLines/>
        <w:spacing w:before="240" w:after="0" w:line="240" w:lineRule="auto"/>
        <w:jc w:val="both"/>
      </w:pPr>
      <w:r w:rsidRPr="00D60224">
        <w:t>В соответствии со статьей 52 Основ законодательства Российской Федерации о культуре (утверждены Верховным Советом Российской Федерации от 9 октября 1992 года № 3612-1) цены (тарифы) на платные услуги и продукцию, включая цены на билеты, организации культуры устанавливают самостоятельно.</w:t>
      </w:r>
    </w:p>
    <w:p w:rsidR="002F02A5" w:rsidRDefault="00406049" w:rsidP="00D60224">
      <w:pPr>
        <w:pStyle w:val="a3"/>
        <w:keepLines/>
        <w:spacing w:before="240" w:after="0" w:line="240" w:lineRule="auto"/>
        <w:jc w:val="both"/>
      </w:pPr>
      <w:r w:rsidRPr="00D60224">
        <w:t>Решением органов местного самоуправления поселений о земельном налоге все муниципальные учреждения Вавожского района освобождены от уплаты земельного налога, в том числе МБУК «Вавожский РКМ».</w:t>
      </w:r>
    </w:p>
    <w:p w:rsidR="00406049" w:rsidRPr="00D60224" w:rsidRDefault="00406049" w:rsidP="00D60224">
      <w:pPr>
        <w:pStyle w:val="a3"/>
        <w:keepLines/>
        <w:spacing w:before="240" w:after="0" w:line="240" w:lineRule="auto"/>
        <w:jc w:val="both"/>
      </w:pPr>
      <w:r w:rsidRPr="00D60224">
        <w:tab/>
        <w:t>Постановлением Правительства Удмуртской Республики от 17 октября 2011 года № 379 утверждено Положение о порядке предоставления субсидий из бюджета Удмуртской Республики социально ориентированным некоммерческим организациям. Субсидии предоставляются на конкурсной основе на реализацию программ (проектов) социально ориентированных некоммерческих организаций. В число приоритетных направлений, на решение задач которых должны быть направлены программы (проекты) социально ориентированных некоммерческих организаций, входит развитие художественного творчества, деятельность в области культуры, содействие духовному развитию личности. Данная мера государственного регулирования реализуется в рамках государственной программы Удмуртской Республики «Создание условий для устойчивого экономического развития» в отношении всех направлений.</w:t>
      </w:r>
    </w:p>
    <w:p w:rsidR="00406049" w:rsidRPr="00D60224" w:rsidRDefault="00406049" w:rsidP="00D60224">
      <w:pPr>
        <w:pStyle w:val="a3"/>
        <w:keepLines/>
        <w:spacing w:before="240" w:after="0" w:line="240" w:lineRule="auto"/>
        <w:jc w:val="both"/>
      </w:pPr>
      <w:r w:rsidRPr="00D60224">
        <w:lastRenderedPageBreak/>
        <w:t>Сведения и финансовой оценке мер муниципального регулирования представлены в приложении 3 к муниципальной программе.</w:t>
      </w:r>
    </w:p>
    <w:p w:rsidR="00406049" w:rsidRPr="00D60224" w:rsidRDefault="00406049" w:rsidP="00D60224">
      <w:pPr>
        <w:pStyle w:val="a3"/>
        <w:keepLines/>
        <w:spacing w:before="240" w:after="0" w:line="240" w:lineRule="auto"/>
        <w:jc w:val="center"/>
      </w:pPr>
      <w:r w:rsidRPr="00D60224">
        <w:t>03.3.7 Прогноз сводных показателей муниципальных заданий</w:t>
      </w:r>
    </w:p>
    <w:p w:rsidR="00406049" w:rsidRPr="00D60224" w:rsidRDefault="00406049" w:rsidP="00D60224">
      <w:pPr>
        <w:pStyle w:val="a3"/>
        <w:keepLines/>
        <w:spacing w:before="240" w:after="0" w:line="240" w:lineRule="auto"/>
        <w:jc w:val="both"/>
      </w:pPr>
      <w:r w:rsidRPr="00D60224">
        <w:t>В рамках подпрограммы осуществляется:</w:t>
      </w:r>
    </w:p>
    <w:p w:rsidR="00406049" w:rsidRPr="00D60224" w:rsidRDefault="00406049" w:rsidP="00D60224">
      <w:pPr>
        <w:pStyle w:val="a3"/>
        <w:keepLines/>
        <w:spacing w:before="240" w:after="0" w:line="240" w:lineRule="auto"/>
        <w:jc w:val="both"/>
      </w:pPr>
      <w:r w:rsidRPr="00D60224">
        <w:t>1) оказание муниципальной услуги «Предоставление доступа к музейным фондам»</w:t>
      </w:r>
    </w:p>
    <w:p w:rsidR="00406049" w:rsidRPr="00D60224" w:rsidRDefault="00406049" w:rsidP="00D60224">
      <w:pPr>
        <w:pStyle w:val="a3"/>
        <w:keepLines/>
        <w:spacing w:before="240" w:after="0" w:line="240" w:lineRule="auto"/>
        <w:jc w:val="both"/>
      </w:pPr>
      <w:r w:rsidRPr="00D60224">
        <w:t>2) выполнение муниципальной работы «Создание экспозиций (выставок)».</w:t>
      </w:r>
    </w:p>
    <w:p w:rsidR="00406049" w:rsidRPr="00D60224" w:rsidRDefault="00406049" w:rsidP="00D60224">
      <w:pPr>
        <w:pStyle w:val="a3"/>
        <w:keepLines/>
        <w:spacing w:before="240" w:after="0" w:line="240" w:lineRule="auto"/>
        <w:jc w:val="both"/>
      </w:pPr>
      <w:r w:rsidRPr="00D60224">
        <w:t>Муниципальная услуга (работа), предоставляемая в рамках подпрограммы, включена в Ведомственный перечень муниципальных услуг (работ), предоставляемых (выполняемых) муниципальными учреждениями культуры муниципального образования «Вавожский район», утвержденный Приказом по отделу культуры Администрации Вавожского района Удмуртской Республики от 30ноября 2016года №38.</w:t>
      </w:r>
    </w:p>
    <w:p w:rsidR="00406049" w:rsidRPr="00D60224" w:rsidRDefault="00406049" w:rsidP="00D60224">
      <w:pPr>
        <w:pStyle w:val="a3"/>
        <w:keepLines/>
        <w:spacing w:before="240" w:after="0" w:line="240" w:lineRule="auto"/>
        <w:jc w:val="both"/>
      </w:pPr>
      <w:r w:rsidRPr="00D60224">
        <w:t>Муниципальные услуги (работы) оказывают Вавожский районный краеведческий музей и его филиалы - «Х</w:t>
      </w:r>
      <w:r w:rsidRPr="00D60224">
        <w:rPr>
          <w:color w:val="000000"/>
        </w:rPr>
        <w:t>удожественная галерея», «</w:t>
      </w:r>
      <w:r w:rsidRPr="00D60224">
        <w:t>Дом музей Кузебая Герда».</w:t>
      </w:r>
    </w:p>
    <w:p w:rsidR="00406049" w:rsidRPr="00D60224" w:rsidRDefault="00406049" w:rsidP="00D60224">
      <w:pPr>
        <w:pStyle w:val="a3"/>
        <w:keepLines/>
        <w:spacing w:before="240" w:after="0" w:line="240" w:lineRule="auto"/>
        <w:jc w:val="both"/>
      </w:pPr>
      <w:r w:rsidRPr="00D60224">
        <w:t>Сведения о прогнозе сводных показателей муниципальных заданий представлены в Приложении 4 к муниципальной программе.</w:t>
      </w:r>
    </w:p>
    <w:p w:rsidR="00406049" w:rsidRPr="00D60224" w:rsidRDefault="00406049" w:rsidP="00D60224">
      <w:pPr>
        <w:pStyle w:val="a3"/>
        <w:keepLines/>
        <w:spacing w:before="240" w:after="0" w:line="240" w:lineRule="auto"/>
        <w:jc w:val="center"/>
      </w:pPr>
      <w:r w:rsidRPr="00D60224">
        <w:t>03.3.8 Взаимодействие с органами государственной власти и местного самоуправления, организациями гражданами.</w:t>
      </w:r>
    </w:p>
    <w:p w:rsidR="00406049" w:rsidRPr="00D60224" w:rsidRDefault="00406049" w:rsidP="00D60224">
      <w:pPr>
        <w:pStyle w:val="a3"/>
        <w:keepLines/>
        <w:spacing w:before="240" w:after="0" w:line="240" w:lineRule="auto"/>
        <w:jc w:val="both"/>
      </w:pPr>
      <w:r w:rsidRPr="00D60224">
        <w:t>Во взаимодействии с органами государственной власти Удмуртской Республики решаются вопросы создания новых и реконструкции существующих объектов культуры в Вавожском районе. С органами государственной власти Удмуртской Республики, органами местного самоуправления, государственными и муниципальными учреждениями культуры в Удмуртской Республике осуществляется взаимодействие в целях согласованной организации и проведения культурно-массовых мероприятий.</w:t>
      </w:r>
    </w:p>
    <w:p w:rsidR="00406049" w:rsidRPr="00D60224" w:rsidRDefault="00406049" w:rsidP="00D60224">
      <w:pPr>
        <w:pStyle w:val="a3"/>
        <w:spacing w:before="240" w:after="0" w:line="240" w:lineRule="auto"/>
        <w:jc w:val="both"/>
      </w:pPr>
      <w:r w:rsidRPr="00D60224">
        <w:tab/>
        <w:t>Ежегодно Вавожский районный краеведческий музей и его филиалы организуею различные выставочные проекты, разрабатывают и проводят театрализованные и интерактивные экскурсии, образовательные программы и музейные уроки, направленные на популиризацию историко-культурного наследия Вавожского района, культурно-просветительские мероприятия, посвященные международным праздничным дням, крупным историческим и памятным датам Отечественной истории.</w:t>
      </w:r>
    </w:p>
    <w:p w:rsidR="00C044E1" w:rsidRPr="00D60224" w:rsidRDefault="00C044E1" w:rsidP="00D60224">
      <w:pPr>
        <w:pStyle w:val="a3"/>
        <w:keepLines/>
        <w:spacing w:after="0" w:line="240" w:lineRule="auto"/>
        <w:jc w:val="both"/>
      </w:pPr>
    </w:p>
    <w:p w:rsidR="00C044E1" w:rsidRPr="00D60224" w:rsidRDefault="00C044E1" w:rsidP="00D60224">
      <w:pPr>
        <w:pStyle w:val="a3"/>
        <w:keepLines/>
        <w:spacing w:after="0" w:line="240" w:lineRule="auto"/>
        <w:jc w:val="both"/>
      </w:pPr>
    </w:p>
    <w:p w:rsidR="00C044E1" w:rsidRPr="00D60224" w:rsidRDefault="00C044E1" w:rsidP="00D60224">
      <w:pPr>
        <w:pStyle w:val="a3"/>
        <w:keepLines/>
        <w:spacing w:after="0" w:line="240" w:lineRule="auto"/>
        <w:jc w:val="both"/>
      </w:pPr>
    </w:p>
    <w:p w:rsidR="00406049" w:rsidRPr="00D60224" w:rsidRDefault="00406049" w:rsidP="00D60224">
      <w:pPr>
        <w:pStyle w:val="a3"/>
        <w:keepLines/>
        <w:numPr>
          <w:ilvl w:val="2"/>
          <w:numId w:val="11"/>
        </w:numPr>
        <w:spacing w:before="240" w:after="0" w:line="240" w:lineRule="auto"/>
        <w:jc w:val="center"/>
      </w:pPr>
      <w:r w:rsidRPr="00D60224">
        <w:t>Ресурсное обеспечение</w:t>
      </w:r>
    </w:p>
    <w:p w:rsidR="00406049" w:rsidRPr="00D60224" w:rsidRDefault="00406049" w:rsidP="00D60224">
      <w:pPr>
        <w:pStyle w:val="a3"/>
        <w:keepLines/>
        <w:spacing w:before="240" w:after="0" w:line="240" w:lineRule="auto"/>
        <w:jc w:val="both"/>
      </w:pPr>
      <w:r w:rsidRPr="00D60224">
        <w:t>Источниками ресурсного обеспечения подпрограммы являются:</w:t>
      </w:r>
    </w:p>
    <w:p w:rsidR="00406049" w:rsidRPr="00D60224" w:rsidRDefault="00406049" w:rsidP="00D60224">
      <w:pPr>
        <w:pStyle w:val="a3"/>
        <w:keepLines/>
        <w:spacing w:before="240" w:after="0" w:line="240" w:lineRule="auto"/>
        <w:jc w:val="both"/>
      </w:pPr>
      <w:r w:rsidRPr="00D60224">
        <w:t>1) средства бюджета муниципального образования «Вавожский район»;</w:t>
      </w:r>
    </w:p>
    <w:p w:rsidR="00406049" w:rsidRPr="00D60224" w:rsidRDefault="00406049" w:rsidP="00D60224">
      <w:pPr>
        <w:pStyle w:val="a3"/>
        <w:keepLines/>
        <w:spacing w:before="240" w:after="0" w:line="240" w:lineRule="auto"/>
        <w:jc w:val="both"/>
      </w:pPr>
      <w:r w:rsidRPr="00D60224">
        <w:t>2) доходы от оказания платных услуг МБУК «Вавожский РКМ»;</w:t>
      </w:r>
    </w:p>
    <w:p w:rsidR="00406049" w:rsidRPr="00D60224" w:rsidRDefault="00406049" w:rsidP="00D60224">
      <w:pPr>
        <w:pStyle w:val="a3"/>
        <w:keepLines/>
        <w:spacing w:before="240" w:after="0" w:line="240" w:lineRule="auto"/>
        <w:jc w:val="both"/>
      </w:pPr>
      <w:r w:rsidRPr="00D60224">
        <w:lastRenderedPageBreak/>
        <w:tab/>
        <w:t xml:space="preserve"> В качестве дополнительных источников финансирования мероприятий подпрограммы (программ (проектов) в области культуры) могут быть субсидии, полученные муниципальными бюджетными учреждениями культуры Вавожского района, иными некоммерческими организациями, осуществляющими деятельность на территории Вавожского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rsidR="00E068B5" w:rsidRPr="00D60224" w:rsidRDefault="00E068B5" w:rsidP="00D60224">
      <w:pPr>
        <w:pStyle w:val="a3"/>
        <w:keepLines/>
        <w:spacing w:after="0" w:line="240" w:lineRule="auto"/>
        <w:jc w:val="both"/>
      </w:pPr>
      <w:r w:rsidRPr="00D60224">
        <w:tab/>
      </w:r>
      <w:bookmarkStart w:id="2" w:name="__DdeLink__2005_89049406"/>
      <w:r w:rsidRPr="00D60224">
        <w:t>Общий объем финансирования мероприятий подпрограммы за 2015-202</w:t>
      </w:r>
      <w:r w:rsidR="00C044E1" w:rsidRPr="00D60224">
        <w:t>4</w:t>
      </w:r>
      <w:r w:rsidRPr="00D60224">
        <w:t xml:space="preserve"> годы за счет средств бюджета муниципального образования «Вавожский район» составляет </w:t>
      </w:r>
      <w:r w:rsidR="00805079">
        <w:t>55887,80</w:t>
      </w:r>
      <w:r w:rsidR="00C044E1" w:rsidRPr="00D60224">
        <w:t xml:space="preserve"> </w:t>
      </w:r>
      <w:r w:rsidRPr="00D60224">
        <w:t xml:space="preserve"> тыс. рублей. Сведения о ресурсном обеспечении подпрограммы, за счет средств бюджета муниципального образования «Вавожский район» в разрезе источников по годам реализации муниципальной программы (в тыс.руб):</w:t>
      </w:r>
    </w:p>
    <w:tbl>
      <w:tblPr>
        <w:tblW w:w="0" w:type="auto"/>
        <w:tblInd w:w="2" w:type="dxa"/>
        <w:tblBorders>
          <w:top w:val="single" w:sz="6" w:space="0" w:color="00000A"/>
          <w:left w:val="single" w:sz="6" w:space="0" w:color="00000A"/>
          <w:bottom w:val="single" w:sz="2" w:space="0" w:color="00000A"/>
          <w:insideH w:val="single" w:sz="2" w:space="0" w:color="00000A"/>
        </w:tblBorders>
        <w:tblCellMar>
          <w:top w:w="45" w:type="dxa"/>
          <w:left w:w="-2" w:type="dxa"/>
          <w:bottom w:w="45" w:type="dxa"/>
          <w:right w:w="45" w:type="dxa"/>
        </w:tblCellMar>
        <w:tblLook w:val="00A0"/>
      </w:tblPr>
      <w:tblGrid>
        <w:gridCol w:w="2866"/>
        <w:gridCol w:w="2227"/>
        <w:gridCol w:w="2174"/>
        <w:gridCol w:w="2139"/>
      </w:tblGrid>
      <w:tr w:rsidR="00E068B5" w:rsidRPr="00D60224" w:rsidTr="00C044E1">
        <w:tc>
          <w:tcPr>
            <w:tcW w:w="2866" w:type="dxa"/>
            <w:tcBorders>
              <w:top w:val="single" w:sz="6" w:space="0" w:color="00000A"/>
              <w:right w:val="nil"/>
            </w:tcBorders>
            <w:shd w:val="clear" w:color="auto" w:fill="FFFFFF"/>
            <w:tcMar>
              <w:left w:w="-2" w:type="dxa"/>
            </w:tcMar>
          </w:tcPr>
          <w:p w:rsidR="00E068B5" w:rsidRPr="00D60224" w:rsidRDefault="00E068B5" w:rsidP="00D60224">
            <w:pPr>
              <w:keepLines/>
              <w:spacing w:before="0"/>
              <w:jc w:val="center"/>
            </w:pPr>
            <w:r w:rsidRPr="00D60224">
              <w:t>Годы</w:t>
            </w:r>
          </w:p>
        </w:tc>
        <w:tc>
          <w:tcPr>
            <w:tcW w:w="2227" w:type="dxa"/>
            <w:tcBorders>
              <w:top w:val="single" w:sz="6" w:space="0" w:color="00000A"/>
              <w:left w:val="single" w:sz="2" w:space="0" w:color="00000A"/>
              <w:right w:val="nil"/>
            </w:tcBorders>
            <w:shd w:val="clear" w:color="auto" w:fill="FFFFFF"/>
            <w:tcMar>
              <w:left w:w="29" w:type="dxa"/>
            </w:tcMar>
          </w:tcPr>
          <w:p w:rsidR="00E068B5" w:rsidRPr="00D60224" w:rsidRDefault="00E068B5" w:rsidP="00D60224">
            <w:pPr>
              <w:keepLines/>
              <w:spacing w:before="0"/>
              <w:jc w:val="center"/>
            </w:pPr>
            <w:r w:rsidRPr="00D60224">
              <w:t>Всего</w:t>
            </w:r>
          </w:p>
        </w:tc>
        <w:tc>
          <w:tcPr>
            <w:tcW w:w="2174" w:type="dxa"/>
            <w:tcBorders>
              <w:top w:val="single" w:sz="6" w:space="0" w:color="00000A"/>
              <w:left w:val="single" w:sz="2" w:space="0" w:color="00000A"/>
              <w:right w:val="nil"/>
            </w:tcBorders>
            <w:shd w:val="clear" w:color="auto" w:fill="FFFFFF"/>
            <w:tcMar>
              <w:left w:w="29" w:type="dxa"/>
            </w:tcMar>
          </w:tcPr>
          <w:p w:rsidR="00E068B5" w:rsidRPr="00D60224" w:rsidRDefault="00E068B5" w:rsidP="00D60224">
            <w:pPr>
              <w:keepLines/>
              <w:spacing w:before="0"/>
              <w:jc w:val="center"/>
            </w:pPr>
            <w:r w:rsidRPr="00D60224">
              <w:t>В том числе за счет собственных средств бюджета Вавожского района</w:t>
            </w:r>
          </w:p>
        </w:tc>
        <w:tc>
          <w:tcPr>
            <w:tcW w:w="2139" w:type="dxa"/>
            <w:tcBorders>
              <w:top w:val="single" w:sz="6" w:space="0" w:color="00000A"/>
              <w:left w:val="single" w:sz="2" w:space="0" w:color="00000A"/>
              <w:right w:val="single" w:sz="6" w:space="0" w:color="00000A"/>
            </w:tcBorders>
            <w:shd w:val="clear" w:color="auto" w:fill="FFFFFF"/>
            <w:tcMar>
              <w:left w:w="29" w:type="dxa"/>
            </w:tcMar>
          </w:tcPr>
          <w:p w:rsidR="00E068B5" w:rsidRPr="00D60224" w:rsidRDefault="00E068B5" w:rsidP="00D60224">
            <w:pPr>
              <w:keepLines/>
              <w:spacing w:before="0"/>
              <w:jc w:val="center"/>
            </w:pPr>
            <w:r w:rsidRPr="00D60224">
              <w:t>МТБ из бюджетов других уровней</w:t>
            </w:r>
          </w:p>
        </w:tc>
      </w:tr>
      <w:tr w:rsidR="0094466B" w:rsidRPr="00D60224" w:rsidTr="00C044E1">
        <w:tc>
          <w:tcPr>
            <w:tcW w:w="2866" w:type="dxa"/>
            <w:tcBorders>
              <w:top w:val="nil"/>
              <w:right w:val="nil"/>
            </w:tcBorders>
            <w:shd w:val="clear" w:color="auto" w:fill="FFFFFF"/>
            <w:tcMar>
              <w:left w:w="-2" w:type="dxa"/>
            </w:tcMar>
          </w:tcPr>
          <w:p w:rsidR="0094466B" w:rsidRPr="00D60224" w:rsidRDefault="0094466B" w:rsidP="00D60224">
            <w:pPr>
              <w:pStyle w:val="a3"/>
              <w:keepLines/>
              <w:spacing w:after="0" w:line="240" w:lineRule="auto"/>
              <w:jc w:val="center"/>
              <w:rPr>
                <w:color w:val="000000"/>
              </w:rPr>
            </w:pPr>
            <w:r w:rsidRPr="00D60224">
              <w:rPr>
                <w:color w:val="000000"/>
              </w:rPr>
              <w:t>2015</w:t>
            </w:r>
          </w:p>
        </w:tc>
        <w:tc>
          <w:tcPr>
            <w:tcW w:w="2227" w:type="dxa"/>
            <w:tcBorders>
              <w:top w:val="nil"/>
              <w:left w:val="single" w:sz="2" w:space="0" w:color="00000A"/>
              <w:right w:val="nil"/>
            </w:tcBorders>
            <w:shd w:val="clear" w:color="auto" w:fill="FFFFFF"/>
            <w:tcMar>
              <w:left w:w="29" w:type="dxa"/>
            </w:tcMar>
          </w:tcPr>
          <w:p w:rsidR="0094466B" w:rsidRPr="00D60224" w:rsidRDefault="0094466B" w:rsidP="00195DE1">
            <w:pPr>
              <w:pStyle w:val="a3"/>
              <w:keepLines/>
              <w:spacing w:after="0" w:line="240" w:lineRule="auto"/>
              <w:jc w:val="center"/>
            </w:pPr>
            <w:r w:rsidRPr="00D60224">
              <w:t>2958,10</w:t>
            </w:r>
          </w:p>
        </w:tc>
        <w:tc>
          <w:tcPr>
            <w:tcW w:w="2174" w:type="dxa"/>
            <w:tcBorders>
              <w:top w:val="nil"/>
              <w:left w:val="single" w:sz="2" w:space="0" w:color="00000A"/>
              <w:right w:val="nil"/>
            </w:tcBorders>
            <w:shd w:val="clear" w:color="auto" w:fill="FFFFFF"/>
            <w:tcMar>
              <w:left w:w="29" w:type="dxa"/>
            </w:tcMar>
          </w:tcPr>
          <w:p w:rsidR="0094466B" w:rsidRPr="00D60224" w:rsidRDefault="0094466B" w:rsidP="00195DE1">
            <w:pPr>
              <w:pStyle w:val="a3"/>
              <w:keepLines/>
              <w:spacing w:after="0" w:line="240" w:lineRule="auto"/>
              <w:jc w:val="center"/>
            </w:pPr>
            <w:r w:rsidRPr="00D60224">
              <w:t>2939,00</w:t>
            </w:r>
          </w:p>
        </w:tc>
        <w:tc>
          <w:tcPr>
            <w:tcW w:w="2139" w:type="dxa"/>
            <w:tcBorders>
              <w:top w:val="nil"/>
              <w:left w:val="single" w:sz="2" w:space="0" w:color="00000A"/>
              <w:right w:val="single" w:sz="6" w:space="0" w:color="00000A"/>
            </w:tcBorders>
            <w:shd w:val="clear" w:color="auto" w:fill="FFFFFF"/>
            <w:tcMar>
              <w:left w:w="29" w:type="dxa"/>
            </w:tcMar>
          </w:tcPr>
          <w:p w:rsidR="0094466B" w:rsidRPr="00D60224" w:rsidRDefault="002F7B1E" w:rsidP="00195DE1">
            <w:pPr>
              <w:pStyle w:val="a3"/>
              <w:keepLines/>
              <w:spacing w:after="0" w:line="240" w:lineRule="auto"/>
              <w:jc w:val="center"/>
            </w:pPr>
            <w:r>
              <w:t>0,00</w:t>
            </w:r>
          </w:p>
        </w:tc>
      </w:tr>
      <w:tr w:rsidR="0094466B" w:rsidRPr="00D60224" w:rsidTr="00C044E1">
        <w:tc>
          <w:tcPr>
            <w:tcW w:w="2866" w:type="dxa"/>
            <w:tcBorders>
              <w:top w:val="nil"/>
              <w:right w:val="nil"/>
            </w:tcBorders>
            <w:shd w:val="clear" w:color="auto" w:fill="FFFFFF"/>
            <w:tcMar>
              <w:left w:w="-2" w:type="dxa"/>
            </w:tcMar>
          </w:tcPr>
          <w:p w:rsidR="0094466B" w:rsidRPr="00D60224" w:rsidRDefault="0094466B" w:rsidP="00D60224">
            <w:pPr>
              <w:pStyle w:val="a3"/>
              <w:keepLines/>
              <w:spacing w:after="0" w:line="240" w:lineRule="auto"/>
              <w:jc w:val="center"/>
              <w:rPr>
                <w:color w:val="000000"/>
              </w:rPr>
            </w:pPr>
            <w:r w:rsidRPr="00D60224">
              <w:rPr>
                <w:color w:val="000000"/>
              </w:rPr>
              <w:t>2016</w:t>
            </w:r>
          </w:p>
        </w:tc>
        <w:tc>
          <w:tcPr>
            <w:tcW w:w="2227" w:type="dxa"/>
            <w:tcBorders>
              <w:top w:val="nil"/>
              <w:left w:val="single" w:sz="2" w:space="0" w:color="00000A"/>
              <w:right w:val="nil"/>
            </w:tcBorders>
            <w:shd w:val="clear" w:color="auto" w:fill="FFFFFF"/>
            <w:tcMar>
              <w:left w:w="29" w:type="dxa"/>
            </w:tcMar>
          </w:tcPr>
          <w:p w:rsidR="0094466B" w:rsidRPr="00D60224" w:rsidRDefault="0094466B" w:rsidP="00195DE1">
            <w:pPr>
              <w:pStyle w:val="a3"/>
              <w:keepLines/>
              <w:spacing w:after="0" w:line="240" w:lineRule="auto"/>
              <w:jc w:val="center"/>
            </w:pPr>
            <w:r w:rsidRPr="00D60224">
              <w:t>3379,70</w:t>
            </w:r>
          </w:p>
        </w:tc>
        <w:tc>
          <w:tcPr>
            <w:tcW w:w="2174" w:type="dxa"/>
            <w:tcBorders>
              <w:top w:val="nil"/>
              <w:left w:val="single" w:sz="2" w:space="0" w:color="00000A"/>
              <w:right w:val="nil"/>
            </w:tcBorders>
            <w:shd w:val="clear" w:color="auto" w:fill="FFFFFF"/>
            <w:tcMar>
              <w:left w:w="29" w:type="dxa"/>
            </w:tcMar>
          </w:tcPr>
          <w:p w:rsidR="0094466B" w:rsidRPr="00D60224" w:rsidRDefault="0094466B" w:rsidP="00195DE1">
            <w:pPr>
              <w:pStyle w:val="a3"/>
              <w:keepLines/>
              <w:spacing w:after="0" w:line="240" w:lineRule="auto"/>
              <w:jc w:val="center"/>
            </w:pPr>
            <w:r w:rsidRPr="00D60224">
              <w:t>3294,10</w:t>
            </w:r>
          </w:p>
        </w:tc>
        <w:tc>
          <w:tcPr>
            <w:tcW w:w="2139" w:type="dxa"/>
            <w:tcBorders>
              <w:top w:val="nil"/>
              <w:left w:val="single" w:sz="2" w:space="0" w:color="00000A"/>
              <w:right w:val="single" w:sz="6" w:space="0" w:color="00000A"/>
            </w:tcBorders>
            <w:shd w:val="clear" w:color="auto" w:fill="FFFFFF"/>
            <w:tcMar>
              <w:left w:w="29" w:type="dxa"/>
            </w:tcMar>
          </w:tcPr>
          <w:p w:rsidR="0094466B" w:rsidRPr="00D60224" w:rsidRDefault="00805079" w:rsidP="00195DE1">
            <w:pPr>
              <w:pStyle w:val="a3"/>
              <w:keepLines/>
              <w:spacing w:after="0" w:line="240" w:lineRule="auto"/>
              <w:jc w:val="center"/>
            </w:pPr>
            <w:r>
              <w:t>5</w:t>
            </w:r>
            <w:r w:rsidR="002F7B1E">
              <w:t>0,00</w:t>
            </w:r>
          </w:p>
        </w:tc>
      </w:tr>
      <w:tr w:rsidR="0094466B" w:rsidRPr="00D60224" w:rsidTr="00C044E1">
        <w:tc>
          <w:tcPr>
            <w:tcW w:w="2866" w:type="dxa"/>
            <w:tcBorders>
              <w:top w:val="nil"/>
              <w:right w:val="nil"/>
            </w:tcBorders>
            <w:shd w:val="clear" w:color="auto" w:fill="FFFFFF"/>
            <w:tcMar>
              <w:left w:w="-2" w:type="dxa"/>
            </w:tcMar>
          </w:tcPr>
          <w:p w:rsidR="0094466B" w:rsidRPr="00D60224" w:rsidRDefault="0094466B" w:rsidP="00D60224">
            <w:pPr>
              <w:pStyle w:val="a3"/>
              <w:keepLines/>
              <w:spacing w:after="0" w:line="240" w:lineRule="auto"/>
              <w:jc w:val="center"/>
              <w:rPr>
                <w:color w:val="000000"/>
              </w:rPr>
            </w:pPr>
            <w:r w:rsidRPr="00D60224">
              <w:rPr>
                <w:color w:val="000000"/>
              </w:rPr>
              <w:t>2017</w:t>
            </w:r>
          </w:p>
        </w:tc>
        <w:tc>
          <w:tcPr>
            <w:tcW w:w="2227" w:type="dxa"/>
            <w:tcBorders>
              <w:top w:val="nil"/>
              <w:left w:val="single" w:sz="2" w:space="0" w:color="00000A"/>
              <w:right w:val="nil"/>
            </w:tcBorders>
            <w:shd w:val="clear" w:color="auto" w:fill="FFFFFF"/>
            <w:tcMar>
              <w:left w:w="29" w:type="dxa"/>
            </w:tcMar>
          </w:tcPr>
          <w:p w:rsidR="0094466B" w:rsidRPr="00D60224" w:rsidRDefault="0094466B" w:rsidP="00195DE1">
            <w:pPr>
              <w:pStyle w:val="a3"/>
              <w:keepLines/>
              <w:spacing w:after="0" w:line="240" w:lineRule="auto"/>
              <w:jc w:val="center"/>
            </w:pPr>
            <w:r w:rsidRPr="00D60224">
              <w:t>5347,00</w:t>
            </w:r>
          </w:p>
        </w:tc>
        <w:tc>
          <w:tcPr>
            <w:tcW w:w="2174" w:type="dxa"/>
            <w:tcBorders>
              <w:top w:val="nil"/>
              <w:left w:val="single" w:sz="2" w:space="0" w:color="00000A"/>
              <w:right w:val="nil"/>
            </w:tcBorders>
            <w:shd w:val="clear" w:color="auto" w:fill="FFFFFF"/>
            <w:tcMar>
              <w:left w:w="29" w:type="dxa"/>
            </w:tcMar>
          </w:tcPr>
          <w:p w:rsidR="0094466B" w:rsidRPr="00D60224" w:rsidRDefault="0094466B" w:rsidP="00195DE1">
            <w:pPr>
              <w:pStyle w:val="a3"/>
              <w:keepLines/>
              <w:spacing w:after="0" w:line="240" w:lineRule="auto"/>
              <w:jc w:val="center"/>
            </w:pPr>
            <w:r w:rsidRPr="00D60224">
              <w:t>5347,00</w:t>
            </w:r>
          </w:p>
        </w:tc>
        <w:tc>
          <w:tcPr>
            <w:tcW w:w="2139" w:type="dxa"/>
            <w:tcBorders>
              <w:top w:val="nil"/>
              <w:left w:val="single" w:sz="2" w:space="0" w:color="00000A"/>
              <w:right w:val="single" w:sz="6" w:space="0" w:color="00000A"/>
            </w:tcBorders>
            <w:shd w:val="clear" w:color="auto" w:fill="FFFFFF"/>
            <w:tcMar>
              <w:left w:w="29" w:type="dxa"/>
            </w:tcMar>
          </w:tcPr>
          <w:p w:rsidR="0094466B" w:rsidRPr="00D60224" w:rsidRDefault="0094466B" w:rsidP="00195DE1">
            <w:pPr>
              <w:pStyle w:val="a3"/>
              <w:keepLines/>
              <w:spacing w:after="0" w:line="240" w:lineRule="auto"/>
              <w:jc w:val="center"/>
            </w:pPr>
            <w:r w:rsidRPr="00D60224">
              <w:t>0,00</w:t>
            </w:r>
          </w:p>
        </w:tc>
      </w:tr>
      <w:tr w:rsidR="0094466B" w:rsidRPr="00D60224" w:rsidTr="00C044E1">
        <w:tc>
          <w:tcPr>
            <w:tcW w:w="2866" w:type="dxa"/>
            <w:tcBorders>
              <w:top w:val="nil"/>
              <w:right w:val="nil"/>
            </w:tcBorders>
            <w:shd w:val="clear" w:color="auto" w:fill="FFFFFF"/>
            <w:tcMar>
              <w:left w:w="-2" w:type="dxa"/>
            </w:tcMar>
          </w:tcPr>
          <w:p w:rsidR="0094466B" w:rsidRPr="00D60224" w:rsidRDefault="0094466B" w:rsidP="00D60224">
            <w:pPr>
              <w:pStyle w:val="a3"/>
              <w:keepLines/>
              <w:spacing w:after="0" w:line="240" w:lineRule="auto"/>
              <w:jc w:val="center"/>
              <w:rPr>
                <w:color w:val="000000"/>
              </w:rPr>
            </w:pPr>
            <w:r w:rsidRPr="00D60224">
              <w:rPr>
                <w:color w:val="000000"/>
              </w:rPr>
              <w:t>2018</w:t>
            </w:r>
          </w:p>
        </w:tc>
        <w:tc>
          <w:tcPr>
            <w:tcW w:w="2227" w:type="dxa"/>
            <w:tcBorders>
              <w:top w:val="nil"/>
              <w:left w:val="single" w:sz="2" w:space="0" w:color="00000A"/>
              <w:right w:val="nil"/>
            </w:tcBorders>
            <w:shd w:val="clear" w:color="auto" w:fill="FFFFFF"/>
            <w:tcMar>
              <w:left w:w="29" w:type="dxa"/>
            </w:tcMar>
          </w:tcPr>
          <w:p w:rsidR="0094466B" w:rsidRPr="00D60224" w:rsidRDefault="0094466B" w:rsidP="00195DE1">
            <w:pPr>
              <w:pStyle w:val="a3"/>
              <w:keepLines/>
              <w:spacing w:after="0" w:line="240" w:lineRule="auto"/>
              <w:jc w:val="center"/>
            </w:pPr>
            <w:r w:rsidRPr="00D60224">
              <w:t>5954,30</w:t>
            </w:r>
          </w:p>
        </w:tc>
        <w:tc>
          <w:tcPr>
            <w:tcW w:w="2174" w:type="dxa"/>
            <w:tcBorders>
              <w:top w:val="nil"/>
              <w:left w:val="single" w:sz="2" w:space="0" w:color="00000A"/>
              <w:right w:val="nil"/>
            </w:tcBorders>
            <w:shd w:val="clear" w:color="auto" w:fill="FFFFFF"/>
            <w:tcMar>
              <w:left w:w="29" w:type="dxa"/>
            </w:tcMar>
          </w:tcPr>
          <w:p w:rsidR="0094466B" w:rsidRPr="00D60224" w:rsidRDefault="0094466B" w:rsidP="00195DE1">
            <w:pPr>
              <w:pStyle w:val="a3"/>
              <w:keepLines/>
              <w:spacing w:after="0" w:line="240" w:lineRule="auto"/>
              <w:jc w:val="center"/>
            </w:pPr>
            <w:r w:rsidRPr="00D60224">
              <w:t>5954,30</w:t>
            </w:r>
          </w:p>
        </w:tc>
        <w:tc>
          <w:tcPr>
            <w:tcW w:w="2139" w:type="dxa"/>
            <w:tcBorders>
              <w:top w:val="nil"/>
              <w:left w:val="single" w:sz="2" w:space="0" w:color="00000A"/>
              <w:right w:val="single" w:sz="6" w:space="0" w:color="00000A"/>
            </w:tcBorders>
            <w:shd w:val="clear" w:color="auto" w:fill="FFFFFF"/>
            <w:tcMar>
              <w:left w:w="29" w:type="dxa"/>
            </w:tcMar>
          </w:tcPr>
          <w:p w:rsidR="0094466B" w:rsidRPr="00D60224" w:rsidRDefault="0094466B" w:rsidP="00195DE1">
            <w:pPr>
              <w:pStyle w:val="a3"/>
              <w:keepLines/>
              <w:spacing w:after="0" w:line="240" w:lineRule="auto"/>
              <w:jc w:val="center"/>
            </w:pPr>
            <w:r w:rsidRPr="00D60224">
              <w:t>0,00</w:t>
            </w:r>
          </w:p>
        </w:tc>
      </w:tr>
      <w:tr w:rsidR="0094466B" w:rsidRPr="00D60224" w:rsidTr="00C044E1">
        <w:tc>
          <w:tcPr>
            <w:tcW w:w="2866" w:type="dxa"/>
            <w:tcBorders>
              <w:top w:val="nil"/>
              <w:right w:val="nil"/>
            </w:tcBorders>
            <w:shd w:val="clear" w:color="auto" w:fill="FFFFFF"/>
            <w:tcMar>
              <w:left w:w="-2" w:type="dxa"/>
            </w:tcMar>
          </w:tcPr>
          <w:p w:rsidR="0094466B" w:rsidRPr="00D60224" w:rsidRDefault="0094466B" w:rsidP="00D60224">
            <w:pPr>
              <w:pStyle w:val="a3"/>
              <w:keepLines/>
              <w:spacing w:after="0" w:line="240" w:lineRule="auto"/>
              <w:jc w:val="center"/>
              <w:rPr>
                <w:color w:val="000000"/>
              </w:rPr>
            </w:pPr>
            <w:r w:rsidRPr="00D60224">
              <w:rPr>
                <w:color w:val="000000"/>
              </w:rPr>
              <w:t>2019</w:t>
            </w:r>
          </w:p>
        </w:tc>
        <w:tc>
          <w:tcPr>
            <w:tcW w:w="2227" w:type="dxa"/>
            <w:tcBorders>
              <w:top w:val="nil"/>
              <w:left w:val="single" w:sz="2" w:space="0" w:color="00000A"/>
              <w:right w:val="nil"/>
            </w:tcBorders>
            <w:shd w:val="clear" w:color="auto" w:fill="FFFFFF"/>
            <w:tcMar>
              <w:left w:w="29" w:type="dxa"/>
            </w:tcMar>
          </w:tcPr>
          <w:p w:rsidR="0094466B" w:rsidRPr="00D60224" w:rsidRDefault="0094466B" w:rsidP="00195DE1">
            <w:pPr>
              <w:pStyle w:val="a3"/>
              <w:keepLines/>
              <w:spacing w:after="0" w:line="240" w:lineRule="auto"/>
              <w:jc w:val="center"/>
            </w:pPr>
            <w:r w:rsidRPr="00D60224">
              <w:t>6362,70</w:t>
            </w:r>
          </w:p>
        </w:tc>
        <w:tc>
          <w:tcPr>
            <w:tcW w:w="2174" w:type="dxa"/>
            <w:tcBorders>
              <w:top w:val="nil"/>
              <w:left w:val="single" w:sz="2" w:space="0" w:color="00000A"/>
              <w:right w:val="nil"/>
            </w:tcBorders>
            <w:shd w:val="clear" w:color="auto" w:fill="FFFFFF"/>
            <w:tcMar>
              <w:left w:w="29" w:type="dxa"/>
            </w:tcMar>
          </w:tcPr>
          <w:p w:rsidR="0094466B" w:rsidRPr="00D60224" w:rsidRDefault="0094466B" w:rsidP="00195DE1">
            <w:pPr>
              <w:pStyle w:val="a3"/>
              <w:keepLines/>
              <w:spacing w:after="0" w:line="240" w:lineRule="auto"/>
              <w:jc w:val="center"/>
            </w:pPr>
            <w:r w:rsidRPr="00D60224">
              <w:t>6362,70</w:t>
            </w:r>
          </w:p>
        </w:tc>
        <w:tc>
          <w:tcPr>
            <w:tcW w:w="2139" w:type="dxa"/>
            <w:tcBorders>
              <w:top w:val="nil"/>
              <w:left w:val="single" w:sz="2" w:space="0" w:color="00000A"/>
              <w:right w:val="single" w:sz="6" w:space="0" w:color="00000A"/>
            </w:tcBorders>
            <w:shd w:val="clear" w:color="auto" w:fill="FFFFFF"/>
            <w:tcMar>
              <w:left w:w="29" w:type="dxa"/>
            </w:tcMar>
          </w:tcPr>
          <w:p w:rsidR="0094466B" w:rsidRPr="00D60224" w:rsidRDefault="0094466B" w:rsidP="00195DE1">
            <w:pPr>
              <w:pStyle w:val="a3"/>
              <w:keepLines/>
              <w:spacing w:after="0" w:line="240" w:lineRule="auto"/>
              <w:jc w:val="center"/>
            </w:pPr>
            <w:r w:rsidRPr="00D60224">
              <w:t>0,00</w:t>
            </w:r>
          </w:p>
        </w:tc>
      </w:tr>
      <w:tr w:rsidR="0094466B" w:rsidRPr="00D60224" w:rsidTr="00C044E1">
        <w:trPr>
          <w:trHeight w:val="240"/>
        </w:trPr>
        <w:tc>
          <w:tcPr>
            <w:tcW w:w="2866" w:type="dxa"/>
            <w:tcBorders>
              <w:top w:val="nil"/>
              <w:bottom w:val="single" w:sz="4" w:space="0" w:color="auto"/>
              <w:right w:val="nil"/>
            </w:tcBorders>
            <w:shd w:val="clear" w:color="auto" w:fill="FFFFFF"/>
            <w:tcMar>
              <w:left w:w="-2" w:type="dxa"/>
            </w:tcMar>
          </w:tcPr>
          <w:p w:rsidR="0094466B" w:rsidRPr="00D60224" w:rsidRDefault="0094466B" w:rsidP="00D60224">
            <w:pPr>
              <w:pStyle w:val="a3"/>
              <w:keepLines/>
              <w:spacing w:after="0" w:line="240" w:lineRule="auto"/>
              <w:jc w:val="center"/>
            </w:pPr>
            <w:r w:rsidRPr="00D60224">
              <w:t>2020</w:t>
            </w:r>
          </w:p>
        </w:tc>
        <w:tc>
          <w:tcPr>
            <w:tcW w:w="2227" w:type="dxa"/>
            <w:tcBorders>
              <w:top w:val="nil"/>
              <w:left w:val="single" w:sz="2" w:space="0" w:color="00000A"/>
              <w:bottom w:val="single" w:sz="4" w:space="0" w:color="auto"/>
              <w:right w:val="nil"/>
            </w:tcBorders>
            <w:shd w:val="clear" w:color="auto" w:fill="FFFFFF"/>
            <w:tcMar>
              <w:left w:w="29" w:type="dxa"/>
            </w:tcMar>
          </w:tcPr>
          <w:p w:rsidR="0094466B" w:rsidRPr="0094466B" w:rsidRDefault="00FB7D1A" w:rsidP="00195DE1">
            <w:pPr>
              <w:pStyle w:val="a3"/>
              <w:keepLines/>
              <w:spacing w:after="0" w:line="240" w:lineRule="auto"/>
              <w:jc w:val="center"/>
            </w:pPr>
            <w:r>
              <w:t>6197,60</w:t>
            </w:r>
          </w:p>
        </w:tc>
        <w:tc>
          <w:tcPr>
            <w:tcW w:w="2174" w:type="dxa"/>
            <w:tcBorders>
              <w:top w:val="nil"/>
              <w:left w:val="single" w:sz="2" w:space="0" w:color="00000A"/>
              <w:bottom w:val="single" w:sz="4" w:space="0" w:color="auto"/>
              <w:right w:val="nil"/>
            </w:tcBorders>
            <w:shd w:val="clear" w:color="auto" w:fill="FFFFFF"/>
            <w:tcMar>
              <w:left w:w="29" w:type="dxa"/>
            </w:tcMar>
          </w:tcPr>
          <w:p w:rsidR="0094466B" w:rsidRPr="0094466B" w:rsidRDefault="00FB7D1A" w:rsidP="00195DE1">
            <w:pPr>
              <w:pStyle w:val="a3"/>
              <w:keepLines/>
              <w:spacing w:after="0" w:line="240" w:lineRule="auto"/>
              <w:jc w:val="center"/>
            </w:pPr>
            <w:r>
              <w:t>6197,60</w:t>
            </w:r>
          </w:p>
        </w:tc>
        <w:tc>
          <w:tcPr>
            <w:tcW w:w="2139" w:type="dxa"/>
            <w:tcBorders>
              <w:top w:val="nil"/>
              <w:left w:val="single" w:sz="2" w:space="0" w:color="00000A"/>
              <w:bottom w:val="single" w:sz="4" w:space="0" w:color="auto"/>
              <w:right w:val="single" w:sz="6" w:space="0" w:color="00000A"/>
            </w:tcBorders>
            <w:shd w:val="clear" w:color="auto" w:fill="FFFFFF"/>
            <w:tcMar>
              <w:left w:w="29" w:type="dxa"/>
            </w:tcMar>
          </w:tcPr>
          <w:p w:rsidR="0094466B" w:rsidRPr="0094466B" w:rsidRDefault="0094466B" w:rsidP="00195DE1">
            <w:pPr>
              <w:pStyle w:val="a3"/>
              <w:keepLines/>
              <w:spacing w:after="0" w:line="240" w:lineRule="auto"/>
              <w:jc w:val="center"/>
            </w:pPr>
            <w:r w:rsidRPr="0094466B">
              <w:t>0,00</w:t>
            </w:r>
          </w:p>
        </w:tc>
      </w:tr>
      <w:tr w:rsidR="0094466B" w:rsidRPr="00D60224" w:rsidTr="00C044E1">
        <w:trPr>
          <w:trHeight w:val="225"/>
        </w:trPr>
        <w:tc>
          <w:tcPr>
            <w:tcW w:w="2866" w:type="dxa"/>
            <w:tcBorders>
              <w:top w:val="single" w:sz="4" w:space="0" w:color="auto"/>
              <w:bottom w:val="single" w:sz="4" w:space="0" w:color="auto"/>
              <w:right w:val="nil"/>
            </w:tcBorders>
            <w:shd w:val="clear" w:color="auto" w:fill="FFFFFF"/>
            <w:tcMar>
              <w:left w:w="-2" w:type="dxa"/>
            </w:tcMar>
          </w:tcPr>
          <w:p w:rsidR="0094466B" w:rsidRPr="00D60224" w:rsidRDefault="0094466B" w:rsidP="00D60224">
            <w:pPr>
              <w:pStyle w:val="a3"/>
              <w:keepLines/>
              <w:spacing w:after="0" w:line="240" w:lineRule="auto"/>
              <w:jc w:val="center"/>
            </w:pPr>
            <w:r w:rsidRPr="00D60224">
              <w:t>2021</w:t>
            </w:r>
          </w:p>
        </w:tc>
        <w:tc>
          <w:tcPr>
            <w:tcW w:w="2227" w:type="dxa"/>
            <w:tcBorders>
              <w:top w:val="single" w:sz="4" w:space="0" w:color="auto"/>
              <w:left w:val="single" w:sz="2" w:space="0" w:color="00000A"/>
              <w:bottom w:val="single" w:sz="4" w:space="0" w:color="auto"/>
              <w:right w:val="nil"/>
            </w:tcBorders>
            <w:shd w:val="clear" w:color="auto" w:fill="FFFFFF"/>
            <w:tcMar>
              <w:left w:w="29" w:type="dxa"/>
            </w:tcMar>
          </w:tcPr>
          <w:p w:rsidR="0094466B" w:rsidRPr="0094466B" w:rsidRDefault="00805079" w:rsidP="00195DE1">
            <w:pPr>
              <w:pStyle w:val="a3"/>
              <w:keepLines/>
              <w:spacing w:after="0" w:line="240" w:lineRule="auto"/>
              <w:jc w:val="center"/>
            </w:pPr>
            <w:r>
              <w:t>6511,40</w:t>
            </w:r>
          </w:p>
        </w:tc>
        <w:tc>
          <w:tcPr>
            <w:tcW w:w="2174" w:type="dxa"/>
            <w:tcBorders>
              <w:top w:val="single" w:sz="4" w:space="0" w:color="auto"/>
              <w:left w:val="single" w:sz="2" w:space="0" w:color="00000A"/>
              <w:bottom w:val="single" w:sz="4" w:space="0" w:color="auto"/>
              <w:right w:val="nil"/>
            </w:tcBorders>
            <w:shd w:val="clear" w:color="auto" w:fill="FFFFFF"/>
            <w:tcMar>
              <w:left w:w="29" w:type="dxa"/>
            </w:tcMar>
          </w:tcPr>
          <w:p w:rsidR="0094466B" w:rsidRPr="0094466B" w:rsidRDefault="00805079" w:rsidP="00195DE1">
            <w:pPr>
              <w:pStyle w:val="a3"/>
              <w:keepLines/>
              <w:spacing w:after="0" w:line="240" w:lineRule="auto"/>
              <w:jc w:val="center"/>
            </w:pPr>
            <w:r>
              <w:t>6511,40</w:t>
            </w:r>
          </w:p>
        </w:tc>
        <w:tc>
          <w:tcPr>
            <w:tcW w:w="2139" w:type="dxa"/>
            <w:tcBorders>
              <w:top w:val="single" w:sz="4" w:space="0" w:color="auto"/>
              <w:left w:val="single" w:sz="2" w:space="0" w:color="00000A"/>
              <w:bottom w:val="single" w:sz="4" w:space="0" w:color="auto"/>
              <w:right w:val="single" w:sz="6" w:space="0" w:color="00000A"/>
            </w:tcBorders>
            <w:shd w:val="clear" w:color="auto" w:fill="FFFFFF"/>
            <w:tcMar>
              <w:left w:w="29" w:type="dxa"/>
            </w:tcMar>
          </w:tcPr>
          <w:p w:rsidR="0094466B" w:rsidRPr="0094466B" w:rsidRDefault="0094466B" w:rsidP="00195DE1">
            <w:pPr>
              <w:pStyle w:val="a3"/>
              <w:keepLines/>
              <w:spacing w:after="0" w:line="240" w:lineRule="auto"/>
              <w:jc w:val="center"/>
            </w:pPr>
            <w:r w:rsidRPr="0094466B">
              <w:t>0,00</w:t>
            </w:r>
          </w:p>
        </w:tc>
      </w:tr>
      <w:tr w:rsidR="0094466B" w:rsidRPr="00D60224" w:rsidTr="00C044E1">
        <w:trPr>
          <w:trHeight w:val="180"/>
        </w:trPr>
        <w:tc>
          <w:tcPr>
            <w:tcW w:w="2866" w:type="dxa"/>
            <w:tcBorders>
              <w:top w:val="single" w:sz="4" w:space="0" w:color="auto"/>
              <w:bottom w:val="single" w:sz="4" w:space="0" w:color="auto"/>
              <w:right w:val="nil"/>
            </w:tcBorders>
            <w:shd w:val="clear" w:color="auto" w:fill="FFFFFF"/>
            <w:tcMar>
              <w:left w:w="-2" w:type="dxa"/>
            </w:tcMar>
          </w:tcPr>
          <w:p w:rsidR="0094466B" w:rsidRPr="00D60224" w:rsidRDefault="0094466B" w:rsidP="00D60224">
            <w:pPr>
              <w:pStyle w:val="a3"/>
              <w:keepLines/>
              <w:spacing w:after="0" w:line="240" w:lineRule="auto"/>
              <w:jc w:val="center"/>
            </w:pPr>
            <w:r w:rsidRPr="00D60224">
              <w:t>2022</w:t>
            </w:r>
          </w:p>
        </w:tc>
        <w:tc>
          <w:tcPr>
            <w:tcW w:w="2227" w:type="dxa"/>
            <w:tcBorders>
              <w:top w:val="single" w:sz="4" w:space="0" w:color="auto"/>
              <w:left w:val="single" w:sz="2" w:space="0" w:color="00000A"/>
              <w:bottom w:val="single" w:sz="4" w:space="0" w:color="auto"/>
              <w:right w:val="nil"/>
            </w:tcBorders>
            <w:shd w:val="clear" w:color="auto" w:fill="FFFFFF"/>
            <w:tcMar>
              <w:left w:w="29" w:type="dxa"/>
            </w:tcMar>
          </w:tcPr>
          <w:p w:rsidR="0094466B" w:rsidRPr="0094466B" w:rsidRDefault="00805079" w:rsidP="00195DE1">
            <w:pPr>
              <w:pStyle w:val="a3"/>
              <w:keepLines/>
              <w:spacing w:after="0" w:line="240" w:lineRule="auto"/>
              <w:jc w:val="center"/>
            </w:pPr>
            <w:r>
              <w:t>6511,40</w:t>
            </w:r>
          </w:p>
        </w:tc>
        <w:tc>
          <w:tcPr>
            <w:tcW w:w="2174" w:type="dxa"/>
            <w:tcBorders>
              <w:top w:val="single" w:sz="4" w:space="0" w:color="auto"/>
              <w:left w:val="single" w:sz="2" w:space="0" w:color="00000A"/>
              <w:bottom w:val="single" w:sz="4" w:space="0" w:color="auto"/>
              <w:right w:val="nil"/>
            </w:tcBorders>
            <w:shd w:val="clear" w:color="auto" w:fill="FFFFFF"/>
            <w:tcMar>
              <w:left w:w="29" w:type="dxa"/>
            </w:tcMar>
          </w:tcPr>
          <w:p w:rsidR="0094466B" w:rsidRPr="0094466B" w:rsidRDefault="00805079" w:rsidP="00195DE1">
            <w:pPr>
              <w:pStyle w:val="a3"/>
              <w:keepLines/>
              <w:spacing w:after="0" w:line="240" w:lineRule="auto"/>
              <w:jc w:val="center"/>
            </w:pPr>
            <w:r>
              <w:t>6511,40</w:t>
            </w:r>
          </w:p>
        </w:tc>
        <w:tc>
          <w:tcPr>
            <w:tcW w:w="2139" w:type="dxa"/>
            <w:tcBorders>
              <w:top w:val="single" w:sz="4" w:space="0" w:color="auto"/>
              <w:left w:val="single" w:sz="2" w:space="0" w:color="00000A"/>
              <w:bottom w:val="single" w:sz="4" w:space="0" w:color="auto"/>
              <w:right w:val="single" w:sz="6" w:space="0" w:color="00000A"/>
            </w:tcBorders>
            <w:shd w:val="clear" w:color="auto" w:fill="FFFFFF"/>
            <w:tcMar>
              <w:left w:w="29" w:type="dxa"/>
            </w:tcMar>
          </w:tcPr>
          <w:p w:rsidR="0094466B" w:rsidRPr="0094466B" w:rsidRDefault="0094466B" w:rsidP="00195DE1">
            <w:pPr>
              <w:pStyle w:val="a3"/>
              <w:keepLines/>
              <w:spacing w:after="0" w:line="240" w:lineRule="auto"/>
              <w:jc w:val="center"/>
            </w:pPr>
            <w:r w:rsidRPr="0094466B">
              <w:t>0,00</w:t>
            </w:r>
          </w:p>
        </w:tc>
      </w:tr>
      <w:tr w:rsidR="0094466B" w:rsidRPr="00D60224" w:rsidTr="00C044E1">
        <w:trPr>
          <w:trHeight w:val="165"/>
        </w:trPr>
        <w:tc>
          <w:tcPr>
            <w:tcW w:w="2866" w:type="dxa"/>
            <w:tcBorders>
              <w:top w:val="single" w:sz="4" w:space="0" w:color="auto"/>
              <w:bottom w:val="single" w:sz="4" w:space="0" w:color="auto"/>
              <w:right w:val="nil"/>
            </w:tcBorders>
            <w:shd w:val="clear" w:color="auto" w:fill="FFFFFF"/>
            <w:tcMar>
              <w:left w:w="-2" w:type="dxa"/>
            </w:tcMar>
          </w:tcPr>
          <w:p w:rsidR="0094466B" w:rsidRPr="00D60224" w:rsidRDefault="0094466B" w:rsidP="00D60224">
            <w:pPr>
              <w:pStyle w:val="a3"/>
              <w:keepLines/>
              <w:spacing w:after="0" w:line="240" w:lineRule="auto"/>
              <w:jc w:val="center"/>
            </w:pPr>
            <w:r w:rsidRPr="00D60224">
              <w:t>2023</w:t>
            </w:r>
          </w:p>
        </w:tc>
        <w:tc>
          <w:tcPr>
            <w:tcW w:w="2227" w:type="dxa"/>
            <w:tcBorders>
              <w:top w:val="single" w:sz="4" w:space="0" w:color="auto"/>
              <w:left w:val="single" w:sz="2" w:space="0" w:color="00000A"/>
              <w:bottom w:val="single" w:sz="4" w:space="0" w:color="auto"/>
              <w:right w:val="nil"/>
            </w:tcBorders>
            <w:shd w:val="clear" w:color="auto" w:fill="FFFFFF"/>
            <w:tcMar>
              <w:left w:w="29" w:type="dxa"/>
            </w:tcMar>
          </w:tcPr>
          <w:p w:rsidR="0094466B" w:rsidRPr="0094466B" w:rsidRDefault="00805079" w:rsidP="00195DE1">
            <w:pPr>
              <w:pStyle w:val="a3"/>
              <w:keepLines/>
              <w:spacing w:after="0" w:line="240" w:lineRule="auto"/>
              <w:jc w:val="center"/>
            </w:pPr>
            <w:r>
              <w:t>6511,40</w:t>
            </w:r>
          </w:p>
        </w:tc>
        <w:tc>
          <w:tcPr>
            <w:tcW w:w="2174" w:type="dxa"/>
            <w:tcBorders>
              <w:top w:val="single" w:sz="4" w:space="0" w:color="auto"/>
              <w:left w:val="single" w:sz="2" w:space="0" w:color="00000A"/>
              <w:bottom w:val="single" w:sz="4" w:space="0" w:color="auto"/>
              <w:right w:val="nil"/>
            </w:tcBorders>
            <w:shd w:val="clear" w:color="auto" w:fill="FFFFFF"/>
            <w:tcMar>
              <w:left w:w="29" w:type="dxa"/>
            </w:tcMar>
          </w:tcPr>
          <w:p w:rsidR="0094466B" w:rsidRPr="0094466B" w:rsidRDefault="00805079" w:rsidP="00195DE1">
            <w:pPr>
              <w:pStyle w:val="a3"/>
              <w:keepLines/>
              <w:spacing w:after="0" w:line="240" w:lineRule="auto"/>
              <w:jc w:val="center"/>
            </w:pPr>
            <w:r>
              <w:t>6511,40</w:t>
            </w:r>
          </w:p>
        </w:tc>
        <w:tc>
          <w:tcPr>
            <w:tcW w:w="2139" w:type="dxa"/>
            <w:tcBorders>
              <w:top w:val="single" w:sz="4" w:space="0" w:color="auto"/>
              <w:left w:val="single" w:sz="2" w:space="0" w:color="00000A"/>
              <w:bottom w:val="single" w:sz="4" w:space="0" w:color="auto"/>
              <w:right w:val="single" w:sz="6" w:space="0" w:color="00000A"/>
            </w:tcBorders>
            <w:shd w:val="clear" w:color="auto" w:fill="FFFFFF"/>
            <w:tcMar>
              <w:left w:w="29" w:type="dxa"/>
            </w:tcMar>
          </w:tcPr>
          <w:p w:rsidR="0094466B" w:rsidRPr="0094466B" w:rsidRDefault="0094466B" w:rsidP="00195DE1">
            <w:pPr>
              <w:pStyle w:val="a3"/>
              <w:keepLines/>
              <w:spacing w:after="0" w:line="240" w:lineRule="auto"/>
              <w:jc w:val="center"/>
            </w:pPr>
            <w:r w:rsidRPr="0094466B">
              <w:t>0,00</w:t>
            </w:r>
          </w:p>
        </w:tc>
      </w:tr>
      <w:tr w:rsidR="0094466B" w:rsidRPr="00D60224" w:rsidTr="00C044E1">
        <w:trPr>
          <w:trHeight w:val="135"/>
        </w:trPr>
        <w:tc>
          <w:tcPr>
            <w:tcW w:w="2866" w:type="dxa"/>
            <w:tcBorders>
              <w:top w:val="single" w:sz="4" w:space="0" w:color="auto"/>
              <w:bottom w:val="single" w:sz="4" w:space="0" w:color="auto"/>
              <w:right w:val="nil"/>
            </w:tcBorders>
            <w:shd w:val="clear" w:color="auto" w:fill="FFFFFF"/>
            <w:tcMar>
              <w:left w:w="-2" w:type="dxa"/>
            </w:tcMar>
          </w:tcPr>
          <w:p w:rsidR="0094466B" w:rsidRPr="00D60224" w:rsidRDefault="0094466B" w:rsidP="00D60224">
            <w:pPr>
              <w:pStyle w:val="a3"/>
              <w:keepLines/>
              <w:spacing w:after="0" w:line="240" w:lineRule="auto"/>
              <w:jc w:val="center"/>
            </w:pPr>
            <w:r w:rsidRPr="00D60224">
              <w:t>2024</w:t>
            </w:r>
          </w:p>
        </w:tc>
        <w:tc>
          <w:tcPr>
            <w:tcW w:w="2227" w:type="dxa"/>
            <w:tcBorders>
              <w:top w:val="single" w:sz="4" w:space="0" w:color="auto"/>
              <w:left w:val="single" w:sz="2" w:space="0" w:color="00000A"/>
              <w:bottom w:val="single" w:sz="4" w:space="0" w:color="auto"/>
              <w:right w:val="nil"/>
            </w:tcBorders>
            <w:shd w:val="clear" w:color="auto" w:fill="FFFFFF"/>
            <w:tcMar>
              <w:left w:w="29" w:type="dxa"/>
            </w:tcMar>
          </w:tcPr>
          <w:p w:rsidR="0094466B" w:rsidRPr="0094466B" w:rsidRDefault="00805079" w:rsidP="00195DE1">
            <w:pPr>
              <w:pStyle w:val="a3"/>
              <w:keepLines/>
              <w:spacing w:after="0" w:line="240" w:lineRule="auto"/>
              <w:jc w:val="center"/>
            </w:pPr>
            <w:r>
              <w:t>6154,20</w:t>
            </w:r>
          </w:p>
        </w:tc>
        <w:tc>
          <w:tcPr>
            <w:tcW w:w="2174" w:type="dxa"/>
            <w:tcBorders>
              <w:top w:val="single" w:sz="4" w:space="0" w:color="auto"/>
              <w:left w:val="single" w:sz="2" w:space="0" w:color="00000A"/>
              <w:right w:val="nil"/>
            </w:tcBorders>
            <w:shd w:val="clear" w:color="auto" w:fill="FFFFFF"/>
            <w:tcMar>
              <w:left w:w="29" w:type="dxa"/>
            </w:tcMar>
          </w:tcPr>
          <w:p w:rsidR="0094466B" w:rsidRPr="0094466B" w:rsidRDefault="00805079" w:rsidP="00195DE1">
            <w:pPr>
              <w:pStyle w:val="a3"/>
              <w:keepLines/>
              <w:spacing w:after="0" w:line="240" w:lineRule="auto"/>
              <w:jc w:val="center"/>
            </w:pPr>
            <w:r>
              <w:t>6154,20</w:t>
            </w:r>
          </w:p>
        </w:tc>
        <w:tc>
          <w:tcPr>
            <w:tcW w:w="2139" w:type="dxa"/>
            <w:tcBorders>
              <w:top w:val="single" w:sz="4" w:space="0" w:color="auto"/>
              <w:left w:val="single" w:sz="2" w:space="0" w:color="00000A"/>
              <w:right w:val="single" w:sz="6" w:space="0" w:color="00000A"/>
            </w:tcBorders>
            <w:shd w:val="clear" w:color="auto" w:fill="FFFFFF"/>
            <w:tcMar>
              <w:left w:w="29" w:type="dxa"/>
            </w:tcMar>
          </w:tcPr>
          <w:p w:rsidR="0094466B" w:rsidRPr="0094466B" w:rsidRDefault="0094466B" w:rsidP="00195DE1">
            <w:pPr>
              <w:pStyle w:val="a3"/>
              <w:keepLines/>
              <w:spacing w:after="0" w:line="240" w:lineRule="auto"/>
              <w:jc w:val="center"/>
            </w:pPr>
            <w:r w:rsidRPr="0094466B">
              <w:t>0</w:t>
            </w:r>
            <w:r>
              <w:t>,</w:t>
            </w:r>
            <w:r w:rsidRPr="0094466B">
              <w:t>0</w:t>
            </w:r>
            <w:r>
              <w:t>0</w:t>
            </w:r>
          </w:p>
        </w:tc>
      </w:tr>
      <w:tr w:rsidR="0094466B" w:rsidRPr="00D60224" w:rsidTr="00C044E1">
        <w:tc>
          <w:tcPr>
            <w:tcW w:w="2866" w:type="dxa"/>
            <w:tcBorders>
              <w:top w:val="single" w:sz="4" w:space="0" w:color="auto"/>
              <w:bottom w:val="single" w:sz="6" w:space="0" w:color="00000A"/>
              <w:right w:val="nil"/>
            </w:tcBorders>
            <w:shd w:val="clear" w:color="auto" w:fill="FFFFFF"/>
            <w:tcMar>
              <w:left w:w="-2" w:type="dxa"/>
            </w:tcMar>
          </w:tcPr>
          <w:p w:rsidR="0094466B" w:rsidRPr="00D60224" w:rsidRDefault="0094466B" w:rsidP="00D60224">
            <w:pPr>
              <w:pStyle w:val="a3"/>
              <w:keepLines/>
              <w:spacing w:after="0" w:line="240" w:lineRule="auto"/>
              <w:jc w:val="center"/>
              <w:rPr>
                <w:color w:val="000000"/>
              </w:rPr>
            </w:pPr>
            <w:r w:rsidRPr="00D60224">
              <w:rPr>
                <w:color w:val="000000"/>
              </w:rPr>
              <w:t>Итого за 2015-2024 годы</w:t>
            </w:r>
          </w:p>
        </w:tc>
        <w:tc>
          <w:tcPr>
            <w:tcW w:w="2227" w:type="dxa"/>
            <w:tcBorders>
              <w:top w:val="single" w:sz="4" w:space="0" w:color="auto"/>
              <w:left w:val="single" w:sz="2" w:space="0" w:color="00000A"/>
              <w:bottom w:val="single" w:sz="6" w:space="0" w:color="00000A"/>
              <w:right w:val="nil"/>
            </w:tcBorders>
            <w:shd w:val="clear" w:color="auto" w:fill="FFFFFF"/>
            <w:tcMar>
              <w:left w:w="29" w:type="dxa"/>
            </w:tcMar>
          </w:tcPr>
          <w:p w:rsidR="0094466B" w:rsidRPr="00D60224" w:rsidRDefault="00805079" w:rsidP="00195DE1">
            <w:pPr>
              <w:pStyle w:val="a3"/>
              <w:keepLines/>
              <w:spacing w:after="0" w:line="240" w:lineRule="auto"/>
              <w:jc w:val="center"/>
            </w:pPr>
            <w:r>
              <w:t>55887,80</w:t>
            </w:r>
          </w:p>
        </w:tc>
        <w:tc>
          <w:tcPr>
            <w:tcW w:w="2174" w:type="dxa"/>
            <w:tcBorders>
              <w:top w:val="nil"/>
              <w:left w:val="single" w:sz="2" w:space="0" w:color="00000A"/>
              <w:bottom w:val="single" w:sz="6" w:space="0" w:color="00000A"/>
              <w:right w:val="nil"/>
            </w:tcBorders>
            <w:shd w:val="clear" w:color="auto" w:fill="FFFFFF"/>
            <w:tcMar>
              <w:left w:w="29" w:type="dxa"/>
            </w:tcMar>
          </w:tcPr>
          <w:p w:rsidR="0094466B" w:rsidRPr="00D60224" w:rsidRDefault="00805079" w:rsidP="00195DE1">
            <w:pPr>
              <w:pStyle w:val="a3"/>
              <w:keepLines/>
              <w:spacing w:after="0" w:line="240" w:lineRule="auto"/>
              <w:jc w:val="center"/>
            </w:pPr>
            <w:r>
              <w:t>55783,10</w:t>
            </w:r>
          </w:p>
        </w:tc>
        <w:tc>
          <w:tcPr>
            <w:tcW w:w="2139" w:type="dxa"/>
            <w:tcBorders>
              <w:top w:val="nil"/>
              <w:left w:val="single" w:sz="2" w:space="0" w:color="00000A"/>
              <w:bottom w:val="single" w:sz="6" w:space="0" w:color="00000A"/>
              <w:right w:val="single" w:sz="6" w:space="0" w:color="00000A"/>
            </w:tcBorders>
            <w:shd w:val="clear" w:color="auto" w:fill="FFFFFF"/>
            <w:tcMar>
              <w:left w:w="29" w:type="dxa"/>
            </w:tcMar>
          </w:tcPr>
          <w:p w:rsidR="0094466B" w:rsidRPr="00D60224" w:rsidRDefault="00805079" w:rsidP="00195DE1">
            <w:pPr>
              <w:pStyle w:val="a3"/>
              <w:keepLines/>
              <w:spacing w:after="0" w:line="240" w:lineRule="auto"/>
              <w:jc w:val="center"/>
            </w:pPr>
            <w:r>
              <w:t>5</w:t>
            </w:r>
            <w:r w:rsidR="002F7B1E">
              <w:t>0,00</w:t>
            </w:r>
          </w:p>
        </w:tc>
      </w:tr>
    </w:tbl>
    <w:bookmarkEnd w:id="2"/>
    <w:p w:rsidR="00406049" w:rsidRPr="00D60224" w:rsidRDefault="00406049" w:rsidP="00D60224">
      <w:pPr>
        <w:pStyle w:val="a3"/>
        <w:keepLines/>
        <w:spacing w:before="240" w:after="0" w:line="240" w:lineRule="auto"/>
      </w:pPr>
      <w:r w:rsidRPr="00D60224">
        <w:t>Ресурсное обеспечение подпрограммы за счет средств бюджета муниципального образования «Вавожский район» сформировано:</w:t>
      </w:r>
    </w:p>
    <w:p w:rsidR="005206BA" w:rsidRDefault="00406049" w:rsidP="00D60224">
      <w:pPr>
        <w:pStyle w:val="a3"/>
        <w:keepLines/>
        <w:spacing w:before="240" w:after="0" w:line="240" w:lineRule="auto"/>
        <w:jc w:val="both"/>
      </w:pPr>
      <w:r w:rsidRPr="00D60224">
        <w:t>- на 2015-2016 годы – в соответствии с решением Совета депутатов Вавожского района от18 декабря 2013года №125 «О бюджете Вавожского района на 2014 год и плановый период 2015 и 2016 годов»;</w:t>
      </w:r>
    </w:p>
    <w:p w:rsidR="00406049" w:rsidRPr="00D60224" w:rsidRDefault="00406049" w:rsidP="00D60224">
      <w:pPr>
        <w:pStyle w:val="a3"/>
        <w:keepLines/>
        <w:spacing w:before="240" w:after="0" w:line="240" w:lineRule="auto"/>
        <w:jc w:val="both"/>
      </w:pPr>
      <w:r w:rsidRPr="00D60224">
        <w:t>- на 2016 год – в соответствии с решением Совета депутатов Вавожского района от 25 ноября 2015 года №234 «О бюджете Вавожского района на 2016 год»;</w:t>
      </w:r>
    </w:p>
    <w:p w:rsidR="00406049" w:rsidRPr="00D60224" w:rsidRDefault="00406049" w:rsidP="00D60224">
      <w:pPr>
        <w:spacing w:before="0"/>
        <w:jc w:val="both"/>
        <w:rPr>
          <w:color w:val="000000"/>
        </w:rPr>
      </w:pPr>
      <w:r w:rsidRPr="00D60224">
        <w:rPr>
          <w:color w:val="000000"/>
        </w:rPr>
        <w:t xml:space="preserve">- на 2017 год - </w:t>
      </w:r>
      <w:r w:rsidRPr="00D60224">
        <w:t>в соответствии с решением Совета депутатов Вавожского района от 15 декабря 2016 года №24 «О бюджете муниципального образования «Вавожскийрайон» на 2017 год и на плановый период 2018 и 2019 годов»;</w:t>
      </w:r>
    </w:p>
    <w:p w:rsidR="00406049" w:rsidRPr="00D60224" w:rsidRDefault="00406049" w:rsidP="00D60224">
      <w:pPr>
        <w:spacing w:before="0"/>
        <w:jc w:val="both"/>
      </w:pPr>
      <w:r w:rsidRPr="00D60224">
        <w:rPr>
          <w:color w:val="000000"/>
        </w:rPr>
        <w:t xml:space="preserve">- на 2018год  – </w:t>
      </w:r>
      <w:r w:rsidRPr="00D60224">
        <w:t>в соответствии с решением Совета депутатов Вавожского района от 18 декабря 2017 года №102 «О бюджете муниципального образования «Вавожский район» на 2018 год и на плановый период 2019 и 2020 годов»;</w:t>
      </w:r>
    </w:p>
    <w:p w:rsidR="00BE31D5" w:rsidRPr="00043407" w:rsidRDefault="00BE31D5" w:rsidP="00BE31D5">
      <w:pPr>
        <w:spacing w:before="0"/>
        <w:jc w:val="both"/>
        <w:rPr>
          <w:color w:val="000000"/>
        </w:rPr>
      </w:pPr>
      <w:r>
        <w:lastRenderedPageBreak/>
        <w:t>-</w:t>
      </w:r>
      <w:r w:rsidRPr="002B6949">
        <w:t xml:space="preserve">на 2019 год </w:t>
      </w:r>
      <w:r>
        <w:t>–</w:t>
      </w:r>
      <w:r w:rsidRPr="002B6949">
        <w:rPr>
          <w:color w:val="000000"/>
        </w:rPr>
        <w:t xml:space="preserve"> </w:t>
      </w:r>
      <w:r w:rsidRPr="002B6949">
        <w:t xml:space="preserve">в соответствии с решением Совета депутатов Вавожского района от 18 декабря 2018 года №146 «О бюджете муниципального образования «Вавожский район»  на 2019 год и на плановый период 2020 и 2021 годов» </w:t>
      </w:r>
    </w:p>
    <w:p w:rsidR="00BE31D5" w:rsidRPr="00BE31D5" w:rsidRDefault="00BE31D5" w:rsidP="00BE31D5">
      <w:pPr>
        <w:jc w:val="both"/>
      </w:pPr>
      <w:r>
        <w:rPr>
          <w:color w:val="000000"/>
          <w:shd w:val="clear" w:color="auto" w:fill="FFFFFF"/>
        </w:rPr>
        <w:t>-</w:t>
      </w:r>
      <w:r w:rsidRPr="00BE31D5">
        <w:rPr>
          <w:color w:val="000000"/>
          <w:shd w:val="clear" w:color="auto" w:fill="FFFFFF"/>
        </w:rPr>
        <w:t xml:space="preserve">на 2020 год - </w:t>
      </w:r>
      <w:r w:rsidRPr="00BE31D5">
        <w:t xml:space="preserve">в соответствии с решением Совета депутатов Вавожского района  </w:t>
      </w:r>
      <w:r w:rsidRPr="00BE31D5">
        <w:rPr>
          <w:color w:val="000000"/>
          <w:shd w:val="clear" w:color="auto" w:fill="FFFFFF"/>
        </w:rPr>
        <w:t>от 20 декабря 2019 года № 211 «О бюджете муниципального образования «Вавожский район» на 2020 год и на плановый период 2021 и 2022 годов»</w:t>
      </w:r>
    </w:p>
    <w:p w:rsidR="00BE31D5" w:rsidRPr="00BE31D5" w:rsidRDefault="00BE31D5" w:rsidP="00BE31D5">
      <w:pPr>
        <w:jc w:val="both"/>
      </w:pPr>
      <w:r>
        <w:rPr>
          <w:color w:val="000000"/>
          <w:shd w:val="clear" w:color="auto" w:fill="FFFFFF"/>
        </w:rPr>
        <w:t>-</w:t>
      </w:r>
      <w:r w:rsidRPr="00BE31D5">
        <w:rPr>
          <w:color w:val="000000"/>
          <w:shd w:val="clear" w:color="auto" w:fill="FFFFFF"/>
        </w:rPr>
        <w:t xml:space="preserve">на 2021 год - </w:t>
      </w:r>
      <w:r w:rsidRPr="00BE31D5">
        <w:t xml:space="preserve">в соответствии с решением Совета депутатов Вавожского района  </w:t>
      </w:r>
      <w:r w:rsidRPr="00BE31D5">
        <w:rPr>
          <w:color w:val="000000"/>
          <w:shd w:val="clear" w:color="auto" w:fill="FFFFFF"/>
        </w:rPr>
        <w:t>от 18 декабря 2020 года № 267 «О бюджете муниципального образования «Вавожский район» на 2021 год и на плановый период 2022 и 2023 годов»</w:t>
      </w:r>
    </w:p>
    <w:p w:rsidR="00406049" w:rsidRPr="00D60224" w:rsidRDefault="00BE31D5" w:rsidP="00BE31D5">
      <w:pPr>
        <w:spacing w:before="0"/>
        <w:jc w:val="both"/>
      </w:pPr>
      <w:r w:rsidRPr="000040F7">
        <w:rPr>
          <w:color w:val="000000"/>
        </w:rPr>
        <w:t>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 а именно:; на 202</w:t>
      </w:r>
      <w:r>
        <w:rPr>
          <w:color w:val="000000"/>
        </w:rPr>
        <w:t>3</w:t>
      </w:r>
      <w:r w:rsidRPr="000040F7">
        <w:rPr>
          <w:color w:val="000000"/>
        </w:rPr>
        <w:t xml:space="preserve"> год –1,04,  на 2024 год – 1,04.</w:t>
      </w:r>
    </w:p>
    <w:p w:rsidR="00406049" w:rsidRPr="00D60224" w:rsidRDefault="00406049" w:rsidP="00D60224">
      <w:pPr>
        <w:pStyle w:val="a3"/>
        <w:keepLines/>
        <w:spacing w:before="240" w:after="0" w:line="240" w:lineRule="auto"/>
        <w:jc w:val="both"/>
      </w:pPr>
      <w:r w:rsidRPr="00D60224">
        <w:t>Ресурсное обеспечение подпрограммы за счет средств бюджета муниципального образования «Вавожский район» подлежит уточнению в рамках бюджетного цикла.</w:t>
      </w:r>
    </w:p>
    <w:p w:rsidR="00406049" w:rsidRPr="00D60224" w:rsidRDefault="00406049" w:rsidP="00D60224">
      <w:pPr>
        <w:pStyle w:val="a3"/>
        <w:keepLines/>
        <w:spacing w:before="240" w:after="0" w:line="240" w:lineRule="auto"/>
        <w:jc w:val="both"/>
      </w:pPr>
      <w:r w:rsidRPr="00D60224">
        <w:t xml:space="preserve">Оценка расходов за счет оказания платных услуг произведена на основе планируемых доходов от оказания платных услуг согласно плану финансово-хозяйственной деятельности МБУК «Вавожский РКМ» на 2014 год с применением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w:t>
      </w:r>
      <w:r w:rsidR="005206BA">
        <w:t xml:space="preserve">вариант), а именно: 2022 год – на 1,04; на 2023 год – 1,04; на 2024 год – 1,04. </w:t>
      </w:r>
    </w:p>
    <w:p w:rsidR="00406049" w:rsidRPr="00D60224" w:rsidRDefault="00406049" w:rsidP="00D60224">
      <w:pPr>
        <w:pStyle w:val="a3"/>
        <w:keepLines/>
        <w:spacing w:before="240" w:after="0" w:line="240" w:lineRule="auto"/>
        <w:jc w:val="both"/>
      </w:pPr>
      <w:r w:rsidRPr="00D60224">
        <w:tab/>
        <w:t>Ресурсное обеспечение реализации подпрограммы за счет средств бюджета муниципального образования «Вавожский район» представлено в приложении 5 к муниципальной программе.</w:t>
      </w:r>
    </w:p>
    <w:p w:rsidR="00406049" w:rsidRPr="00D60224" w:rsidRDefault="00406049" w:rsidP="00D60224">
      <w:pPr>
        <w:pStyle w:val="a3"/>
        <w:keepLines/>
        <w:spacing w:before="240" w:after="0" w:line="240" w:lineRule="auto"/>
        <w:jc w:val="both"/>
      </w:pPr>
      <w:r w:rsidRPr="00D60224">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406049" w:rsidRPr="00D60224" w:rsidRDefault="000F7B0D" w:rsidP="000F7B0D">
      <w:pPr>
        <w:pStyle w:val="a3"/>
        <w:keepLines/>
        <w:spacing w:before="240" w:after="0" w:line="240" w:lineRule="auto"/>
        <w:ind w:left="1080"/>
        <w:jc w:val="center"/>
      </w:pPr>
      <w:r>
        <w:t xml:space="preserve">03.3.10 </w:t>
      </w:r>
      <w:r w:rsidR="00406049" w:rsidRPr="00D60224">
        <w:t>Риски и меры по управлению рисками</w:t>
      </w:r>
    </w:p>
    <w:p w:rsidR="00406049" w:rsidRPr="00D60224" w:rsidRDefault="00406049" w:rsidP="00D60224">
      <w:pPr>
        <w:pStyle w:val="a3"/>
        <w:keepLines/>
        <w:spacing w:before="240" w:after="0" w:line="240" w:lineRule="auto"/>
        <w:jc w:val="both"/>
      </w:pPr>
      <w:r w:rsidRPr="00D60224">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406049" w:rsidRPr="00D60224" w:rsidRDefault="00406049" w:rsidP="00D60224">
      <w:pPr>
        <w:pStyle w:val="a3"/>
        <w:keepLines/>
        <w:numPr>
          <w:ilvl w:val="0"/>
          <w:numId w:val="12"/>
        </w:numPr>
        <w:spacing w:before="240" w:after="0" w:line="240" w:lineRule="auto"/>
        <w:ind w:left="0"/>
        <w:jc w:val="both"/>
      </w:pPr>
      <w:r w:rsidRPr="00D60224">
        <w:t>требуемые объемы бюджетного финансирования обосновываются в рамках бюджетного цикла;</w:t>
      </w:r>
    </w:p>
    <w:p w:rsidR="00406049" w:rsidRPr="00D60224" w:rsidRDefault="00406049" w:rsidP="00D60224">
      <w:pPr>
        <w:pStyle w:val="a3"/>
        <w:keepLines/>
        <w:numPr>
          <w:ilvl w:val="0"/>
          <w:numId w:val="12"/>
        </w:numPr>
        <w:spacing w:before="240" w:after="0" w:line="240" w:lineRule="auto"/>
        <w:ind w:left="0"/>
        <w:jc w:val="both"/>
      </w:pPr>
      <w:r w:rsidRPr="00D60224">
        <w:t>применяется механизм финансирования МБУК «Вавожский РКМ»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контроль за их выполнением.</w:t>
      </w:r>
    </w:p>
    <w:p w:rsidR="00406049" w:rsidRPr="00D60224" w:rsidRDefault="00406049" w:rsidP="00D60224">
      <w:pPr>
        <w:pStyle w:val="a3"/>
        <w:keepLines/>
        <w:spacing w:before="240" w:after="0" w:line="240" w:lineRule="auto"/>
        <w:jc w:val="both"/>
      </w:pPr>
      <w:r w:rsidRPr="00D60224">
        <w:lastRenderedPageBreak/>
        <w:tab/>
        <w:t>В рамках подпрограммы «</w:t>
      </w:r>
      <w:r w:rsidRPr="00D60224">
        <w:rPr>
          <w:color w:val="000000"/>
        </w:rPr>
        <w:t>Создание условий для реализации муниципальной программы</w:t>
      </w:r>
      <w:r w:rsidRPr="00D60224">
        <w:t>» планируется усовершенствовать механизм формирования муниципального задания на оказание муниципальной услуги по предоставления доступа к музейным фондам. Данное направление предполагает уточнение перечня муниципальных услуг (работ) в данной сфере, уточнение показателей объемов и качества муниципальных услуг, формирование муниципального задания учредителем в разрезе структурных подразделений МБУК «Вавожский РКМ».</w:t>
      </w:r>
    </w:p>
    <w:p w:rsidR="00406049" w:rsidRPr="00D60224" w:rsidRDefault="00406049" w:rsidP="00D60224">
      <w:pPr>
        <w:pStyle w:val="a3"/>
        <w:keepLines/>
        <w:spacing w:before="240" w:after="0" w:line="240" w:lineRule="auto"/>
        <w:jc w:val="both"/>
      </w:pPr>
      <w:r w:rsidRPr="00D60224">
        <w:tab/>
        <w:t>В качестве дополнительного финансирования планируется привлекать средства на реализацию программ (проектов) в области музейного дела из бюджета Удмуртской Республики на конкурсной основе в виде субсидий на реализацию программ (проектов) некоммерческих организаций.</w:t>
      </w:r>
    </w:p>
    <w:p w:rsidR="00406049" w:rsidRPr="00D60224" w:rsidRDefault="00406049" w:rsidP="00D60224">
      <w:pPr>
        <w:pStyle w:val="a3"/>
        <w:keepLines/>
        <w:spacing w:before="240" w:after="0" w:line="240" w:lineRule="auto"/>
        <w:jc w:val="both"/>
      </w:pPr>
      <w:r w:rsidRPr="00D60224">
        <w:tab/>
        <w:t>Организационные риски связаны с необходимостью взаимодействия с органами государственной власти Удмуртской Республики для решения вопросов внедрения новых информационных технологий. В качестве меры, направленной на сокращение данной группы рисков, будет использоваться закрепление персональной ответственности за достижение целевых показателей (индикаторов) муниципальной программы за руководителями и специалистами Администрации Вавожского района. Кроме того, в рамках подпрограммы «</w:t>
      </w:r>
      <w:r w:rsidRPr="00D60224">
        <w:rPr>
          <w:color w:val="000000"/>
        </w:rPr>
        <w:t>Создание условий для реализации муниципальной программы</w:t>
      </w:r>
      <w:r w:rsidRPr="00D60224">
        <w:t>» планируется создать механизм стимулирования руководителей и работников МБУК «Вавожский РКМ», предполагающий установление зависимости заработной платы от полученных результатов, характеризующих качество и доступность услуг в сфере музейного обслуживания населения. Данное направление работ предполагает заключение трудовых контрактов с работниками МБУК «Вавожский РКМ», в которых заработная плата определяется с учетом результатов их профессиональной служебной деятельности.</w:t>
      </w:r>
    </w:p>
    <w:p w:rsidR="00406049" w:rsidRPr="00D60224" w:rsidRDefault="00406049" w:rsidP="00D60224">
      <w:pPr>
        <w:pStyle w:val="a3"/>
        <w:keepLines/>
        <w:spacing w:before="240" w:after="0" w:line="240" w:lineRule="auto"/>
        <w:jc w:val="center"/>
      </w:pPr>
      <w:r w:rsidRPr="00D60224">
        <w:t>03.3.11 Конечные результаты и оценка эффективности</w:t>
      </w:r>
    </w:p>
    <w:p w:rsidR="00406049" w:rsidRPr="00D60224" w:rsidRDefault="00406049" w:rsidP="00D60224">
      <w:pPr>
        <w:pStyle w:val="a3"/>
        <w:keepLines/>
        <w:spacing w:before="240" w:after="0" w:line="240" w:lineRule="auto"/>
        <w:jc w:val="both"/>
      </w:pPr>
      <w:r w:rsidRPr="00D60224">
        <w:t>Конечным результатом реализации подпрограммы является удовлетворение потребностей населения Вавожского района в музейных услугах, повышение их качества и доступности.</w:t>
      </w:r>
    </w:p>
    <w:p w:rsidR="00406049" w:rsidRPr="00D60224" w:rsidRDefault="00406049" w:rsidP="00D60224">
      <w:pPr>
        <w:pStyle w:val="a3"/>
        <w:keepLines/>
        <w:spacing w:before="240" w:after="0" w:line="240" w:lineRule="auto"/>
        <w:jc w:val="both"/>
      </w:pPr>
      <w:r w:rsidRPr="00D60224">
        <w:t>Для оценки результатов определены целевые показатели (индикаторы) подпрограммы, значения которых на конец реализации подпрограммы к 2024 году составят:</w:t>
      </w:r>
    </w:p>
    <w:p w:rsidR="00406049" w:rsidRPr="00D60224" w:rsidRDefault="00406049" w:rsidP="00D60224">
      <w:pPr>
        <w:pStyle w:val="a3"/>
        <w:spacing w:before="240" w:after="0" w:line="240" w:lineRule="auto"/>
        <w:jc w:val="both"/>
      </w:pPr>
      <w:r w:rsidRPr="00D60224">
        <w:t>1.Увеличение доли представленных (во всех формах) зрителю музейных предметов в общем количестве муз</w:t>
      </w:r>
      <w:r w:rsidR="000B50FD">
        <w:t xml:space="preserve">ейных предметов основного фонда </w:t>
      </w:r>
      <w:r w:rsidR="001905B1">
        <w:t>2</w:t>
      </w:r>
      <w:r w:rsidRPr="00D60224">
        <w:t>,</w:t>
      </w:r>
      <w:r w:rsidR="002F7B1E">
        <w:t>6</w:t>
      </w:r>
      <w:r w:rsidRPr="00D60224">
        <w:t xml:space="preserve"> процентов;</w:t>
      </w:r>
    </w:p>
    <w:p w:rsidR="00406049" w:rsidRPr="00D60224" w:rsidRDefault="00406049" w:rsidP="00D60224">
      <w:pPr>
        <w:pStyle w:val="a3"/>
        <w:keepLines/>
        <w:spacing w:before="240" w:after="0" w:line="240" w:lineRule="auto"/>
        <w:jc w:val="both"/>
      </w:pPr>
      <w:r w:rsidRPr="00D60224">
        <w:t xml:space="preserve">2.Увеличение посещаемости </w:t>
      </w:r>
      <w:r w:rsidRPr="00D60224">
        <w:rPr>
          <w:color w:val="000000"/>
        </w:rPr>
        <w:t>музейных учреждений, посещений</w:t>
      </w:r>
      <w:r w:rsidRPr="00D60224">
        <w:t xml:space="preserve"> на </w:t>
      </w:r>
      <w:r w:rsidR="000B50FD">
        <w:t>одного</w:t>
      </w:r>
      <w:r w:rsidRPr="00D60224">
        <w:t xml:space="preserve"> жителя в год </w:t>
      </w:r>
      <w:r w:rsidR="000B50FD">
        <w:t>0</w:t>
      </w:r>
      <w:r w:rsidR="001905B1">
        <w:t>,72</w:t>
      </w:r>
      <w:r w:rsidRPr="00D60224">
        <w:t xml:space="preserve"> </w:t>
      </w:r>
      <w:r w:rsidR="002F7B1E">
        <w:t>человек</w:t>
      </w:r>
      <w:r w:rsidRPr="00D60224">
        <w:t>;</w:t>
      </w:r>
    </w:p>
    <w:p w:rsidR="00406049" w:rsidRPr="00D60224" w:rsidRDefault="00406049" w:rsidP="00D60224">
      <w:pPr>
        <w:pStyle w:val="a3"/>
        <w:keepLines/>
        <w:spacing w:before="240" w:after="0" w:line="240" w:lineRule="auto"/>
        <w:jc w:val="both"/>
      </w:pPr>
      <w:r w:rsidRPr="00D60224">
        <w:t>3.</w:t>
      </w:r>
      <w:r w:rsidR="002F7B1E">
        <w:t>Увеличение доли музеев, имеющих</w:t>
      </w:r>
      <w:r w:rsidRPr="00D60224">
        <w:t xml:space="preserve"> в информационно-телекоммуникационной сети «Интернет», </w:t>
      </w:r>
      <w:r w:rsidR="000B50FD">
        <w:t xml:space="preserve">100 </w:t>
      </w:r>
      <w:r w:rsidRPr="00D60224">
        <w:t>процентов;</w:t>
      </w:r>
    </w:p>
    <w:p w:rsidR="00406049" w:rsidRPr="00D60224" w:rsidRDefault="00406049" w:rsidP="00D60224">
      <w:pPr>
        <w:pStyle w:val="a3"/>
        <w:keepLines/>
        <w:spacing w:before="240" w:after="0" w:line="240" w:lineRule="auto"/>
        <w:jc w:val="both"/>
        <w:rPr>
          <w:color w:val="auto"/>
        </w:rPr>
      </w:pPr>
      <w:r w:rsidRPr="00D60224">
        <w:rPr>
          <w:color w:val="auto"/>
        </w:rPr>
        <w:t>4.Увеличение объёма передвижного фонда музея для экспонирования произведений культуры и искусства</w:t>
      </w:r>
      <w:r w:rsidR="002F7B1E">
        <w:rPr>
          <w:color w:val="auto"/>
        </w:rPr>
        <w:t xml:space="preserve"> </w:t>
      </w:r>
      <w:r w:rsidR="00A74978">
        <w:rPr>
          <w:color w:val="auto"/>
        </w:rPr>
        <w:t>в музеях и галереях муниципальных образований Удмуртской Республики</w:t>
      </w:r>
      <w:r w:rsidRPr="00D60224">
        <w:rPr>
          <w:color w:val="auto"/>
        </w:rPr>
        <w:t xml:space="preserve"> до </w:t>
      </w:r>
      <w:r w:rsidR="001905B1">
        <w:rPr>
          <w:color w:val="auto"/>
        </w:rPr>
        <w:t>6</w:t>
      </w:r>
      <w:r w:rsidRPr="00D60224">
        <w:rPr>
          <w:color w:val="auto"/>
        </w:rPr>
        <w:t>0 единиц;</w:t>
      </w:r>
    </w:p>
    <w:p w:rsidR="00406049" w:rsidRPr="00D60224" w:rsidRDefault="00406049" w:rsidP="00D60224">
      <w:pPr>
        <w:pStyle w:val="a3"/>
        <w:keepLines/>
        <w:spacing w:before="240" w:after="0" w:line="240" w:lineRule="auto"/>
        <w:jc w:val="both"/>
      </w:pPr>
      <w:r w:rsidRPr="00D60224">
        <w:t xml:space="preserve">5.Увеличение количества выставочных проектов, </w:t>
      </w:r>
      <w:r w:rsidR="008A1E99">
        <w:t xml:space="preserve">26 </w:t>
      </w:r>
      <w:r w:rsidRPr="00D60224">
        <w:t>процентов.</w:t>
      </w:r>
    </w:p>
    <w:p w:rsidR="00406049" w:rsidRPr="00D60224" w:rsidRDefault="00406049" w:rsidP="00D60224">
      <w:pPr>
        <w:pStyle w:val="a3"/>
        <w:keepLines/>
        <w:spacing w:before="240" w:after="0" w:line="240" w:lineRule="auto"/>
        <w:jc w:val="both"/>
      </w:pPr>
      <w:r w:rsidRPr="00D60224">
        <w:t xml:space="preserve">6.Количество экскурсий, мероприятий, не менее </w:t>
      </w:r>
      <w:r w:rsidR="001905B1">
        <w:t>200</w:t>
      </w:r>
      <w:r w:rsidRPr="00D60224">
        <w:t xml:space="preserve"> единиц.</w:t>
      </w:r>
    </w:p>
    <w:p w:rsidR="00406049" w:rsidRPr="00D60224" w:rsidRDefault="00406049" w:rsidP="00D60224">
      <w:pPr>
        <w:pStyle w:val="a3"/>
        <w:keepLines/>
        <w:spacing w:before="240" w:after="0" w:line="240" w:lineRule="auto"/>
        <w:jc w:val="both"/>
      </w:pPr>
      <w:r w:rsidRPr="00D60224">
        <w:t>7.Число посещений музеев, за исключением республиканских, -</w:t>
      </w:r>
      <w:r w:rsidR="00B1548F">
        <w:t>1</w:t>
      </w:r>
      <w:r w:rsidR="001905B1">
        <w:t>1100</w:t>
      </w:r>
      <w:r w:rsidR="00B1548F">
        <w:t>,0</w:t>
      </w:r>
      <w:r w:rsidRPr="00D60224">
        <w:t xml:space="preserve"> человек.</w:t>
      </w:r>
    </w:p>
    <w:sectPr w:rsidR="00406049" w:rsidRPr="00D60224" w:rsidSect="00266E2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FE7" w:rsidRDefault="00A04FE7" w:rsidP="00325D9E">
      <w:pPr>
        <w:spacing w:before="0"/>
      </w:pPr>
      <w:r>
        <w:separator/>
      </w:r>
    </w:p>
  </w:endnote>
  <w:endnote w:type="continuationSeparator" w:id="0">
    <w:p w:rsidR="00A04FE7" w:rsidRDefault="00A04FE7" w:rsidP="00325D9E">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FE7" w:rsidRDefault="00A04FE7" w:rsidP="00325D9E">
      <w:pPr>
        <w:spacing w:before="0"/>
      </w:pPr>
      <w:r>
        <w:separator/>
      </w:r>
    </w:p>
  </w:footnote>
  <w:footnote w:type="continuationSeparator" w:id="0">
    <w:p w:rsidR="00A04FE7" w:rsidRDefault="00A04FE7" w:rsidP="00325D9E">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D2CBC"/>
    <w:multiLevelType w:val="multilevel"/>
    <w:tmpl w:val="FFFFFFFF"/>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14"/>
        </w:tabs>
        <w:ind w:left="1014" w:hanging="360"/>
      </w:pPr>
      <w:rPr>
        <w:rFonts w:ascii="Courier New" w:hAnsi="Courier New" w:cs="Courier New" w:hint="default"/>
        <w:sz w:val="20"/>
        <w:szCs w:val="20"/>
      </w:rPr>
    </w:lvl>
    <w:lvl w:ilvl="2">
      <w:start w:val="1"/>
      <w:numFmt w:val="bullet"/>
      <w:lvlText w:val=""/>
      <w:lvlJc w:val="left"/>
      <w:pPr>
        <w:tabs>
          <w:tab w:val="num" w:pos="1734"/>
        </w:tabs>
        <w:ind w:left="1734" w:hanging="360"/>
      </w:pPr>
      <w:rPr>
        <w:rFonts w:ascii="Wingdings" w:hAnsi="Wingdings" w:cs="Wingdings" w:hint="default"/>
        <w:sz w:val="20"/>
        <w:szCs w:val="20"/>
      </w:rPr>
    </w:lvl>
    <w:lvl w:ilvl="3">
      <w:start w:val="1"/>
      <w:numFmt w:val="bullet"/>
      <w:lvlText w:val=""/>
      <w:lvlJc w:val="left"/>
      <w:pPr>
        <w:tabs>
          <w:tab w:val="num" w:pos="2454"/>
        </w:tabs>
        <w:ind w:left="2454" w:hanging="360"/>
      </w:pPr>
      <w:rPr>
        <w:rFonts w:ascii="Wingdings" w:hAnsi="Wingdings" w:cs="Wingdings" w:hint="default"/>
        <w:sz w:val="20"/>
        <w:szCs w:val="20"/>
      </w:rPr>
    </w:lvl>
    <w:lvl w:ilvl="4">
      <w:start w:val="1"/>
      <w:numFmt w:val="bullet"/>
      <w:lvlText w:val=""/>
      <w:lvlJc w:val="left"/>
      <w:pPr>
        <w:tabs>
          <w:tab w:val="num" w:pos="3174"/>
        </w:tabs>
        <w:ind w:left="3174" w:hanging="360"/>
      </w:pPr>
      <w:rPr>
        <w:rFonts w:ascii="Wingdings" w:hAnsi="Wingdings" w:cs="Wingdings" w:hint="default"/>
        <w:sz w:val="20"/>
        <w:szCs w:val="20"/>
      </w:rPr>
    </w:lvl>
    <w:lvl w:ilvl="5">
      <w:start w:val="1"/>
      <w:numFmt w:val="bullet"/>
      <w:lvlText w:val=""/>
      <w:lvlJc w:val="left"/>
      <w:pPr>
        <w:tabs>
          <w:tab w:val="num" w:pos="3894"/>
        </w:tabs>
        <w:ind w:left="3894" w:hanging="360"/>
      </w:pPr>
      <w:rPr>
        <w:rFonts w:ascii="Wingdings" w:hAnsi="Wingdings" w:cs="Wingdings" w:hint="default"/>
        <w:sz w:val="20"/>
        <w:szCs w:val="20"/>
      </w:rPr>
    </w:lvl>
    <w:lvl w:ilvl="6">
      <w:start w:val="1"/>
      <w:numFmt w:val="bullet"/>
      <w:lvlText w:val=""/>
      <w:lvlJc w:val="left"/>
      <w:pPr>
        <w:tabs>
          <w:tab w:val="num" w:pos="4614"/>
        </w:tabs>
        <w:ind w:left="4614" w:hanging="360"/>
      </w:pPr>
      <w:rPr>
        <w:rFonts w:ascii="Wingdings" w:hAnsi="Wingdings" w:cs="Wingdings" w:hint="default"/>
        <w:sz w:val="20"/>
        <w:szCs w:val="20"/>
      </w:rPr>
    </w:lvl>
    <w:lvl w:ilvl="7">
      <w:start w:val="1"/>
      <w:numFmt w:val="bullet"/>
      <w:lvlText w:val=""/>
      <w:lvlJc w:val="left"/>
      <w:pPr>
        <w:tabs>
          <w:tab w:val="num" w:pos="5334"/>
        </w:tabs>
        <w:ind w:left="5334" w:hanging="360"/>
      </w:pPr>
      <w:rPr>
        <w:rFonts w:ascii="Wingdings" w:hAnsi="Wingdings" w:cs="Wingdings" w:hint="default"/>
        <w:sz w:val="20"/>
        <w:szCs w:val="20"/>
      </w:rPr>
    </w:lvl>
    <w:lvl w:ilvl="8">
      <w:start w:val="1"/>
      <w:numFmt w:val="bullet"/>
      <w:lvlText w:val=""/>
      <w:lvlJc w:val="left"/>
      <w:pPr>
        <w:tabs>
          <w:tab w:val="num" w:pos="6054"/>
        </w:tabs>
        <w:ind w:left="6054" w:hanging="360"/>
      </w:pPr>
      <w:rPr>
        <w:rFonts w:ascii="Wingdings" w:hAnsi="Wingdings" w:cs="Wingdings" w:hint="default"/>
        <w:sz w:val="20"/>
        <w:szCs w:val="20"/>
      </w:rPr>
    </w:lvl>
  </w:abstractNum>
  <w:abstractNum w:abstractNumId="1">
    <w:nsid w:val="2C1E2566"/>
    <w:multiLevelType w:val="multilevel"/>
    <w:tmpl w:val="FFFFFFFF"/>
    <w:lvl w:ilvl="0">
      <w:start w:val="3"/>
      <w:numFmt w:val="decimal"/>
      <w:lvlText w:val=""/>
      <w:lvlJc w:val="left"/>
      <w:pPr>
        <w:ind w:left="600" w:hanging="600"/>
      </w:pPr>
    </w:lvl>
    <w:lvl w:ilvl="1">
      <w:start w:val="3"/>
      <w:numFmt w:val="decimal"/>
      <w:lvlText w:val="%1.%2"/>
      <w:lvlJc w:val="left"/>
      <w:pPr>
        <w:ind w:left="1313" w:hanging="600"/>
      </w:pPr>
    </w:lvl>
    <w:lvl w:ilvl="2">
      <w:start w:val="2"/>
      <w:numFmt w:val="decimal"/>
      <w:lvlText w:val="%1.%2.%3"/>
      <w:lvlJc w:val="left"/>
      <w:pPr>
        <w:ind w:left="2146" w:hanging="720"/>
      </w:pPr>
    </w:lvl>
    <w:lvl w:ilvl="3">
      <w:start w:val="1"/>
      <w:numFmt w:val="decimal"/>
      <w:lvlText w:val="%1.%2.%3.%4"/>
      <w:lvlJc w:val="left"/>
      <w:pPr>
        <w:ind w:left="2859" w:hanging="720"/>
      </w:pPr>
    </w:lvl>
    <w:lvl w:ilvl="4">
      <w:start w:val="1"/>
      <w:numFmt w:val="decimal"/>
      <w:lvlText w:val="%1.%2.%3.%4.%5"/>
      <w:lvlJc w:val="left"/>
      <w:pPr>
        <w:ind w:left="3932" w:hanging="1080"/>
      </w:pPr>
    </w:lvl>
    <w:lvl w:ilvl="5">
      <w:start w:val="1"/>
      <w:numFmt w:val="decimal"/>
      <w:lvlText w:val="%1.%2.%3.%4.%5.%6"/>
      <w:lvlJc w:val="left"/>
      <w:pPr>
        <w:ind w:left="4645" w:hanging="1080"/>
      </w:pPr>
    </w:lvl>
    <w:lvl w:ilvl="6">
      <w:start w:val="1"/>
      <w:numFmt w:val="decimal"/>
      <w:lvlText w:val="%1.%2.%3.%4.%5.%6.%7"/>
      <w:lvlJc w:val="left"/>
      <w:pPr>
        <w:ind w:left="5718" w:hanging="1440"/>
      </w:pPr>
    </w:lvl>
    <w:lvl w:ilvl="7">
      <w:start w:val="1"/>
      <w:numFmt w:val="decimal"/>
      <w:lvlText w:val="%1.%2.%3.%4.%5.%6.%7.%8"/>
      <w:lvlJc w:val="left"/>
      <w:pPr>
        <w:ind w:left="6431" w:hanging="1440"/>
      </w:pPr>
    </w:lvl>
    <w:lvl w:ilvl="8">
      <w:start w:val="1"/>
      <w:numFmt w:val="decimal"/>
      <w:lvlText w:val="%1.%2.%3.%4.%5.%6.%7.%8.%9"/>
      <w:lvlJc w:val="left"/>
      <w:pPr>
        <w:ind w:left="7504" w:hanging="1800"/>
      </w:pPr>
    </w:lvl>
  </w:abstractNum>
  <w:abstractNum w:abstractNumId="2">
    <w:nsid w:val="2F3E2522"/>
    <w:multiLevelType w:val="multilevel"/>
    <w:tmpl w:val="65F6ECFE"/>
    <w:lvl w:ilvl="0">
      <w:start w:val="3"/>
      <w:numFmt w:val="decimal"/>
      <w:lvlText w:val="%1"/>
      <w:lvlJc w:val="left"/>
      <w:pPr>
        <w:ind w:left="600" w:hanging="600"/>
      </w:pPr>
    </w:lvl>
    <w:lvl w:ilvl="1">
      <w:start w:val="3"/>
      <w:numFmt w:val="decimal"/>
      <w:lvlText w:val="%1.%2"/>
      <w:lvlJc w:val="left"/>
      <w:pPr>
        <w:ind w:left="600" w:hanging="600"/>
      </w:pPr>
    </w:lvl>
    <w:lvl w:ilvl="2">
      <w:start w:val="9"/>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356F17DD"/>
    <w:multiLevelType w:val="multilevel"/>
    <w:tmpl w:val="4C0E3DE4"/>
    <w:lvl w:ilvl="0">
      <w:start w:val="1"/>
      <w:numFmt w:val="bullet"/>
      <w:lvlText w:val=""/>
      <w:lvlJc w:val="left"/>
      <w:pPr>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3E76066A"/>
    <w:multiLevelType w:val="multilevel"/>
    <w:tmpl w:val="FFFFFFFF"/>
    <w:lvl w:ilvl="0">
      <w:start w:val="1"/>
      <w:numFmt w:val="bullet"/>
      <w:lvlText w:val=""/>
      <w:lvlJc w:val="left"/>
      <w:pPr>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45EC2DE1"/>
    <w:multiLevelType w:val="multilevel"/>
    <w:tmpl w:val="FFFFFFFF"/>
    <w:lvl w:ilvl="0">
      <w:start w:val="1"/>
      <w:numFmt w:val="decimal"/>
      <w:lvlText w:val="%1."/>
      <w:lvlJc w:val="left"/>
      <w:pPr>
        <w:ind w:left="135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18760C0"/>
    <w:multiLevelType w:val="multilevel"/>
    <w:tmpl w:val="E2825586"/>
    <w:lvl w:ilvl="0">
      <w:start w:val="3"/>
      <w:numFmt w:val="decimalZero"/>
      <w:lvlText w:val="%1"/>
      <w:lvlJc w:val="left"/>
      <w:pPr>
        <w:ind w:left="600" w:hanging="600"/>
      </w:pPr>
      <w:rPr>
        <w:rFonts w:hint="default"/>
      </w:rPr>
    </w:lvl>
    <w:lvl w:ilvl="1">
      <w:start w:val="3"/>
      <w:numFmt w:val="decimal"/>
      <w:lvlText w:val="%1.%2"/>
      <w:lvlJc w:val="left"/>
      <w:pPr>
        <w:ind w:left="600" w:hanging="60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AA5408F"/>
    <w:multiLevelType w:val="multilevel"/>
    <w:tmpl w:val="ECF894E6"/>
    <w:lvl w:ilvl="0">
      <w:start w:val="1"/>
      <w:numFmt w:val="decimal"/>
      <w:lvlText w:val="%1)"/>
      <w:lvlJc w:val="left"/>
      <w:pPr>
        <w:ind w:left="532" w:hanging="39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8">
    <w:nsid w:val="5B9A6021"/>
    <w:multiLevelType w:val="multilevel"/>
    <w:tmpl w:val="FFFFFFFF"/>
    <w:lvl w:ilvl="0">
      <w:start w:val="1"/>
      <w:numFmt w:val="decimal"/>
      <w:lvlText w:val="%1)"/>
      <w:lvlJc w:val="left"/>
      <w:pPr>
        <w:ind w:left="532" w:hanging="39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9">
    <w:nsid w:val="5F4C2007"/>
    <w:multiLevelType w:val="multilevel"/>
    <w:tmpl w:val="C3E6D464"/>
    <w:lvl w:ilvl="0">
      <w:start w:val="1"/>
      <w:numFmt w:val="decimal"/>
      <w:lvlText w:val="%1."/>
      <w:lvlJc w:val="left"/>
      <w:pPr>
        <w:ind w:left="135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607401BC"/>
    <w:multiLevelType w:val="multilevel"/>
    <w:tmpl w:val="801AC624"/>
    <w:lvl w:ilvl="0">
      <w:start w:val="3"/>
      <w:numFmt w:val="none"/>
      <w:suff w:val="nothing"/>
      <w:lvlText w:val=""/>
      <w:lvlJc w:val="left"/>
      <w:pPr>
        <w:ind w:left="600" w:hanging="600"/>
      </w:pPr>
    </w:lvl>
    <w:lvl w:ilvl="1">
      <w:start w:val="3"/>
      <w:numFmt w:val="decimal"/>
      <w:lvlText w:val="%2"/>
      <w:lvlJc w:val="left"/>
      <w:pPr>
        <w:ind w:left="1313" w:hanging="600"/>
      </w:pPr>
    </w:lvl>
    <w:lvl w:ilvl="2">
      <w:start w:val="2"/>
      <w:numFmt w:val="decimal"/>
      <w:lvlText w:val="%2.%3"/>
      <w:lvlJc w:val="left"/>
      <w:pPr>
        <w:ind w:left="2146" w:hanging="720"/>
      </w:pPr>
    </w:lvl>
    <w:lvl w:ilvl="3">
      <w:start w:val="1"/>
      <w:numFmt w:val="decimal"/>
      <w:lvlText w:val="%2.%3.%4"/>
      <w:lvlJc w:val="left"/>
      <w:pPr>
        <w:ind w:left="2859" w:hanging="720"/>
      </w:pPr>
    </w:lvl>
    <w:lvl w:ilvl="4">
      <w:start w:val="1"/>
      <w:numFmt w:val="decimal"/>
      <w:lvlText w:val="%2.%3.%4.%5"/>
      <w:lvlJc w:val="left"/>
      <w:pPr>
        <w:ind w:left="3932" w:hanging="1080"/>
      </w:pPr>
    </w:lvl>
    <w:lvl w:ilvl="5">
      <w:start w:val="1"/>
      <w:numFmt w:val="decimal"/>
      <w:lvlText w:val="%2.%3.%4.%5.%6"/>
      <w:lvlJc w:val="left"/>
      <w:pPr>
        <w:ind w:left="4645" w:hanging="1080"/>
      </w:pPr>
    </w:lvl>
    <w:lvl w:ilvl="6">
      <w:start w:val="1"/>
      <w:numFmt w:val="decimal"/>
      <w:lvlText w:val="%2.%3.%4.%5.%6.%7"/>
      <w:lvlJc w:val="left"/>
      <w:pPr>
        <w:ind w:left="5718" w:hanging="1440"/>
      </w:pPr>
    </w:lvl>
    <w:lvl w:ilvl="7">
      <w:start w:val="1"/>
      <w:numFmt w:val="decimal"/>
      <w:lvlText w:val="%2.%3.%4.%5.%6.%7.%8"/>
      <w:lvlJc w:val="left"/>
      <w:pPr>
        <w:ind w:left="6431" w:hanging="1440"/>
      </w:pPr>
    </w:lvl>
    <w:lvl w:ilvl="8">
      <w:start w:val="1"/>
      <w:numFmt w:val="decimal"/>
      <w:lvlText w:val="%2.%3.%4.%5.%6.%7.%8.%9"/>
      <w:lvlJc w:val="left"/>
      <w:pPr>
        <w:ind w:left="7504" w:hanging="1800"/>
      </w:pPr>
    </w:lvl>
  </w:abstractNum>
  <w:abstractNum w:abstractNumId="11">
    <w:nsid w:val="65C164A1"/>
    <w:multiLevelType w:val="multilevel"/>
    <w:tmpl w:val="FFFFFFFF"/>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6F352D2"/>
    <w:multiLevelType w:val="multilevel"/>
    <w:tmpl w:val="1C9AA2B4"/>
    <w:lvl w:ilvl="0">
      <w:start w:val="3"/>
      <w:numFmt w:val="none"/>
      <w:suff w:val="nothing"/>
      <w:lvlText w:val=""/>
      <w:lvlJc w:val="left"/>
      <w:pPr>
        <w:ind w:left="600" w:hanging="600"/>
      </w:pPr>
    </w:lvl>
    <w:lvl w:ilvl="1">
      <w:start w:val="3"/>
      <w:numFmt w:val="decimal"/>
      <w:lvlText w:val="%2"/>
      <w:lvlJc w:val="left"/>
      <w:pPr>
        <w:ind w:left="1140" w:hanging="600"/>
      </w:pPr>
    </w:lvl>
    <w:lvl w:ilvl="2">
      <w:start w:val="9"/>
      <w:numFmt w:val="decimal"/>
      <w:lvlText w:val="%2.%3"/>
      <w:lvlJc w:val="left"/>
      <w:pPr>
        <w:ind w:left="1800" w:hanging="720"/>
      </w:pPr>
    </w:lvl>
    <w:lvl w:ilvl="3">
      <w:start w:val="1"/>
      <w:numFmt w:val="decimal"/>
      <w:lvlText w:val="%2.%3.%4"/>
      <w:lvlJc w:val="left"/>
      <w:pPr>
        <w:ind w:left="2340" w:hanging="720"/>
      </w:pPr>
    </w:lvl>
    <w:lvl w:ilvl="4">
      <w:start w:val="1"/>
      <w:numFmt w:val="decimal"/>
      <w:lvlText w:val="%2.%3.%4.%5"/>
      <w:lvlJc w:val="left"/>
      <w:pPr>
        <w:ind w:left="3240" w:hanging="1080"/>
      </w:pPr>
    </w:lvl>
    <w:lvl w:ilvl="5">
      <w:start w:val="1"/>
      <w:numFmt w:val="decimal"/>
      <w:lvlText w:val="%2.%3.%4.%5.%6"/>
      <w:lvlJc w:val="left"/>
      <w:pPr>
        <w:ind w:left="3780" w:hanging="1080"/>
      </w:pPr>
    </w:lvl>
    <w:lvl w:ilvl="6">
      <w:start w:val="1"/>
      <w:numFmt w:val="decimal"/>
      <w:lvlText w:val="%2.%3.%4.%5.%6.%7"/>
      <w:lvlJc w:val="left"/>
      <w:pPr>
        <w:ind w:left="4680" w:hanging="1440"/>
      </w:pPr>
    </w:lvl>
    <w:lvl w:ilvl="7">
      <w:start w:val="1"/>
      <w:numFmt w:val="decimal"/>
      <w:lvlText w:val="%2.%3.%4.%5.%6.%7.%8"/>
      <w:lvlJc w:val="left"/>
      <w:pPr>
        <w:ind w:left="5220" w:hanging="1440"/>
      </w:pPr>
    </w:lvl>
    <w:lvl w:ilvl="8">
      <w:start w:val="1"/>
      <w:numFmt w:val="decimal"/>
      <w:lvlText w:val="%2.%3.%4.%5.%6.%7.%8.%9"/>
      <w:lvlJc w:val="left"/>
      <w:pPr>
        <w:ind w:left="6120" w:hanging="1800"/>
      </w:pPr>
    </w:lvl>
  </w:abstractNum>
  <w:abstractNum w:abstractNumId="13">
    <w:nsid w:val="7BAB18F4"/>
    <w:multiLevelType w:val="multilevel"/>
    <w:tmpl w:val="086A1438"/>
    <w:lvl w:ilvl="0">
      <w:start w:val="1"/>
      <w:numFmt w:val="bullet"/>
      <w:lvlText w:val=""/>
      <w:lvlJc w:val="left"/>
      <w:pPr>
        <w:tabs>
          <w:tab w:val="num" w:pos="720"/>
        </w:tabs>
        <w:ind w:left="720" w:hanging="360"/>
      </w:pPr>
      <w:rPr>
        <w:rFonts w:ascii="Symbol" w:hAnsi="Symbol" w:cs="Symbol" w:hint="default"/>
        <w:sz w:val="24"/>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7D3366CF"/>
    <w:multiLevelType w:val="multilevel"/>
    <w:tmpl w:val="FFFFFFFF"/>
    <w:lvl w:ilvl="0">
      <w:start w:val="3"/>
      <w:numFmt w:val="decimal"/>
      <w:lvlText w:val=""/>
      <w:lvlJc w:val="left"/>
      <w:pPr>
        <w:ind w:left="600" w:hanging="600"/>
      </w:pPr>
    </w:lvl>
    <w:lvl w:ilvl="1">
      <w:start w:val="3"/>
      <w:numFmt w:val="decimal"/>
      <w:lvlText w:val="%1.%2"/>
      <w:lvlJc w:val="left"/>
      <w:pPr>
        <w:ind w:left="1140" w:hanging="600"/>
      </w:pPr>
    </w:lvl>
    <w:lvl w:ilvl="2">
      <w:start w:val="9"/>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num w:numId="1">
    <w:abstractNumId w:val="4"/>
  </w:num>
  <w:num w:numId="2">
    <w:abstractNumId w:val="5"/>
  </w:num>
  <w:num w:numId="3">
    <w:abstractNumId w:val="8"/>
  </w:num>
  <w:num w:numId="4">
    <w:abstractNumId w:val="1"/>
  </w:num>
  <w:num w:numId="5">
    <w:abstractNumId w:val="14"/>
  </w:num>
  <w:num w:numId="6">
    <w:abstractNumId w:val="11"/>
  </w:num>
  <w:num w:numId="7">
    <w:abstractNumId w:val="6"/>
  </w:num>
  <w:num w:numId="8">
    <w:abstractNumId w:val="9"/>
  </w:num>
  <w:num w:numId="9">
    <w:abstractNumId w:val="10"/>
  </w:num>
  <w:num w:numId="10">
    <w:abstractNumId w:val="7"/>
  </w:num>
  <w:num w:numId="11">
    <w:abstractNumId w:val="2"/>
  </w:num>
  <w:num w:numId="12">
    <w:abstractNumId w:val="3"/>
  </w:num>
  <w:num w:numId="13">
    <w:abstractNumId w:val="12"/>
  </w:num>
  <w:num w:numId="14">
    <w:abstractNumId w:val="13"/>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E068B5"/>
    <w:rsid w:val="00063BD9"/>
    <w:rsid w:val="000B50FD"/>
    <w:rsid w:val="000F7B0D"/>
    <w:rsid w:val="001038A9"/>
    <w:rsid w:val="00103C1E"/>
    <w:rsid w:val="001521F7"/>
    <w:rsid w:val="0015553D"/>
    <w:rsid w:val="001829D1"/>
    <w:rsid w:val="001905B1"/>
    <w:rsid w:val="00195DE1"/>
    <w:rsid w:val="001C0E0C"/>
    <w:rsid w:val="001C7BE2"/>
    <w:rsid w:val="001F3847"/>
    <w:rsid w:val="00211B7D"/>
    <w:rsid w:val="002202B4"/>
    <w:rsid w:val="00222DAC"/>
    <w:rsid w:val="0023209A"/>
    <w:rsid w:val="00266E24"/>
    <w:rsid w:val="0028774B"/>
    <w:rsid w:val="00296070"/>
    <w:rsid w:val="002B0124"/>
    <w:rsid w:val="002C7D22"/>
    <w:rsid w:val="002F02A5"/>
    <w:rsid w:val="002F7B1E"/>
    <w:rsid w:val="00305525"/>
    <w:rsid w:val="0031734C"/>
    <w:rsid w:val="0032505A"/>
    <w:rsid w:val="00325D9E"/>
    <w:rsid w:val="0039143C"/>
    <w:rsid w:val="003A1C09"/>
    <w:rsid w:val="003A345F"/>
    <w:rsid w:val="003A4461"/>
    <w:rsid w:val="003D00F9"/>
    <w:rsid w:val="00406049"/>
    <w:rsid w:val="00410419"/>
    <w:rsid w:val="00441362"/>
    <w:rsid w:val="00446611"/>
    <w:rsid w:val="0044788F"/>
    <w:rsid w:val="004752BE"/>
    <w:rsid w:val="004851BF"/>
    <w:rsid w:val="00494942"/>
    <w:rsid w:val="004A17BE"/>
    <w:rsid w:val="004A32E5"/>
    <w:rsid w:val="00503A12"/>
    <w:rsid w:val="005177FB"/>
    <w:rsid w:val="005200F0"/>
    <w:rsid w:val="005206BA"/>
    <w:rsid w:val="00570B1B"/>
    <w:rsid w:val="00571E53"/>
    <w:rsid w:val="005B7A75"/>
    <w:rsid w:val="005E70CA"/>
    <w:rsid w:val="005F4557"/>
    <w:rsid w:val="0060165A"/>
    <w:rsid w:val="006426BC"/>
    <w:rsid w:val="00733328"/>
    <w:rsid w:val="00740D03"/>
    <w:rsid w:val="0077515A"/>
    <w:rsid w:val="00787DB6"/>
    <w:rsid w:val="007C6020"/>
    <w:rsid w:val="00805079"/>
    <w:rsid w:val="00817D2A"/>
    <w:rsid w:val="00850566"/>
    <w:rsid w:val="008A1E99"/>
    <w:rsid w:val="0094466B"/>
    <w:rsid w:val="00962563"/>
    <w:rsid w:val="00962F4D"/>
    <w:rsid w:val="009966D4"/>
    <w:rsid w:val="009A4932"/>
    <w:rsid w:val="00A04FE7"/>
    <w:rsid w:val="00A6045B"/>
    <w:rsid w:val="00A74978"/>
    <w:rsid w:val="00A77367"/>
    <w:rsid w:val="00A948D5"/>
    <w:rsid w:val="00A9660A"/>
    <w:rsid w:val="00AA3EC6"/>
    <w:rsid w:val="00AB75FF"/>
    <w:rsid w:val="00B1548F"/>
    <w:rsid w:val="00B4682B"/>
    <w:rsid w:val="00B831D7"/>
    <w:rsid w:val="00BA0AD3"/>
    <w:rsid w:val="00BE2C3C"/>
    <w:rsid w:val="00BE31D5"/>
    <w:rsid w:val="00C02603"/>
    <w:rsid w:val="00C044E1"/>
    <w:rsid w:val="00C6716A"/>
    <w:rsid w:val="00C926A1"/>
    <w:rsid w:val="00CC7F0E"/>
    <w:rsid w:val="00CE39D2"/>
    <w:rsid w:val="00CE7E5E"/>
    <w:rsid w:val="00D14B2E"/>
    <w:rsid w:val="00D2053F"/>
    <w:rsid w:val="00D52947"/>
    <w:rsid w:val="00D52DBE"/>
    <w:rsid w:val="00D60224"/>
    <w:rsid w:val="00D655B9"/>
    <w:rsid w:val="00D74DE2"/>
    <w:rsid w:val="00D9664F"/>
    <w:rsid w:val="00E068B5"/>
    <w:rsid w:val="00E3087C"/>
    <w:rsid w:val="00E344C0"/>
    <w:rsid w:val="00E47F86"/>
    <w:rsid w:val="00E56D3F"/>
    <w:rsid w:val="00F66D80"/>
    <w:rsid w:val="00F9176D"/>
    <w:rsid w:val="00FB7D1A"/>
    <w:rsid w:val="00FC0221"/>
    <w:rsid w:val="00FF18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8B5"/>
    <w:pPr>
      <w:suppressAutoHyphens/>
      <w:spacing w:before="240" w:after="0" w:line="240" w:lineRule="auto"/>
    </w:pPr>
    <w:rPr>
      <w:rFonts w:ascii="Times New Roman" w:eastAsia="Times New Roman" w:hAnsi="Times New Roman" w:cs="Times New Roman"/>
      <w:color w:val="00000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
    <w:uiPriority w:val="99"/>
    <w:rsid w:val="00E068B5"/>
    <w:pPr>
      <w:widowControl w:val="0"/>
      <w:spacing w:before="0" w:after="120" w:line="288" w:lineRule="auto"/>
    </w:pPr>
    <w:rPr>
      <w:rFonts w:eastAsia="Lucida Sans Unicode"/>
    </w:rPr>
  </w:style>
  <w:style w:type="character" w:customStyle="1" w:styleId="a4">
    <w:name w:val="Основной текст Знак"/>
    <w:basedOn w:val="a0"/>
    <w:uiPriority w:val="99"/>
    <w:semiHidden/>
    <w:rsid w:val="00E068B5"/>
    <w:rPr>
      <w:rFonts w:ascii="Times New Roman" w:eastAsia="Times New Roman" w:hAnsi="Times New Roman" w:cs="Times New Roman"/>
      <w:color w:val="00000A"/>
      <w:sz w:val="24"/>
      <w:szCs w:val="24"/>
      <w:lang w:eastAsia="ru-RU"/>
    </w:rPr>
  </w:style>
  <w:style w:type="character" w:customStyle="1" w:styleId="1">
    <w:name w:val="Основной текст Знак1"/>
    <w:basedOn w:val="a0"/>
    <w:link w:val="a3"/>
    <w:uiPriority w:val="99"/>
    <w:qFormat/>
    <w:locked/>
    <w:rsid w:val="00E068B5"/>
    <w:rPr>
      <w:rFonts w:ascii="Times New Roman" w:eastAsia="Lucida Sans Unicode" w:hAnsi="Times New Roman" w:cs="Times New Roman"/>
      <w:color w:val="00000A"/>
      <w:sz w:val="24"/>
      <w:szCs w:val="24"/>
      <w:lang w:eastAsia="ru-RU"/>
    </w:rPr>
  </w:style>
  <w:style w:type="paragraph" w:styleId="a5">
    <w:name w:val="header"/>
    <w:basedOn w:val="a"/>
    <w:link w:val="a6"/>
    <w:uiPriority w:val="99"/>
    <w:semiHidden/>
    <w:unhideWhenUsed/>
    <w:rsid w:val="00325D9E"/>
    <w:pPr>
      <w:tabs>
        <w:tab w:val="center" w:pos="4677"/>
        <w:tab w:val="right" w:pos="9355"/>
      </w:tabs>
      <w:spacing w:before="0"/>
    </w:pPr>
  </w:style>
  <w:style w:type="character" w:customStyle="1" w:styleId="a6">
    <w:name w:val="Верхний колонтитул Знак"/>
    <w:basedOn w:val="a0"/>
    <w:link w:val="a5"/>
    <w:uiPriority w:val="99"/>
    <w:semiHidden/>
    <w:rsid w:val="00325D9E"/>
    <w:rPr>
      <w:rFonts w:ascii="Times New Roman" w:eastAsia="Times New Roman" w:hAnsi="Times New Roman" w:cs="Times New Roman"/>
      <w:color w:val="00000A"/>
      <w:sz w:val="24"/>
      <w:szCs w:val="24"/>
      <w:lang w:eastAsia="ru-RU"/>
    </w:rPr>
  </w:style>
  <w:style w:type="paragraph" w:styleId="a7">
    <w:name w:val="footer"/>
    <w:basedOn w:val="a"/>
    <w:link w:val="a8"/>
    <w:uiPriority w:val="99"/>
    <w:semiHidden/>
    <w:unhideWhenUsed/>
    <w:rsid w:val="00325D9E"/>
    <w:pPr>
      <w:tabs>
        <w:tab w:val="center" w:pos="4677"/>
        <w:tab w:val="right" w:pos="9355"/>
      </w:tabs>
      <w:spacing w:before="0"/>
    </w:pPr>
  </w:style>
  <w:style w:type="character" w:customStyle="1" w:styleId="a8">
    <w:name w:val="Нижний колонтитул Знак"/>
    <w:basedOn w:val="a0"/>
    <w:link w:val="a7"/>
    <w:uiPriority w:val="99"/>
    <w:semiHidden/>
    <w:rsid w:val="00325D9E"/>
    <w:rPr>
      <w:rFonts w:ascii="Times New Roman" w:eastAsia="Times New Roman" w:hAnsi="Times New Roman" w:cs="Times New Roman"/>
      <w:color w:val="00000A"/>
      <w:sz w:val="24"/>
      <w:szCs w:val="24"/>
      <w:lang w:eastAsia="ru-RU"/>
    </w:rPr>
  </w:style>
  <w:style w:type="paragraph" w:styleId="a9">
    <w:name w:val="List Paragraph"/>
    <w:basedOn w:val="a"/>
    <w:uiPriority w:val="34"/>
    <w:qFormat/>
    <w:rsid w:val="00BE31D5"/>
    <w:pPr>
      <w:spacing w:before="0" w:after="200" w:line="276" w:lineRule="auto"/>
      <w:ind w:left="720"/>
      <w:contextualSpacing/>
    </w:pPr>
    <w:rPr>
      <w:rFonts w:ascii="Calibri" w:eastAsia="Lucida Sans Unicode"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57120417">
      <w:bodyDiv w:val="1"/>
      <w:marLeft w:val="0"/>
      <w:marRight w:val="0"/>
      <w:marTop w:val="0"/>
      <w:marBottom w:val="0"/>
      <w:divBdr>
        <w:top w:val="none" w:sz="0" w:space="0" w:color="auto"/>
        <w:left w:val="none" w:sz="0" w:space="0" w:color="auto"/>
        <w:bottom w:val="none" w:sz="0" w:space="0" w:color="auto"/>
        <w:right w:val="none" w:sz="0" w:space="0" w:color="auto"/>
      </w:divBdr>
    </w:div>
    <w:div w:id="589890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416CE-2025-44F5-B9DE-9CD902488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12</Pages>
  <Words>4280</Words>
  <Characters>24399</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Amakova</cp:lastModifiedBy>
  <cp:revision>29</cp:revision>
  <cp:lastPrinted>2021-06-22T09:27:00Z</cp:lastPrinted>
  <dcterms:created xsi:type="dcterms:W3CDTF">2019-09-25T11:56:00Z</dcterms:created>
  <dcterms:modified xsi:type="dcterms:W3CDTF">2022-10-24T12:20:00Z</dcterms:modified>
</cp:coreProperties>
</file>