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CD" w:rsidRDefault="00CE6D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9C73CD">
        <w:trPr>
          <w:trHeight w:val="1203"/>
        </w:trPr>
        <w:tc>
          <w:tcPr>
            <w:tcW w:w="5013" w:type="dxa"/>
            <w:shd w:val="clear" w:color="auto" w:fill="auto"/>
          </w:tcPr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9C73CD" w:rsidRDefault="00CE6D8F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:rsidR="009C73CD" w:rsidRDefault="00CE6D8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9C73CD" w:rsidRDefault="009C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9C73CD" w:rsidRDefault="00CE6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:rsidR="009C73CD" w:rsidRDefault="00CE6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нырысетӥ ӧтёсэз</w:t>
            </w:r>
          </w:p>
        </w:tc>
      </w:tr>
    </w:tbl>
    <w:p w:rsidR="009C73CD" w:rsidRDefault="00C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 20 __ года                                                                             № ____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 – я  сессия</w:t>
      </w:r>
    </w:p>
    <w:p w:rsidR="009C73CD" w:rsidRDefault="009C73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</w:t>
      </w:r>
      <w:r w:rsidR="00452F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 – ул. Весенняя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села Вавож, </w:t>
      </w:r>
      <w:r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</w:t>
      </w:r>
      <w:r w:rsidR="00BE51F1">
        <w:rPr>
          <w:rFonts w:ascii="Times New Roman" w:hAnsi="Times New Roman" w:cs="Times New Roman"/>
          <w:b/>
          <w:bCs/>
          <w:sz w:val="28"/>
          <w:szCs w:val="28"/>
        </w:rPr>
        <w:t xml:space="preserve">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Вавожский район Удмуртской Республики»</w:t>
      </w:r>
      <w:r w:rsidR="00BE51F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 введения и использования средств самообложения граждан</w:t>
      </w:r>
    </w:p>
    <w:p w:rsidR="009C73CD" w:rsidRDefault="009C7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CD" w:rsidRDefault="00CE6D8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:rsidR="009C73CD" w:rsidRDefault="00CE6D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пункта села Вавож, </w:t>
      </w:r>
      <w:r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вопросу введения и использования средств самообложения граждан, в пределах следующей территории проживания граждан: ул.</w:t>
      </w:r>
      <w:r w:rsidR="004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Вавож.</w:t>
      </w:r>
    </w:p>
    <w:p w:rsidR="009C73CD" w:rsidRDefault="00CE6D8F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>
        <w:rPr>
          <w:rFonts w:ascii="Times New Roman" w:hAnsi="Times New Roman" w:cs="Times New Roman"/>
          <w:sz w:val="28"/>
          <w:szCs w:val="28"/>
        </w:rPr>
        <w:t>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9C73CD" w:rsidRDefault="00CE6D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Pr="00CE6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F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="009622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сход граждан по вопросу введения и использования средств самообложения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части территории – ул. </w:t>
      </w:r>
      <w:r w:rsidR="00452F81">
        <w:rPr>
          <w:rFonts w:ascii="Times New Roman" w:hAnsi="Times New Roman" w:cs="Times New Roman"/>
          <w:sz w:val="28"/>
          <w:szCs w:val="28"/>
          <w:lang w:eastAsia="ru-RU"/>
        </w:rPr>
        <w:t>Весенняя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села Вавож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схода: село Вавож, ул. </w:t>
      </w:r>
      <w:r w:rsidR="0045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дома </w:t>
      </w:r>
      <w:r w:rsidR="00452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1F1" w:rsidRDefault="00BE51F1" w:rsidP="00BE51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BE51F1" w:rsidRDefault="00BE51F1" w:rsidP="00BE51F1">
      <w:pPr>
        <w:pStyle w:val="a6"/>
        <w:ind w:left="92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«Согласны ли вы на введение самообложения в 2024 году в сумме </w:t>
      </w:r>
      <w:r w:rsidR="00452F81">
        <w:rPr>
          <w:rFonts w:ascii="Times New Roman" w:hAnsi="Times New Roman" w:cs="Times New Roman"/>
          <w:sz w:val="28"/>
          <w:szCs w:val="28"/>
          <w:lang w:eastAsia="ru-RU"/>
        </w:rPr>
        <w:t>1 400</w:t>
      </w:r>
      <w:r w:rsidRPr="00452F81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452F81">
        <w:rPr>
          <w:rFonts w:ascii="Times New Roman" w:hAnsi="Times New Roman" w:cs="Times New Roman"/>
          <w:sz w:val="28"/>
          <w:szCs w:val="28"/>
          <w:lang w:eastAsia="ru-RU"/>
        </w:rPr>
        <w:t xml:space="preserve">лей </w:t>
      </w:r>
      <w:r w:rsidRPr="00452F81">
        <w:rPr>
          <w:rFonts w:ascii="Times New Roman" w:hAnsi="Times New Roman" w:cs="Times New Roman"/>
          <w:sz w:val="28"/>
          <w:szCs w:val="28"/>
          <w:lang w:eastAsia="ru-RU"/>
        </w:rPr>
        <w:t>с каждого жителя, проживающего по месту жительст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 на части    территории – ул. </w:t>
      </w:r>
      <w:r w:rsidR="00452F81">
        <w:rPr>
          <w:rFonts w:ascii="Times New Roman" w:hAnsi="Times New Roman" w:cs="Times New Roman"/>
          <w:sz w:val="28"/>
          <w:szCs w:val="28"/>
          <w:lang w:eastAsia="ru-RU"/>
        </w:rPr>
        <w:t>Весенняя</w:t>
      </w:r>
      <w:bookmarkStart w:id="0" w:name="_GoBack"/>
      <w:bookmarkEnd w:id="0"/>
      <w:r w:rsidRPr="00CE6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 Вавож,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входящей в состав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«</w:t>
      </w:r>
      <w:r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направлением полученных средств в 2025 году на решение вопросов местного значения по выполнению следующих работ: </w:t>
      </w:r>
      <w:r w:rsidR="00452F81" w:rsidRPr="00452F81">
        <w:rPr>
          <w:rFonts w:ascii="Times New Roman" w:eastAsia="sans-serif" w:hAnsi="Times New Roman" w:cs="Times New Roman"/>
          <w:color w:val="1F1F1F"/>
          <w:sz w:val="28"/>
          <w:szCs w:val="28"/>
          <w:shd w:val="clear" w:color="auto" w:fill="FFFFFF"/>
        </w:rPr>
        <w:t>Приобретение щебня для ремонта дороги по ул.Весенняя села Вавож</w:t>
      </w:r>
    </w:p>
    <w:p w:rsidR="00BE51F1" w:rsidRPr="00BE51F1" w:rsidRDefault="00BE51F1" w:rsidP="00BE51F1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BE51F1" w:rsidRDefault="00BE51F1" w:rsidP="00BE51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BE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:rsidR="00BE51F1" w:rsidRDefault="00BE51F1" w:rsidP="00BE51F1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CD" w:rsidRDefault="00CE6D8F">
      <w:pPr>
        <w:pStyle w:val="a5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>Настоящее решение вступает в силу с момента принятия и подлежит размещению на сайте муниципального образования «Муниципальный округ Вавожский район Удмуртской Республики».</w:t>
      </w:r>
    </w:p>
    <w:p w:rsidR="009C73CD" w:rsidRDefault="00CE6D8F">
      <w:pPr>
        <w:suppressAutoHyphens/>
        <w:spacing w:after="0" w:line="100" w:lineRule="atLeast"/>
        <w:ind w:left="927"/>
        <w:jc w:val="both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sz w:val="28"/>
          <w:szCs w:val="28"/>
          <w:lang w:eastAsia="zh-CN" w:bidi="hi-IN"/>
        </w:rPr>
        <w:t xml:space="preserve"> </w:t>
      </w:r>
    </w:p>
    <w:p w:rsidR="009C73CD" w:rsidRDefault="009C7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CD" w:rsidRDefault="009C7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:rsidR="009C73CD" w:rsidRDefault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C73CD" w:rsidRDefault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Вавожский район Удмуртской Республики»                                        А.А. Шишкин</w:t>
      </w:r>
    </w:p>
    <w:p w:rsidR="009C73CD" w:rsidRDefault="009C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3CD" w:rsidRDefault="009C73CD">
      <w:pPr>
        <w:jc w:val="both"/>
        <w:rPr>
          <w:sz w:val="28"/>
          <w:szCs w:val="28"/>
        </w:rPr>
      </w:pP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Вавожский район</w:t>
      </w:r>
    </w:p>
    <w:p w:rsidR="009C73CD" w:rsidRDefault="00CE6D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                                                                       С.В. Зорин</w:t>
      </w:r>
    </w:p>
    <w:p w:rsidR="009C73CD" w:rsidRDefault="009C73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73CD" w:rsidRDefault="009C73C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C73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6B" w:rsidRDefault="0024546B">
      <w:pPr>
        <w:spacing w:line="240" w:lineRule="auto"/>
      </w:pPr>
      <w:r>
        <w:separator/>
      </w:r>
    </w:p>
  </w:endnote>
  <w:endnote w:type="continuationSeparator" w:id="0">
    <w:p w:rsidR="0024546B" w:rsidRDefault="0024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6B" w:rsidRDefault="0024546B">
      <w:pPr>
        <w:spacing w:after="0"/>
      </w:pPr>
      <w:r>
        <w:separator/>
      </w:r>
    </w:p>
  </w:footnote>
  <w:footnote w:type="continuationSeparator" w:id="0">
    <w:p w:rsidR="0024546B" w:rsidRDefault="00245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3E063B1"/>
    <w:multiLevelType w:val="multilevel"/>
    <w:tmpl w:val="33E063B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74DEB"/>
    <w:rsid w:val="000E653B"/>
    <w:rsid w:val="0012382A"/>
    <w:rsid w:val="00187C99"/>
    <w:rsid w:val="001C5A4D"/>
    <w:rsid w:val="00241332"/>
    <w:rsid w:val="002428F2"/>
    <w:rsid w:val="0024546B"/>
    <w:rsid w:val="00344DA1"/>
    <w:rsid w:val="00415F35"/>
    <w:rsid w:val="00452F81"/>
    <w:rsid w:val="00462F34"/>
    <w:rsid w:val="004E188D"/>
    <w:rsid w:val="0052250D"/>
    <w:rsid w:val="0055209B"/>
    <w:rsid w:val="005C2AD0"/>
    <w:rsid w:val="006178AE"/>
    <w:rsid w:val="006432A8"/>
    <w:rsid w:val="0064774B"/>
    <w:rsid w:val="00734339"/>
    <w:rsid w:val="00796439"/>
    <w:rsid w:val="007B6385"/>
    <w:rsid w:val="00817A53"/>
    <w:rsid w:val="00834708"/>
    <w:rsid w:val="0087726F"/>
    <w:rsid w:val="00912196"/>
    <w:rsid w:val="0096227C"/>
    <w:rsid w:val="00974633"/>
    <w:rsid w:val="009B1526"/>
    <w:rsid w:val="009B5768"/>
    <w:rsid w:val="009C2B14"/>
    <w:rsid w:val="009C73CD"/>
    <w:rsid w:val="009F0EA8"/>
    <w:rsid w:val="00AF64A8"/>
    <w:rsid w:val="00B53FAA"/>
    <w:rsid w:val="00BA4B1C"/>
    <w:rsid w:val="00BE1E7B"/>
    <w:rsid w:val="00BE51F1"/>
    <w:rsid w:val="00BE5FBA"/>
    <w:rsid w:val="00BF5244"/>
    <w:rsid w:val="00C65932"/>
    <w:rsid w:val="00CE6D8F"/>
    <w:rsid w:val="00D57C51"/>
    <w:rsid w:val="00E6473A"/>
    <w:rsid w:val="00F22350"/>
    <w:rsid w:val="00F315E2"/>
    <w:rsid w:val="00F93B8B"/>
    <w:rsid w:val="00FA0DAF"/>
    <w:rsid w:val="00FF40F1"/>
    <w:rsid w:val="09C95C67"/>
    <w:rsid w:val="35EF1E18"/>
    <w:rsid w:val="3BAE287B"/>
    <w:rsid w:val="6EA74788"/>
    <w:rsid w:val="72B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6C1D969-3075-470D-B2D4-7699824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CE6D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6D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6D8F"/>
    <w:rPr>
      <w:rFonts w:asciiTheme="minorHAnsi" w:eastAsiaTheme="minorHAnsi" w:hAnsiTheme="minorHAnsi" w:cstheme="minorBidi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6D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6D8F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2024-03-18T07:48:00Z</cp:lastPrinted>
  <dcterms:created xsi:type="dcterms:W3CDTF">2023-02-02T10:37:00Z</dcterms:created>
  <dcterms:modified xsi:type="dcterms:W3CDTF">2024-11-08T11:25:00Z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8073066FFB2D4802A2BF2CAB4D71E861_12</vt:lpwstr>
  </property>
</Properties>
</file>