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B2" w:rsidRPr="00C32114" w:rsidRDefault="00ED28B2" w:rsidP="00C32114">
      <w:pPr>
        <w:jc w:val="center"/>
        <w:rPr>
          <w:sz w:val="28"/>
          <w:szCs w:val="28"/>
        </w:rPr>
      </w:pPr>
      <w:r w:rsidRPr="00C32114">
        <w:rPr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33C9C7DE" wp14:editId="5F054D17">
            <wp:simplePos x="0" y="0"/>
            <wp:positionH relativeFrom="page">
              <wp:posOffset>3531870</wp:posOffset>
            </wp:positionH>
            <wp:positionV relativeFrom="page">
              <wp:posOffset>463550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2197">
        <w:rPr>
          <w:sz w:val="28"/>
          <w:szCs w:val="28"/>
        </w:rPr>
        <w:t>ПРОЕКТ</w:t>
      </w:r>
    </w:p>
    <w:p w:rsidR="00ED28B2" w:rsidRDefault="00ED28B2" w:rsidP="00C32114">
      <w:pPr>
        <w:jc w:val="right"/>
        <w:rPr>
          <w:sz w:val="28"/>
          <w:szCs w:val="28"/>
        </w:rPr>
      </w:pPr>
    </w:p>
    <w:p w:rsidR="00514E98" w:rsidRPr="00C32114" w:rsidRDefault="00514E98" w:rsidP="00C32114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19"/>
      </w:tblGrid>
      <w:tr w:rsidR="000F4239" w:rsidRPr="00C32114" w:rsidTr="004E2197"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0F4239" w:rsidRPr="004E2197" w:rsidRDefault="000F4239" w:rsidP="00C32114">
            <w:pPr>
              <w:keepNext/>
              <w:numPr>
                <w:ilvl w:val="1"/>
                <w:numId w:val="8"/>
              </w:numPr>
              <w:jc w:val="center"/>
              <w:outlineLvl w:val="1"/>
              <w:rPr>
                <w:b/>
              </w:rPr>
            </w:pPr>
            <w:r w:rsidRPr="004E2197">
              <w:rPr>
                <w:b/>
              </w:rPr>
              <w:t>СОВЕТ ДЕПУТАТОВ</w:t>
            </w:r>
          </w:p>
          <w:p w:rsidR="000F4239" w:rsidRPr="004E2197" w:rsidRDefault="000F4239" w:rsidP="00C32114">
            <w:pPr>
              <w:keepNext/>
              <w:numPr>
                <w:ilvl w:val="1"/>
                <w:numId w:val="8"/>
              </w:numPr>
              <w:tabs>
                <w:tab w:val="left" w:pos="708"/>
              </w:tabs>
              <w:jc w:val="center"/>
              <w:outlineLvl w:val="1"/>
              <w:rPr>
                <w:b/>
              </w:rPr>
            </w:pPr>
            <w:r w:rsidRPr="004E2197">
              <w:rPr>
                <w:b/>
              </w:rPr>
              <w:t>МУНИЦИПАЛЬНОГО ОБРАЗОВАНИЯ «МУНИЦИПАЛЬНЫЙ ОКРУГ</w:t>
            </w:r>
          </w:p>
          <w:p w:rsidR="000F4239" w:rsidRPr="004E2197" w:rsidRDefault="000F4239" w:rsidP="00C32114">
            <w:pPr>
              <w:keepNext/>
              <w:numPr>
                <w:ilvl w:val="1"/>
                <w:numId w:val="8"/>
              </w:numPr>
              <w:jc w:val="center"/>
              <w:outlineLvl w:val="1"/>
              <w:rPr>
                <w:b/>
              </w:rPr>
            </w:pPr>
            <w:r w:rsidRPr="004E2197">
              <w:rPr>
                <w:b/>
              </w:rPr>
              <w:t xml:space="preserve">ВАВОЖСКИЙ РАЙОН </w:t>
            </w:r>
          </w:p>
          <w:p w:rsidR="000F4239" w:rsidRPr="004E2197" w:rsidRDefault="000F4239" w:rsidP="00C32114">
            <w:pPr>
              <w:keepNext/>
              <w:numPr>
                <w:ilvl w:val="1"/>
                <w:numId w:val="8"/>
              </w:numPr>
              <w:jc w:val="center"/>
              <w:outlineLvl w:val="1"/>
              <w:rPr>
                <w:b/>
              </w:rPr>
            </w:pPr>
            <w:r w:rsidRPr="004E2197">
              <w:rPr>
                <w:b/>
              </w:rPr>
              <w:t xml:space="preserve">УДМУРТСКОЙ РЕСПУБЛИКИ» </w:t>
            </w:r>
          </w:p>
          <w:p w:rsidR="000F4239" w:rsidRPr="004E2197" w:rsidRDefault="000F4239" w:rsidP="00C32114">
            <w:pPr>
              <w:keepNext/>
              <w:numPr>
                <w:ilvl w:val="1"/>
                <w:numId w:val="8"/>
              </w:numPr>
              <w:jc w:val="center"/>
              <w:outlineLvl w:val="1"/>
              <w:rPr>
                <w:b/>
              </w:rPr>
            </w:pPr>
            <w:r w:rsidRPr="004E2197">
              <w:rPr>
                <w:b/>
              </w:rPr>
              <w:t>первого созыва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04CD" w:rsidRPr="004E2197" w:rsidRDefault="00EE04CD" w:rsidP="00C32114">
            <w:pPr>
              <w:jc w:val="center"/>
              <w:rPr>
                <w:b/>
                <w:color w:val="000000"/>
              </w:rPr>
            </w:pPr>
            <w:r w:rsidRPr="004E2197">
              <w:rPr>
                <w:b/>
                <w:color w:val="000000"/>
              </w:rPr>
              <w:t>«УДМУРТ ЭЛЬКУНЫСЬ</w:t>
            </w:r>
          </w:p>
          <w:p w:rsidR="00EE04CD" w:rsidRPr="004E2197" w:rsidRDefault="00EE04CD" w:rsidP="00C32114">
            <w:pPr>
              <w:jc w:val="center"/>
              <w:rPr>
                <w:b/>
                <w:color w:val="000000"/>
              </w:rPr>
            </w:pPr>
            <w:r w:rsidRPr="004E2197">
              <w:rPr>
                <w:b/>
                <w:color w:val="000000"/>
              </w:rPr>
              <w:t xml:space="preserve"> ВАВОЖ ЁРОС МУНИЦИПАЛ ОКРУГ» МУНИЦИПАЛ КЫЛДЫТЭТЫСЬ ДЕПУТАТЪЁСЛЭН КЕНЕШСЫЛЭН </w:t>
            </w:r>
          </w:p>
          <w:p w:rsidR="000F4239" w:rsidRPr="004E2197" w:rsidRDefault="00EE04CD" w:rsidP="00C32114">
            <w:pPr>
              <w:jc w:val="center"/>
              <w:rPr>
                <w:b/>
              </w:rPr>
            </w:pPr>
            <w:proofErr w:type="spellStart"/>
            <w:r w:rsidRPr="004E2197">
              <w:rPr>
                <w:b/>
                <w:color w:val="000000"/>
              </w:rPr>
              <w:t>нырысетӥ</w:t>
            </w:r>
            <w:proofErr w:type="spellEnd"/>
            <w:r w:rsidRPr="004E2197">
              <w:rPr>
                <w:b/>
                <w:color w:val="000000"/>
              </w:rPr>
              <w:t xml:space="preserve"> </w:t>
            </w:r>
            <w:proofErr w:type="spellStart"/>
            <w:r w:rsidRPr="004E2197">
              <w:rPr>
                <w:b/>
                <w:color w:val="000000"/>
              </w:rPr>
              <w:t>ӧтёсэз</w:t>
            </w:r>
            <w:proofErr w:type="spellEnd"/>
          </w:p>
        </w:tc>
      </w:tr>
    </w:tbl>
    <w:p w:rsidR="00ED28B2" w:rsidRPr="00C32114" w:rsidRDefault="00ED28B2" w:rsidP="00C32114">
      <w:pPr>
        <w:jc w:val="center"/>
        <w:rPr>
          <w:sz w:val="28"/>
          <w:szCs w:val="28"/>
        </w:rPr>
      </w:pPr>
      <w:r w:rsidRPr="00C32114">
        <w:rPr>
          <w:sz w:val="28"/>
          <w:szCs w:val="28"/>
        </w:rPr>
        <w:t>РЕШЕНИЕ</w:t>
      </w:r>
    </w:p>
    <w:p w:rsidR="00ED28B2" w:rsidRPr="00C32114" w:rsidRDefault="0096348C" w:rsidP="00C32114">
      <w:pPr>
        <w:jc w:val="both"/>
        <w:rPr>
          <w:sz w:val="28"/>
          <w:szCs w:val="28"/>
        </w:rPr>
      </w:pPr>
      <w:r w:rsidRPr="00C32114">
        <w:rPr>
          <w:sz w:val="28"/>
          <w:szCs w:val="28"/>
        </w:rPr>
        <w:t>________</w:t>
      </w:r>
      <w:r w:rsidR="00EE04CD" w:rsidRPr="00C32114">
        <w:rPr>
          <w:sz w:val="28"/>
          <w:szCs w:val="28"/>
        </w:rPr>
        <w:t xml:space="preserve"> </w:t>
      </w:r>
      <w:r w:rsidR="009B16A8" w:rsidRPr="00C32114">
        <w:rPr>
          <w:sz w:val="28"/>
          <w:szCs w:val="28"/>
        </w:rPr>
        <w:t xml:space="preserve"> 202</w:t>
      </w:r>
      <w:r w:rsidRPr="00C32114">
        <w:rPr>
          <w:sz w:val="28"/>
          <w:szCs w:val="28"/>
        </w:rPr>
        <w:t>2</w:t>
      </w:r>
      <w:r w:rsidR="00ED28B2" w:rsidRPr="00C32114">
        <w:rPr>
          <w:sz w:val="28"/>
          <w:szCs w:val="28"/>
        </w:rPr>
        <w:t xml:space="preserve"> года                                                                        </w:t>
      </w:r>
      <w:r w:rsidR="0095381D" w:rsidRPr="00C32114">
        <w:rPr>
          <w:sz w:val="28"/>
          <w:szCs w:val="28"/>
        </w:rPr>
        <w:t xml:space="preserve">   </w:t>
      </w:r>
      <w:r w:rsidR="00ED28B2" w:rsidRPr="00C32114">
        <w:rPr>
          <w:sz w:val="28"/>
          <w:szCs w:val="28"/>
        </w:rPr>
        <w:t xml:space="preserve">  № </w:t>
      </w:r>
      <w:r w:rsidRPr="00C32114">
        <w:rPr>
          <w:sz w:val="28"/>
          <w:szCs w:val="28"/>
        </w:rPr>
        <w:t>___</w:t>
      </w:r>
      <w:r w:rsidR="00ED28B2" w:rsidRPr="00C32114">
        <w:rPr>
          <w:sz w:val="28"/>
          <w:szCs w:val="28"/>
        </w:rPr>
        <w:t xml:space="preserve"> </w:t>
      </w:r>
    </w:p>
    <w:p w:rsidR="00ED28B2" w:rsidRPr="00C32114" w:rsidRDefault="00ED28B2" w:rsidP="00C32114">
      <w:pPr>
        <w:jc w:val="right"/>
        <w:rPr>
          <w:b/>
          <w:bCs/>
          <w:sz w:val="28"/>
          <w:szCs w:val="28"/>
        </w:rPr>
      </w:pPr>
      <w:r w:rsidRPr="00C32114">
        <w:rPr>
          <w:sz w:val="28"/>
          <w:szCs w:val="28"/>
        </w:rPr>
        <w:t xml:space="preserve">                                                                                                    – я</w:t>
      </w:r>
      <w:r w:rsidR="0095381D" w:rsidRPr="00C32114">
        <w:rPr>
          <w:sz w:val="28"/>
          <w:szCs w:val="28"/>
        </w:rPr>
        <w:t xml:space="preserve"> </w:t>
      </w:r>
      <w:r w:rsidRPr="00C32114">
        <w:rPr>
          <w:sz w:val="28"/>
          <w:szCs w:val="28"/>
        </w:rPr>
        <w:t>сессия</w:t>
      </w:r>
    </w:p>
    <w:p w:rsidR="00CA427A" w:rsidRPr="00B5162F" w:rsidRDefault="004E2197" w:rsidP="00CA427A">
      <w:pPr>
        <w:pStyle w:val="20"/>
        <w:shd w:val="clear" w:color="auto" w:fill="auto"/>
        <w:spacing w:before="0" w:after="106" w:line="240" w:lineRule="auto"/>
        <w:ind w:firstLine="760"/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О</w:t>
      </w:r>
      <w:r w:rsidRPr="00B5162F">
        <w:rPr>
          <w:rFonts w:eastAsiaTheme="minorHAnsi"/>
          <w:b/>
          <w:sz w:val="28"/>
          <w:szCs w:val="28"/>
        </w:rPr>
        <w:t>б утверждении порядка сообщения лицами, замещающими муниципальные должности в органах местного самоуправления муниципального об</w:t>
      </w:r>
      <w:r>
        <w:rPr>
          <w:rFonts w:eastAsiaTheme="minorHAnsi"/>
          <w:b/>
          <w:sz w:val="28"/>
          <w:szCs w:val="28"/>
        </w:rPr>
        <w:t>разования «Муниципальный округ Вавожский район Удмуртской Р</w:t>
      </w:r>
      <w:r w:rsidRPr="00B5162F">
        <w:rPr>
          <w:rFonts w:eastAsiaTheme="minorHAnsi"/>
          <w:b/>
          <w:sz w:val="28"/>
          <w:szCs w:val="28"/>
        </w:rPr>
        <w:t>еспублики»,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ED28B2" w:rsidRDefault="003D7CE9" w:rsidP="003D7CE9">
      <w:pPr>
        <w:suppressAutoHyphens w:val="0"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  <w:lang w:eastAsia="ru-RU" w:bidi="ru-RU"/>
        </w:rPr>
      </w:pPr>
      <w:proofErr w:type="gramStart"/>
      <w:r w:rsidRPr="003D7CE9">
        <w:rPr>
          <w:rFonts w:eastAsiaTheme="minorHAnsi"/>
          <w:bCs/>
          <w:sz w:val="28"/>
          <w:szCs w:val="28"/>
          <w:lang w:eastAsia="en-US"/>
        </w:rPr>
        <w:t xml:space="preserve">В соответствии с </w:t>
      </w:r>
      <w:hyperlink r:id="rId9" w:history="1">
        <w:r w:rsidRPr="00A85E3B">
          <w:rPr>
            <w:rFonts w:eastAsiaTheme="minorHAnsi"/>
            <w:bCs/>
            <w:sz w:val="28"/>
            <w:szCs w:val="28"/>
            <w:lang w:eastAsia="en-US"/>
          </w:rPr>
          <w:t>частью 4.1 статьи 12.1</w:t>
        </w:r>
      </w:hyperlink>
      <w:r w:rsidRPr="003D7CE9">
        <w:rPr>
          <w:rFonts w:eastAsiaTheme="minorHAnsi"/>
          <w:bCs/>
          <w:sz w:val="28"/>
          <w:szCs w:val="28"/>
          <w:lang w:eastAsia="en-US"/>
        </w:rPr>
        <w:t xml:space="preserve"> Федерального закона от 25.12.2008 N 273-ФЗ "О противодействии коррупции"</w:t>
      </w:r>
      <w:r w:rsidR="00ED28B2" w:rsidRPr="00C32114">
        <w:rPr>
          <w:color w:val="000000"/>
          <w:sz w:val="28"/>
          <w:szCs w:val="28"/>
          <w:lang w:eastAsia="ru-RU" w:bidi="ru-RU"/>
        </w:rPr>
        <w:t>,</w:t>
      </w:r>
      <w:bookmarkStart w:id="0" w:name="bookmark1"/>
      <w:r>
        <w:rPr>
          <w:color w:val="000000"/>
          <w:sz w:val="28"/>
          <w:szCs w:val="28"/>
          <w:lang w:eastAsia="ru-RU" w:bidi="ru-RU"/>
        </w:rPr>
        <w:t xml:space="preserve"> Принимая во внимание Указ Президента Российской Федерации от 22.12.2015 </w:t>
      </w:r>
      <w:r w:rsidR="00A85E3B">
        <w:rPr>
          <w:color w:val="000000"/>
          <w:sz w:val="28"/>
          <w:szCs w:val="28"/>
          <w:lang w:eastAsia="ru-RU" w:bidi="ru-RU"/>
        </w:rPr>
        <w:t>№</w:t>
      </w:r>
      <w:r>
        <w:rPr>
          <w:color w:val="000000"/>
          <w:sz w:val="28"/>
          <w:szCs w:val="28"/>
          <w:lang w:eastAsia="ru-RU" w:bidi="ru-RU"/>
        </w:rPr>
        <w:t xml:space="preserve"> 650 «О порядке сообщения лицами, замещающими отдельные должности Российской Федерации, должности федеральной государственной  </w:t>
      </w:r>
      <w:r w:rsidR="00F56AC0">
        <w:rPr>
          <w:color w:val="000000"/>
          <w:sz w:val="28"/>
          <w:szCs w:val="28"/>
          <w:lang w:eastAsia="ru-RU" w:bidi="ru-RU"/>
        </w:rPr>
        <w:t xml:space="preserve">службы, и иными лицами о возникновении личной заинтересованности при исполнении должностных обязанностей, которая приводит или может привезти к конфликту интересов, </w:t>
      </w:r>
      <w:r w:rsidR="008F27F1">
        <w:rPr>
          <w:color w:val="000000"/>
          <w:sz w:val="28"/>
          <w:szCs w:val="28"/>
          <w:lang w:eastAsia="ru-RU" w:bidi="ru-RU"/>
        </w:rPr>
        <w:t>и о</w:t>
      </w:r>
      <w:proofErr w:type="gramEnd"/>
      <w:r w:rsidR="008F27F1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="008F27F1">
        <w:rPr>
          <w:color w:val="000000"/>
          <w:sz w:val="28"/>
          <w:szCs w:val="28"/>
          <w:lang w:eastAsia="ru-RU" w:bidi="ru-RU"/>
        </w:rPr>
        <w:t>внесении изменений в некоторые акты Президента Российской Федерации»,</w:t>
      </w:r>
      <w:r w:rsidR="00514E98">
        <w:rPr>
          <w:color w:val="000000"/>
          <w:sz w:val="28"/>
          <w:szCs w:val="28"/>
          <w:lang w:eastAsia="ru-RU" w:bidi="ru-RU"/>
        </w:rPr>
        <w:t xml:space="preserve"> </w:t>
      </w:r>
      <w:r w:rsidR="00447E90">
        <w:rPr>
          <w:color w:val="000000"/>
          <w:sz w:val="28"/>
          <w:szCs w:val="28"/>
          <w:lang w:eastAsia="ru-RU" w:bidi="ru-RU"/>
        </w:rPr>
        <w:t>руководствуясь Уставом муниципального образования «Муниципальный округ Вавожский район Удмуртской Республики»</w:t>
      </w:r>
      <w:r w:rsidR="00EE04CD" w:rsidRPr="00C32114">
        <w:rPr>
          <w:color w:val="000000"/>
          <w:sz w:val="28"/>
          <w:szCs w:val="28"/>
          <w:lang w:eastAsia="ru-RU" w:bidi="ru-RU"/>
        </w:rPr>
        <w:t xml:space="preserve"> </w:t>
      </w:r>
      <w:r w:rsidR="00ED28B2" w:rsidRPr="004E2197">
        <w:rPr>
          <w:b/>
          <w:color w:val="000000"/>
          <w:sz w:val="28"/>
          <w:szCs w:val="28"/>
          <w:lang w:eastAsia="ru-RU" w:bidi="ru-RU"/>
        </w:rPr>
        <w:t>Совет депутатов муниципального образования «</w:t>
      </w:r>
      <w:r w:rsidR="009B16A8" w:rsidRPr="004E2197">
        <w:rPr>
          <w:b/>
          <w:color w:val="000000"/>
          <w:sz w:val="28"/>
          <w:szCs w:val="28"/>
          <w:lang w:eastAsia="ru-RU" w:bidi="ru-RU"/>
        </w:rPr>
        <w:t>Муниципальный округ Вавожский район Удмуртской Республики</w:t>
      </w:r>
      <w:r w:rsidR="00ED28B2" w:rsidRPr="004E2197">
        <w:rPr>
          <w:b/>
          <w:color w:val="000000"/>
          <w:sz w:val="28"/>
          <w:szCs w:val="28"/>
          <w:lang w:eastAsia="ru-RU" w:bidi="ru-RU"/>
        </w:rPr>
        <w:t xml:space="preserve">» </w:t>
      </w:r>
      <w:r w:rsidR="009B16A8" w:rsidRPr="00C32114">
        <w:rPr>
          <w:b/>
          <w:color w:val="000000"/>
          <w:sz w:val="28"/>
          <w:szCs w:val="28"/>
          <w:lang w:eastAsia="ru-RU" w:bidi="ru-RU"/>
        </w:rPr>
        <w:t>РЕШ</w:t>
      </w:r>
      <w:r w:rsidR="005A7D5F" w:rsidRPr="00C32114">
        <w:rPr>
          <w:b/>
          <w:color w:val="000000"/>
          <w:sz w:val="28"/>
          <w:szCs w:val="28"/>
          <w:lang w:eastAsia="ru-RU" w:bidi="ru-RU"/>
        </w:rPr>
        <w:t>ИЛ</w:t>
      </w:r>
      <w:bookmarkEnd w:id="0"/>
      <w:r w:rsidR="00D2444F">
        <w:rPr>
          <w:b/>
          <w:color w:val="000000"/>
          <w:sz w:val="28"/>
          <w:szCs w:val="28"/>
          <w:lang w:eastAsia="ru-RU" w:bidi="ru-RU"/>
        </w:rPr>
        <w:t>:</w:t>
      </w:r>
      <w:proofErr w:type="gramEnd"/>
    </w:p>
    <w:p w:rsidR="00A85E3B" w:rsidRDefault="00A85E3B" w:rsidP="00A85E3B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A85E3B">
        <w:rPr>
          <w:rFonts w:eastAsiaTheme="minorHAnsi"/>
          <w:bCs/>
          <w:sz w:val="28"/>
          <w:szCs w:val="28"/>
          <w:lang w:eastAsia="en-US"/>
        </w:rPr>
        <w:t xml:space="preserve">1. Утвердить прилагаемый </w:t>
      </w:r>
      <w:hyperlink r:id="rId10" w:history="1">
        <w:r w:rsidRPr="00A85E3B">
          <w:rPr>
            <w:rFonts w:eastAsiaTheme="minorHAnsi"/>
            <w:bCs/>
            <w:sz w:val="28"/>
            <w:szCs w:val="28"/>
            <w:lang w:eastAsia="en-US"/>
          </w:rPr>
          <w:t>Порядок</w:t>
        </w:r>
      </w:hyperlink>
      <w:r w:rsidRPr="00A85E3B">
        <w:rPr>
          <w:rFonts w:eastAsiaTheme="minorHAnsi"/>
          <w:bCs/>
          <w:sz w:val="28"/>
          <w:szCs w:val="28"/>
          <w:lang w:eastAsia="en-US"/>
        </w:rPr>
        <w:t xml:space="preserve"> сообщения лицами, замещающими муниципальные должности в органах местного самоуправления муниципального образования </w:t>
      </w:r>
      <w:r>
        <w:rPr>
          <w:rFonts w:eastAsiaTheme="minorHAnsi"/>
          <w:bCs/>
          <w:sz w:val="28"/>
          <w:szCs w:val="28"/>
          <w:lang w:eastAsia="en-US"/>
        </w:rPr>
        <w:t>«Муниципальный округ Вавожский район Удмуртской Республики»</w:t>
      </w:r>
      <w:r w:rsidRPr="00A85E3B">
        <w:rPr>
          <w:rFonts w:eastAsiaTheme="minorHAnsi"/>
          <w:bCs/>
          <w:sz w:val="28"/>
          <w:szCs w:val="28"/>
          <w:lang w:eastAsia="en-US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A85E3B" w:rsidRDefault="00A85E3B" w:rsidP="00A85E3B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A85E3B">
        <w:rPr>
          <w:rFonts w:eastAsiaTheme="minorHAnsi"/>
          <w:bCs/>
          <w:sz w:val="28"/>
          <w:szCs w:val="28"/>
          <w:lang w:eastAsia="en-US"/>
        </w:rPr>
        <w:t xml:space="preserve">2. Настоящее решение вступает в силу </w:t>
      </w:r>
      <w:r w:rsidR="00F00E47">
        <w:rPr>
          <w:rFonts w:eastAsiaTheme="minorHAnsi"/>
          <w:bCs/>
          <w:sz w:val="28"/>
          <w:szCs w:val="28"/>
          <w:lang w:eastAsia="en-US"/>
        </w:rPr>
        <w:t>с момента принятия, подлежит размещению на сайте муниципального образования «Муниципальный округ Вавожский район Удмуртской Республики»</w:t>
      </w:r>
    </w:p>
    <w:p w:rsidR="00F00E47" w:rsidRDefault="00F00E47" w:rsidP="00A85E3B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4E2197" w:rsidRDefault="00F00E47" w:rsidP="00F00E47">
      <w:pPr>
        <w:jc w:val="both"/>
        <w:rPr>
          <w:sz w:val="28"/>
          <w:szCs w:val="28"/>
        </w:rPr>
      </w:pPr>
      <w:r w:rsidRPr="00C32114">
        <w:rPr>
          <w:sz w:val="28"/>
          <w:szCs w:val="28"/>
        </w:rPr>
        <w:t>Председатель Совета депутатов</w:t>
      </w:r>
      <w:r w:rsidR="004E2197">
        <w:rPr>
          <w:sz w:val="28"/>
          <w:szCs w:val="28"/>
        </w:rPr>
        <w:t xml:space="preserve"> </w:t>
      </w:r>
      <w:r w:rsidRPr="00C32114">
        <w:rPr>
          <w:sz w:val="28"/>
          <w:szCs w:val="28"/>
        </w:rPr>
        <w:t xml:space="preserve">муниципального </w:t>
      </w:r>
    </w:p>
    <w:p w:rsidR="004E2197" w:rsidRDefault="00F00E47" w:rsidP="004E2197">
      <w:pPr>
        <w:jc w:val="both"/>
        <w:rPr>
          <w:sz w:val="28"/>
          <w:szCs w:val="28"/>
        </w:rPr>
      </w:pPr>
      <w:r w:rsidRPr="00C32114">
        <w:rPr>
          <w:sz w:val="28"/>
          <w:szCs w:val="28"/>
        </w:rPr>
        <w:t xml:space="preserve">образования </w:t>
      </w:r>
      <w:r w:rsidR="004E2197">
        <w:rPr>
          <w:sz w:val="28"/>
          <w:szCs w:val="28"/>
        </w:rPr>
        <w:t xml:space="preserve"> </w:t>
      </w:r>
      <w:r w:rsidRPr="00C32114">
        <w:rPr>
          <w:sz w:val="28"/>
          <w:szCs w:val="28"/>
        </w:rPr>
        <w:t xml:space="preserve">«Муниципальный округ </w:t>
      </w:r>
    </w:p>
    <w:p w:rsidR="00F00E47" w:rsidRDefault="00F00E47" w:rsidP="004E2197">
      <w:pPr>
        <w:jc w:val="both"/>
        <w:rPr>
          <w:sz w:val="28"/>
          <w:szCs w:val="28"/>
        </w:rPr>
      </w:pPr>
      <w:r w:rsidRPr="00C32114">
        <w:rPr>
          <w:sz w:val="28"/>
          <w:szCs w:val="28"/>
        </w:rPr>
        <w:t xml:space="preserve">Вавожский район Удмуртской Республики»                              </w:t>
      </w:r>
      <w:r w:rsidR="00DA20CD">
        <w:rPr>
          <w:sz w:val="28"/>
          <w:szCs w:val="28"/>
        </w:rPr>
        <w:t xml:space="preserve">     </w:t>
      </w:r>
      <w:r w:rsidRPr="00C32114">
        <w:rPr>
          <w:sz w:val="28"/>
          <w:szCs w:val="28"/>
        </w:rPr>
        <w:t>А.А. Шишкин</w:t>
      </w:r>
    </w:p>
    <w:p w:rsidR="00F00E47" w:rsidRDefault="00F00E47" w:rsidP="00A85E3B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F00E47" w:rsidRPr="00A85E3B" w:rsidRDefault="00F00E47" w:rsidP="00F00E47">
      <w:pPr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Глава муниципального образования</w:t>
      </w:r>
    </w:p>
    <w:p w:rsidR="00DA20CD" w:rsidRPr="00DA20CD" w:rsidRDefault="00F00E47" w:rsidP="00F00E4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A20CD">
        <w:rPr>
          <w:sz w:val="28"/>
          <w:szCs w:val="28"/>
        </w:rPr>
        <w:t xml:space="preserve">«Муниципальный округ Вавожский район </w:t>
      </w:r>
    </w:p>
    <w:p w:rsidR="0059016C" w:rsidRPr="004E2197" w:rsidRDefault="00F00E47" w:rsidP="004E219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A20CD">
        <w:rPr>
          <w:sz w:val="28"/>
          <w:szCs w:val="28"/>
        </w:rPr>
        <w:t>Удмуртской Республики»</w:t>
      </w:r>
      <w:r w:rsidR="00DA20CD">
        <w:rPr>
          <w:sz w:val="28"/>
          <w:szCs w:val="28"/>
        </w:rPr>
        <w:tab/>
      </w:r>
      <w:r w:rsidR="00DA20CD">
        <w:rPr>
          <w:sz w:val="28"/>
          <w:szCs w:val="28"/>
        </w:rPr>
        <w:tab/>
      </w:r>
      <w:r w:rsidR="00DA20CD">
        <w:rPr>
          <w:sz w:val="28"/>
          <w:szCs w:val="28"/>
        </w:rPr>
        <w:tab/>
      </w:r>
      <w:r w:rsidR="00DA20CD">
        <w:rPr>
          <w:sz w:val="28"/>
          <w:szCs w:val="28"/>
        </w:rPr>
        <w:tab/>
      </w:r>
      <w:r w:rsidR="00DA20CD">
        <w:rPr>
          <w:sz w:val="28"/>
          <w:szCs w:val="28"/>
        </w:rPr>
        <w:tab/>
      </w:r>
      <w:r w:rsidR="00DA20CD">
        <w:rPr>
          <w:sz w:val="28"/>
          <w:szCs w:val="28"/>
        </w:rPr>
        <w:tab/>
        <w:t xml:space="preserve">      О.П. Овчинников</w:t>
      </w:r>
    </w:p>
    <w:p w:rsidR="0059016C" w:rsidRPr="004E2197" w:rsidRDefault="0059016C" w:rsidP="0059016C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4E2197">
        <w:rPr>
          <w:rFonts w:eastAsiaTheme="minorHAnsi"/>
          <w:sz w:val="28"/>
          <w:szCs w:val="28"/>
          <w:lang w:eastAsia="en-US"/>
        </w:rPr>
        <w:lastRenderedPageBreak/>
        <w:t>Приложение</w:t>
      </w:r>
    </w:p>
    <w:p w:rsidR="0059016C" w:rsidRDefault="0059016C" w:rsidP="0059016C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решению Совета депутатов</w:t>
      </w:r>
    </w:p>
    <w:p w:rsidR="0059016C" w:rsidRDefault="0059016C" w:rsidP="0059016C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:rsidR="0059016C" w:rsidRDefault="00FE4A06" w:rsidP="0059016C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«Муниципальный округ Вавожский район</w:t>
      </w:r>
    </w:p>
    <w:p w:rsidR="00FE4A06" w:rsidRDefault="00FE4A06" w:rsidP="0059016C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Удмуртской Республики»</w:t>
      </w:r>
    </w:p>
    <w:p w:rsidR="0059016C" w:rsidRDefault="0059016C" w:rsidP="0059016C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 </w:t>
      </w:r>
      <w:r w:rsidR="00FE4A06">
        <w:rPr>
          <w:rFonts w:eastAsiaTheme="minorHAnsi"/>
          <w:sz w:val="28"/>
          <w:szCs w:val="28"/>
          <w:lang w:eastAsia="en-US"/>
        </w:rPr>
        <w:t>________2022</w:t>
      </w:r>
      <w:r>
        <w:rPr>
          <w:rFonts w:eastAsiaTheme="minorHAnsi"/>
          <w:sz w:val="28"/>
          <w:szCs w:val="28"/>
          <w:lang w:eastAsia="en-US"/>
        </w:rPr>
        <w:t xml:space="preserve"> г. N </w:t>
      </w:r>
      <w:r w:rsidR="00FE4A06">
        <w:rPr>
          <w:rFonts w:eastAsiaTheme="minorHAnsi"/>
          <w:sz w:val="28"/>
          <w:szCs w:val="28"/>
          <w:lang w:eastAsia="en-US"/>
        </w:rPr>
        <w:t>______</w:t>
      </w:r>
    </w:p>
    <w:p w:rsidR="00FE4A06" w:rsidRDefault="00FE4A06" w:rsidP="0059016C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FE4A06" w:rsidRDefault="00FE4A06" w:rsidP="0059016C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FE4A06" w:rsidRPr="00FE4A06" w:rsidRDefault="004E2197" w:rsidP="00FE4A06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</w:t>
      </w:r>
      <w:r w:rsidRPr="00FE4A06">
        <w:rPr>
          <w:rFonts w:eastAsiaTheme="minorHAnsi"/>
          <w:b/>
          <w:sz w:val="28"/>
          <w:szCs w:val="28"/>
          <w:lang w:eastAsia="en-US"/>
        </w:rPr>
        <w:t xml:space="preserve">орядок </w:t>
      </w:r>
    </w:p>
    <w:p w:rsidR="00FE4A06" w:rsidRDefault="004E2197" w:rsidP="00FE4A06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FE4A06">
        <w:rPr>
          <w:rFonts w:eastAsiaTheme="minorHAnsi"/>
          <w:b/>
          <w:sz w:val="28"/>
          <w:szCs w:val="28"/>
          <w:lang w:eastAsia="en-US"/>
        </w:rPr>
        <w:t xml:space="preserve">сообщения лицами, замещающими муниципальные должности в органах местного самоуправления муниципального образования </w:t>
      </w:r>
      <w:r>
        <w:rPr>
          <w:rFonts w:eastAsiaTheme="minorHAnsi"/>
          <w:b/>
          <w:sz w:val="28"/>
          <w:szCs w:val="28"/>
          <w:lang w:eastAsia="en-US"/>
        </w:rPr>
        <w:t>«Муниципальный округ Вавожский район Удмуртской Республики»</w:t>
      </w:r>
      <w:r w:rsidRPr="00FE4A06">
        <w:rPr>
          <w:rFonts w:eastAsiaTheme="minorHAnsi"/>
          <w:b/>
          <w:sz w:val="28"/>
          <w:szCs w:val="28"/>
          <w:lang w:eastAsia="en-US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71C2F" w:rsidRDefault="00371C2F" w:rsidP="00FE4A06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71C2F" w:rsidRPr="00371C2F" w:rsidRDefault="00371C2F" w:rsidP="00371C2F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371C2F">
        <w:rPr>
          <w:rFonts w:eastAsiaTheme="minorHAnsi"/>
          <w:bCs/>
          <w:sz w:val="28"/>
          <w:szCs w:val="28"/>
          <w:lang w:eastAsia="en-US"/>
        </w:rPr>
        <w:t xml:space="preserve">1. Настоящим Порядком определяется процедура сообщения лицами, замещающими муниципальные должности в органах местного самоуправления муниципального образования </w:t>
      </w:r>
      <w:r w:rsidR="00436E3E">
        <w:rPr>
          <w:rFonts w:eastAsiaTheme="minorHAnsi"/>
          <w:bCs/>
          <w:sz w:val="28"/>
          <w:szCs w:val="28"/>
          <w:lang w:eastAsia="en-US"/>
        </w:rPr>
        <w:t>«Муниципальный округ Вавожский район Удмуртской Республики»</w:t>
      </w:r>
      <w:r w:rsidRPr="00371C2F">
        <w:rPr>
          <w:rFonts w:eastAsiaTheme="minorHAnsi"/>
          <w:bCs/>
          <w:sz w:val="28"/>
          <w:szCs w:val="28"/>
          <w:lang w:eastAsia="en-US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371C2F" w:rsidRPr="00371C2F" w:rsidRDefault="00371C2F" w:rsidP="00371C2F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371C2F">
        <w:rPr>
          <w:rFonts w:eastAsiaTheme="minorHAnsi"/>
          <w:bCs/>
          <w:sz w:val="28"/>
          <w:szCs w:val="28"/>
          <w:lang w:eastAsia="en-US"/>
        </w:rPr>
        <w:t xml:space="preserve">Под муниципальной должностью в настоящем Положении понимается должность Главы муниципального образования </w:t>
      </w:r>
      <w:r w:rsidR="00EB57C4">
        <w:rPr>
          <w:rFonts w:eastAsiaTheme="minorHAnsi"/>
          <w:bCs/>
          <w:sz w:val="28"/>
          <w:szCs w:val="28"/>
          <w:lang w:eastAsia="en-US"/>
        </w:rPr>
        <w:t>«Муниципальный округ Вавожский район Удмуртской Республики»</w:t>
      </w:r>
      <w:r w:rsidRPr="00371C2F">
        <w:rPr>
          <w:rFonts w:eastAsiaTheme="minorHAnsi"/>
          <w:bCs/>
          <w:sz w:val="28"/>
          <w:szCs w:val="28"/>
          <w:lang w:eastAsia="en-US"/>
        </w:rPr>
        <w:t>, Председателя Совета депутатов муниципального образования</w:t>
      </w:r>
      <w:r w:rsidR="00EB57C4">
        <w:rPr>
          <w:rFonts w:eastAsiaTheme="minorHAnsi"/>
          <w:bCs/>
          <w:sz w:val="28"/>
          <w:szCs w:val="28"/>
          <w:lang w:eastAsia="en-US"/>
        </w:rPr>
        <w:t xml:space="preserve"> «Муниципальный округ Вавожский район Удмуртской Республики»</w:t>
      </w:r>
      <w:r w:rsidR="00D46DD0">
        <w:rPr>
          <w:rFonts w:eastAsiaTheme="minorHAnsi"/>
          <w:bCs/>
          <w:sz w:val="28"/>
          <w:szCs w:val="28"/>
          <w:lang w:eastAsia="en-US"/>
        </w:rPr>
        <w:t>,</w:t>
      </w:r>
      <w:r w:rsidR="00EB57C4">
        <w:rPr>
          <w:rFonts w:eastAsiaTheme="minorHAnsi"/>
          <w:bCs/>
          <w:sz w:val="28"/>
          <w:szCs w:val="28"/>
          <w:lang w:eastAsia="en-US"/>
        </w:rPr>
        <w:t xml:space="preserve"> Председателя контрольно-счетного органа муниципального образования «Муниципальный округ Вавожский район Удмуртской Респуб</w:t>
      </w:r>
      <w:r w:rsidR="00D46DD0">
        <w:rPr>
          <w:rFonts w:eastAsiaTheme="minorHAnsi"/>
          <w:bCs/>
          <w:sz w:val="28"/>
          <w:szCs w:val="28"/>
          <w:lang w:eastAsia="en-US"/>
        </w:rPr>
        <w:t>л</w:t>
      </w:r>
      <w:r w:rsidR="00EB57C4">
        <w:rPr>
          <w:rFonts w:eastAsiaTheme="minorHAnsi"/>
          <w:bCs/>
          <w:sz w:val="28"/>
          <w:szCs w:val="28"/>
          <w:lang w:eastAsia="en-US"/>
        </w:rPr>
        <w:t>ики»</w:t>
      </w:r>
      <w:r w:rsidRPr="00371C2F">
        <w:rPr>
          <w:rFonts w:eastAsiaTheme="minorHAnsi"/>
          <w:bCs/>
          <w:sz w:val="28"/>
          <w:szCs w:val="28"/>
          <w:lang w:eastAsia="en-US"/>
        </w:rPr>
        <w:t xml:space="preserve">, депутата Совета депутатов муниципального образования </w:t>
      </w:r>
      <w:r w:rsidR="00D46DD0">
        <w:rPr>
          <w:rFonts w:eastAsiaTheme="minorHAnsi"/>
          <w:bCs/>
          <w:sz w:val="28"/>
          <w:szCs w:val="28"/>
          <w:lang w:eastAsia="en-US"/>
        </w:rPr>
        <w:t>«Муниципальный округ Вавожский район Удмуртской Республики» (д</w:t>
      </w:r>
      <w:r w:rsidR="0015474F">
        <w:rPr>
          <w:rFonts w:eastAsiaTheme="minorHAnsi"/>
          <w:bCs/>
          <w:sz w:val="28"/>
          <w:szCs w:val="28"/>
          <w:lang w:eastAsia="en-US"/>
        </w:rPr>
        <w:t>алее -  лица, замещающие муниципальные должности)</w:t>
      </w:r>
      <w:r w:rsidRPr="00371C2F">
        <w:rPr>
          <w:rFonts w:eastAsiaTheme="minorHAnsi"/>
          <w:bCs/>
          <w:sz w:val="28"/>
          <w:szCs w:val="28"/>
          <w:lang w:eastAsia="en-US"/>
        </w:rPr>
        <w:t>.</w:t>
      </w:r>
      <w:proofErr w:type="gramEnd"/>
    </w:p>
    <w:p w:rsidR="00371C2F" w:rsidRPr="00371C2F" w:rsidRDefault="00371C2F" w:rsidP="00C3433D">
      <w:pPr>
        <w:suppressAutoHyphens w:val="0"/>
        <w:autoSpaceDE w:val="0"/>
        <w:autoSpaceDN w:val="0"/>
        <w:adjustRightInd w:val="0"/>
        <w:spacing w:before="280"/>
        <w:ind w:firstLine="539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371C2F">
        <w:rPr>
          <w:rFonts w:eastAsiaTheme="minorHAnsi"/>
          <w:bCs/>
          <w:sz w:val="28"/>
          <w:szCs w:val="28"/>
          <w:lang w:eastAsia="en-US"/>
        </w:rPr>
        <w:t xml:space="preserve">2. Лица, замещающие муниципальные должности, обязаны в соответствии с законодательством Российской Федерации о противодействии коррупции </w:t>
      </w:r>
      <w:proofErr w:type="gramStart"/>
      <w:r w:rsidRPr="00371C2F">
        <w:rPr>
          <w:rFonts w:eastAsiaTheme="minorHAnsi"/>
          <w:bCs/>
          <w:sz w:val="28"/>
          <w:szCs w:val="28"/>
          <w:lang w:eastAsia="en-US"/>
        </w:rPr>
        <w:t>сообщать</w:t>
      </w:r>
      <w:proofErr w:type="gramEnd"/>
      <w:r w:rsidRPr="00371C2F">
        <w:rPr>
          <w:rFonts w:eastAsiaTheme="minorHAnsi"/>
          <w:bCs/>
          <w:sz w:val="28"/>
          <w:szCs w:val="28"/>
          <w:lang w:eastAsia="en-US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 в комиссию по координации работы по противодействию коррупции в муниципальном образовании </w:t>
      </w:r>
      <w:r w:rsidR="009B0A5D">
        <w:rPr>
          <w:rFonts w:eastAsiaTheme="minorHAnsi"/>
          <w:bCs/>
          <w:sz w:val="28"/>
          <w:szCs w:val="28"/>
          <w:lang w:eastAsia="en-US"/>
        </w:rPr>
        <w:t>«Муниципальный округ Вавожский район Удмуртской Республики»</w:t>
      </w:r>
      <w:r w:rsidRPr="00371C2F">
        <w:rPr>
          <w:rFonts w:eastAsiaTheme="minorHAnsi"/>
          <w:bCs/>
          <w:sz w:val="28"/>
          <w:szCs w:val="28"/>
          <w:lang w:eastAsia="en-US"/>
        </w:rPr>
        <w:t>.</w:t>
      </w:r>
    </w:p>
    <w:p w:rsidR="00C3433D" w:rsidRDefault="00371C2F" w:rsidP="00C3433D">
      <w:pPr>
        <w:suppressAutoHyphens w:val="0"/>
        <w:autoSpaceDE w:val="0"/>
        <w:autoSpaceDN w:val="0"/>
        <w:adjustRightInd w:val="0"/>
        <w:spacing w:before="280"/>
        <w:ind w:firstLine="539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371C2F">
        <w:rPr>
          <w:rFonts w:eastAsiaTheme="minorHAnsi"/>
          <w:bCs/>
          <w:sz w:val="28"/>
          <w:szCs w:val="28"/>
          <w:lang w:eastAsia="en-US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</w:t>
      </w:r>
      <w:r w:rsidR="001867B8">
        <w:rPr>
          <w:rFonts w:eastAsiaTheme="minorHAnsi"/>
          <w:bCs/>
          <w:sz w:val="28"/>
          <w:szCs w:val="28"/>
          <w:lang w:eastAsia="en-US"/>
        </w:rPr>
        <w:t>.</w:t>
      </w:r>
    </w:p>
    <w:p w:rsidR="001867B8" w:rsidRDefault="00C3433D" w:rsidP="001867B8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В соответствии с Федеральным </w:t>
      </w:r>
      <w:hyperlink r:id="rId11" w:history="1">
        <w:r w:rsidRPr="00C3433D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от 25 декабря 2008 года N 273-ФЗ «О противодействии коррупции» под конфликтом интересов в настоящем Положении понимается ситуация, при которой личная заинтересованность (прямая или косвенная) лица, замещающего муниципальную должность, влияет </w:t>
      </w:r>
      <w:r>
        <w:rPr>
          <w:rFonts w:eastAsiaTheme="minorHAnsi"/>
          <w:sz w:val="28"/>
          <w:szCs w:val="28"/>
          <w:lang w:eastAsia="en-US"/>
        </w:rPr>
        <w:lastRenderedPageBreak/>
        <w:t>или может повлиять на надлежащее, объективное и беспристрастное осуществление им полномочий лица, замещающего муниципальную должность.</w:t>
      </w:r>
    </w:p>
    <w:p w:rsidR="00C3433D" w:rsidRDefault="00C3433D" w:rsidP="001867B8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замещающим муниципальную должность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</w:t>
      </w:r>
      <w:proofErr w:type="gramEnd"/>
      <w:r>
        <w:rPr>
          <w:rFonts w:eastAsiaTheme="minorHAnsi"/>
          <w:sz w:val="28"/>
          <w:szCs w:val="28"/>
          <w:lang w:eastAsia="en-US"/>
        </w:rPr>
        <w:t>, с которыми лицо, замещающее муниципальную должность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A243F4" w:rsidRDefault="00A243F4" w:rsidP="00A243F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243F4" w:rsidRPr="00A243F4" w:rsidRDefault="00E43C53" w:rsidP="00A243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4. В случае возникновения личной заинтересованности лицо, замещающее муниципальную должность, обязано сообщить об этом в Президиум Совета депутатов муниципального образования «Муниципальный округ Вавожский район Удмуртской Республики</w:t>
      </w:r>
      <w:r w:rsidR="00A243F4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, подав </w:t>
      </w:r>
      <w:hyperlink r:id="rId12" w:history="1">
        <w:r w:rsidRPr="00A243F4">
          <w:rPr>
            <w:rFonts w:eastAsiaTheme="minorHAnsi"/>
            <w:sz w:val="28"/>
            <w:szCs w:val="28"/>
            <w:lang w:eastAsia="en-US"/>
          </w:rPr>
          <w:t>уведомление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r w:rsidR="00A243F4" w:rsidRPr="00A243F4">
        <w:rPr>
          <w:sz w:val="28"/>
          <w:szCs w:val="28"/>
        </w:rPr>
        <w:t xml:space="preserve">произвольной форме (рекомендуемый образец приведен в </w:t>
      </w:r>
      <w:hyperlink r:id="rId13" w:history="1">
        <w:r w:rsidR="00A243F4" w:rsidRPr="00A243F4">
          <w:rPr>
            <w:sz w:val="28"/>
            <w:szCs w:val="28"/>
          </w:rPr>
          <w:t>приложении N 1</w:t>
        </w:r>
      </w:hyperlink>
      <w:r w:rsidR="00A243F4" w:rsidRPr="00A243F4">
        <w:rPr>
          <w:sz w:val="28"/>
          <w:szCs w:val="28"/>
        </w:rPr>
        <w:t xml:space="preserve"> к настоящему </w:t>
      </w:r>
      <w:r w:rsidR="007A2B46">
        <w:rPr>
          <w:sz w:val="28"/>
          <w:szCs w:val="28"/>
        </w:rPr>
        <w:t>Положению)</w:t>
      </w:r>
      <w:r w:rsidR="00A243F4" w:rsidRPr="00A243F4">
        <w:rPr>
          <w:sz w:val="28"/>
          <w:szCs w:val="28"/>
        </w:rPr>
        <w:t>.</w:t>
      </w:r>
    </w:p>
    <w:p w:rsidR="00E43C53" w:rsidRDefault="00E43C53" w:rsidP="00E43C53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ar1"/>
      <w:bookmarkEnd w:id="1"/>
      <w:r>
        <w:rPr>
          <w:rFonts w:eastAsiaTheme="minorHAnsi"/>
          <w:sz w:val="28"/>
          <w:szCs w:val="28"/>
          <w:lang w:eastAsia="en-US"/>
        </w:rPr>
        <w:t>5. Уведомление подается лицом, замещающим муниципальную должность не позднее трех рабочих дней со дня, когда лицу, замещающему муниципальную должность, стало известно (должно было стать известно) о возникновении личной заинтересованности.</w:t>
      </w:r>
    </w:p>
    <w:p w:rsidR="00E43C53" w:rsidRDefault="00E43C53" w:rsidP="00E43C53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 При невозможности по уважительным причинам (болезнь, отпуск, нахождение в командировке) подачи уведомления в срок, предусмотренный </w:t>
      </w:r>
      <w:hyperlink w:anchor="Par1" w:history="1">
        <w:r w:rsidRPr="007A2B46">
          <w:rPr>
            <w:rFonts w:eastAsiaTheme="minorHAnsi"/>
            <w:sz w:val="28"/>
            <w:szCs w:val="28"/>
            <w:lang w:eastAsia="en-US"/>
          </w:rPr>
          <w:t>пунктом 5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Положения, лицо, замещающее муниципальную должность, обязано подать уведомление не позднее трех рабочих дней со дня прекращения обстоятельств, предусмотренных настоящим пунктом.</w:t>
      </w:r>
    </w:p>
    <w:p w:rsidR="007A2B46" w:rsidRDefault="007A2B46" w:rsidP="007A2B46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A2B46" w:rsidRPr="007A2B46" w:rsidRDefault="007A2B46" w:rsidP="00131C11">
      <w:pPr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</w:rPr>
      </w:pPr>
      <w:r w:rsidRPr="007A2B46">
        <w:rPr>
          <w:sz w:val="28"/>
          <w:szCs w:val="28"/>
        </w:rPr>
        <w:t xml:space="preserve">7. К уведомлению могут прилагаться имеющиеся в распоряжении </w:t>
      </w:r>
      <w:r w:rsidR="00E55072">
        <w:rPr>
          <w:sz w:val="28"/>
          <w:szCs w:val="28"/>
        </w:rPr>
        <w:t>лица, замещающего муниципальную должность</w:t>
      </w:r>
      <w:r w:rsidRPr="007A2B46">
        <w:rPr>
          <w:sz w:val="28"/>
          <w:szCs w:val="28"/>
        </w:rPr>
        <w:t xml:space="preserve">, дополнительные материалы, подтверждающие факт возникновения личной заинтересованности при исполнении должностных обязанностей, которая приводит или может привести к конфликту интересов, а также материалы, подтверждающие меры, принятые </w:t>
      </w:r>
      <w:r w:rsidR="00E55072">
        <w:rPr>
          <w:sz w:val="28"/>
          <w:szCs w:val="28"/>
        </w:rPr>
        <w:t>лицом, замещающим должность муниципальной службы</w:t>
      </w:r>
      <w:r w:rsidRPr="007A2B46">
        <w:rPr>
          <w:sz w:val="28"/>
          <w:szCs w:val="28"/>
        </w:rPr>
        <w:t xml:space="preserve"> по предотвращению или урегулированию конфликта интересов.</w:t>
      </w:r>
    </w:p>
    <w:p w:rsidR="007A2B46" w:rsidRDefault="007A2B46" w:rsidP="00131C1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8"/>
          <w:szCs w:val="28"/>
        </w:rPr>
      </w:pPr>
      <w:r w:rsidRPr="007A2B46">
        <w:rPr>
          <w:sz w:val="28"/>
          <w:szCs w:val="28"/>
        </w:rPr>
        <w:t>В случае если уведомление не может быть пе</w:t>
      </w:r>
      <w:r w:rsidR="00131C11">
        <w:rPr>
          <w:sz w:val="28"/>
          <w:szCs w:val="28"/>
        </w:rPr>
        <w:t xml:space="preserve">редано </w:t>
      </w:r>
      <w:r w:rsidRPr="007A2B46">
        <w:rPr>
          <w:sz w:val="28"/>
          <w:szCs w:val="28"/>
        </w:rPr>
        <w:t>лично, оно направляется по почте с уведомлением о вручении.</w:t>
      </w:r>
    </w:p>
    <w:p w:rsidR="000E4920" w:rsidRDefault="000E4920" w:rsidP="00131C1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8"/>
          <w:szCs w:val="28"/>
        </w:rPr>
      </w:pPr>
    </w:p>
    <w:p w:rsidR="00D47914" w:rsidRDefault="008F4984" w:rsidP="00C4522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0E4920">
        <w:rPr>
          <w:rFonts w:eastAsiaTheme="minorHAnsi"/>
          <w:sz w:val="28"/>
          <w:szCs w:val="28"/>
          <w:lang w:eastAsia="en-US"/>
        </w:rPr>
        <w:t>8. Уведомление подается лицом, замещающим муниципальную должность в Президиум Совета депутатов муниципального образования «Муниципальный округ Вавожский район Удмуртской Республики»</w:t>
      </w:r>
      <w:r w:rsidR="00F07D1D">
        <w:rPr>
          <w:rFonts w:eastAsiaTheme="minorHAnsi"/>
          <w:sz w:val="28"/>
          <w:szCs w:val="28"/>
          <w:lang w:eastAsia="en-US"/>
        </w:rPr>
        <w:t>.</w:t>
      </w:r>
      <w:r w:rsidR="00C45229">
        <w:rPr>
          <w:rFonts w:eastAsiaTheme="minorHAnsi"/>
          <w:sz w:val="28"/>
          <w:szCs w:val="28"/>
          <w:lang w:eastAsia="en-US"/>
        </w:rPr>
        <w:t xml:space="preserve"> </w:t>
      </w:r>
    </w:p>
    <w:p w:rsidR="00CF13D6" w:rsidRDefault="000E4920" w:rsidP="00CF13D6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9. Уведомление в день поступления регистрируется в Журнале регистрации уведомлений лиц, замещающих муниципальные должности, о </w:t>
      </w:r>
      <w:r>
        <w:rPr>
          <w:rFonts w:eastAsiaTheme="minorHAnsi"/>
          <w:sz w:val="28"/>
          <w:szCs w:val="28"/>
          <w:lang w:eastAsia="en-US"/>
        </w:rPr>
        <w:lastRenderedPageBreak/>
        <w:t>возникновении личной заинтересованности при осуществлении ими св</w:t>
      </w:r>
      <w:r w:rsidR="00A92FB9">
        <w:rPr>
          <w:rFonts w:eastAsiaTheme="minorHAnsi"/>
          <w:sz w:val="28"/>
          <w:szCs w:val="28"/>
          <w:lang w:eastAsia="en-US"/>
        </w:rPr>
        <w:t xml:space="preserve">оих полномочий (далее - Журнал) </w:t>
      </w:r>
      <w:r w:rsidR="00A92FB9" w:rsidRPr="00A92FB9">
        <w:rPr>
          <w:sz w:val="28"/>
          <w:szCs w:val="28"/>
        </w:rPr>
        <w:t xml:space="preserve">(рекомендуемый образец приведен в </w:t>
      </w:r>
      <w:hyperlink r:id="rId14" w:history="1">
        <w:r w:rsidR="00A92FB9" w:rsidRPr="00A92FB9">
          <w:rPr>
            <w:sz w:val="28"/>
            <w:szCs w:val="28"/>
          </w:rPr>
          <w:t>приложении N 2</w:t>
        </w:r>
      </w:hyperlink>
      <w:r w:rsidR="00A92FB9" w:rsidRPr="00A92FB9">
        <w:rPr>
          <w:sz w:val="28"/>
          <w:szCs w:val="28"/>
        </w:rPr>
        <w:t xml:space="preserve"> к настоящему Порядку)</w:t>
      </w:r>
      <w:r w:rsidR="00A92FB9">
        <w:rPr>
          <w:sz w:val="28"/>
          <w:szCs w:val="28"/>
        </w:rPr>
        <w:t>.</w:t>
      </w:r>
      <w:r w:rsidR="00CF13D6">
        <w:rPr>
          <w:sz w:val="28"/>
          <w:szCs w:val="28"/>
        </w:rPr>
        <w:t xml:space="preserve"> </w:t>
      </w:r>
    </w:p>
    <w:p w:rsidR="00CF13D6" w:rsidRDefault="00CF13D6" w:rsidP="00CF13D6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8"/>
          <w:szCs w:val="28"/>
        </w:rPr>
      </w:pPr>
      <w:proofErr w:type="gramStart"/>
      <w:r w:rsidRPr="00CF13D6">
        <w:rPr>
          <w:sz w:val="28"/>
          <w:szCs w:val="28"/>
        </w:rPr>
        <w:t xml:space="preserve">Листы Журнала должны быть прошиты, пронумерованы и заверены печатью </w:t>
      </w:r>
      <w:r>
        <w:rPr>
          <w:sz w:val="28"/>
          <w:szCs w:val="28"/>
        </w:rPr>
        <w:t>Совета депутатов муниципального образования «Муниципальный округ Вавожский район Удмуртской Республики»</w:t>
      </w:r>
      <w:r w:rsidRPr="00CF13D6">
        <w:rPr>
          <w:sz w:val="28"/>
          <w:szCs w:val="28"/>
        </w:rPr>
        <w:t>).</w:t>
      </w:r>
      <w:proofErr w:type="gramEnd"/>
    </w:p>
    <w:p w:rsidR="00585E08" w:rsidRPr="00585E08" w:rsidRDefault="00585E08" w:rsidP="00585E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85E08" w:rsidRPr="00585E08" w:rsidRDefault="00585E08" w:rsidP="00585E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85E08">
        <w:rPr>
          <w:sz w:val="28"/>
          <w:szCs w:val="28"/>
        </w:rPr>
        <w:t xml:space="preserve">10. Копия уведомления с отметкой о его регистрации выдается </w:t>
      </w:r>
      <w:r>
        <w:rPr>
          <w:sz w:val="28"/>
          <w:szCs w:val="28"/>
        </w:rPr>
        <w:t>лицу, замещающему муниципальную должность</w:t>
      </w:r>
      <w:r w:rsidRPr="00585E08">
        <w:rPr>
          <w:sz w:val="28"/>
          <w:szCs w:val="28"/>
        </w:rPr>
        <w:t xml:space="preserve"> на руки под подпись в Журнале, а в случае если уведомление было направлено по почте, направляется по почте с уведомлением о вручении.</w:t>
      </w:r>
    </w:p>
    <w:p w:rsidR="00585E08" w:rsidRPr="00585E08" w:rsidRDefault="00585E08" w:rsidP="00585E08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8"/>
          <w:szCs w:val="28"/>
        </w:rPr>
      </w:pPr>
    </w:p>
    <w:p w:rsidR="00585E08" w:rsidRDefault="00585E08" w:rsidP="00585E08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85E08">
        <w:rPr>
          <w:sz w:val="28"/>
          <w:szCs w:val="28"/>
        </w:rPr>
        <w:t xml:space="preserve">1. На копии уведомления, подлежащей передаче </w:t>
      </w:r>
      <w:r>
        <w:rPr>
          <w:sz w:val="28"/>
          <w:szCs w:val="28"/>
        </w:rPr>
        <w:t>лицу, зам</w:t>
      </w:r>
      <w:r w:rsidR="00F07D1D">
        <w:rPr>
          <w:sz w:val="28"/>
          <w:szCs w:val="28"/>
        </w:rPr>
        <w:t>ещающему муниципальную должност</w:t>
      </w:r>
      <w:r>
        <w:rPr>
          <w:sz w:val="28"/>
          <w:szCs w:val="28"/>
        </w:rPr>
        <w:t>ь</w:t>
      </w:r>
      <w:r w:rsidRPr="00585E08">
        <w:rPr>
          <w:sz w:val="28"/>
          <w:szCs w:val="28"/>
        </w:rPr>
        <w:t>, ставится отметка «Уведомление зарегистрировано» с указанием даты регистрации уведомления, фамилии, инициалов и должности лица, зарегистрировавшего данное уведомление</w:t>
      </w:r>
      <w:r w:rsidR="00F07D1D">
        <w:rPr>
          <w:sz w:val="28"/>
          <w:szCs w:val="28"/>
        </w:rPr>
        <w:t>.</w:t>
      </w:r>
    </w:p>
    <w:p w:rsidR="000347BD" w:rsidRDefault="000347BD" w:rsidP="00585E08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8"/>
          <w:szCs w:val="28"/>
        </w:rPr>
      </w:pPr>
    </w:p>
    <w:p w:rsidR="000347BD" w:rsidRDefault="000347BD" w:rsidP="000347B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12. Президиум Совета депутатов муниципального образования «Муниципальный округ Вавожский район Удмуртской Республики», направляет копию уведомления Главе муниципального образования «Муниципальный округ Вавожский район Удмуртской Республики</w:t>
      </w:r>
      <w:r w:rsidR="003B7178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, Председателю Совета депутатов муниципального образования </w:t>
      </w:r>
      <w:r w:rsidR="00332287">
        <w:rPr>
          <w:rFonts w:eastAsiaTheme="minorHAnsi"/>
          <w:sz w:val="28"/>
          <w:szCs w:val="28"/>
          <w:lang w:eastAsia="en-US"/>
        </w:rPr>
        <w:t xml:space="preserve">«Муниципальный округ Вавожский район Удмуртской Республики» </w:t>
      </w:r>
      <w:r>
        <w:rPr>
          <w:rFonts w:eastAsiaTheme="minorHAnsi"/>
          <w:sz w:val="28"/>
          <w:szCs w:val="28"/>
          <w:lang w:eastAsia="en-US"/>
        </w:rPr>
        <w:t>или лицам, исполняющим их обязанности.</w:t>
      </w:r>
    </w:p>
    <w:p w:rsidR="00332287" w:rsidRDefault="00332287" w:rsidP="000347B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32287" w:rsidRDefault="00332287" w:rsidP="000347B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13. Президиум Совета депутатов муниципального образования «Муниципальный округ Вавожский район</w:t>
      </w:r>
      <w:r w:rsidR="00114566">
        <w:rPr>
          <w:rFonts w:eastAsiaTheme="minorHAnsi"/>
          <w:sz w:val="28"/>
          <w:szCs w:val="28"/>
          <w:lang w:eastAsia="en-US"/>
        </w:rPr>
        <w:t xml:space="preserve"> Удмуртской Республики» осуществляет рассмотрение уведомлений.</w:t>
      </w:r>
    </w:p>
    <w:p w:rsidR="004E0BE6" w:rsidRDefault="004E0BE6" w:rsidP="000347B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4E0BE6" w:rsidRPr="00B763A0" w:rsidRDefault="004E0BE6" w:rsidP="004E0B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14. </w:t>
      </w:r>
      <w:r w:rsidRPr="00B763A0">
        <w:rPr>
          <w:rFonts w:eastAsiaTheme="minorHAnsi"/>
          <w:sz w:val="28"/>
          <w:szCs w:val="28"/>
          <w:lang w:eastAsia="en-US"/>
        </w:rPr>
        <w:t xml:space="preserve">Президиум Совета депутатов муниципального образования «Муниципальный округ Вавожский район Удмуртской Республики» </w:t>
      </w:r>
      <w:r w:rsidRPr="00B763A0">
        <w:rPr>
          <w:sz w:val="28"/>
          <w:szCs w:val="28"/>
        </w:rPr>
        <w:t xml:space="preserve">по результатам рассмотрения уведомления, </w:t>
      </w:r>
      <w:proofErr w:type="gramStart"/>
      <w:r w:rsidRPr="00B763A0">
        <w:rPr>
          <w:sz w:val="28"/>
          <w:szCs w:val="28"/>
        </w:rPr>
        <w:t xml:space="preserve">представленного </w:t>
      </w:r>
      <w:r w:rsidR="00B763A0" w:rsidRPr="00B763A0">
        <w:rPr>
          <w:sz w:val="28"/>
          <w:szCs w:val="28"/>
        </w:rPr>
        <w:t xml:space="preserve">лицом, занимающим муниципальную должность </w:t>
      </w:r>
      <w:r w:rsidRPr="00B763A0">
        <w:rPr>
          <w:sz w:val="28"/>
          <w:szCs w:val="28"/>
        </w:rPr>
        <w:t>принимается</w:t>
      </w:r>
      <w:proofErr w:type="gramEnd"/>
      <w:r w:rsidRPr="00B763A0">
        <w:rPr>
          <w:sz w:val="28"/>
          <w:szCs w:val="28"/>
        </w:rPr>
        <w:t xml:space="preserve"> одно из следующих решений:</w:t>
      </w:r>
    </w:p>
    <w:p w:rsidR="00B763A0" w:rsidRDefault="00B763A0" w:rsidP="00B763A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B763A0" w:rsidRDefault="00B763A0" w:rsidP="00B763A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B763A0" w:rsidRDefault="00B763A0" w:rsidP="00B763A0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B763A0" w:rsidRDefault="00B763A0" w:rsidP="00B763A0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4E0BE6" w:rsidRDefault="004E0BE6" w:rsidP="000347B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B763A0" w:rsidRDefault="00B763A0" w:rsidP="00B763A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15.</w:t>
      </w:r>
      <w:r w:rsidR="006131F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 случае принятия решения, предусмотренного </w:t>
      </w:r>
      <w:hyperlink r:id="rId15" w:history="1">
        <w:r w:rsidRPr="00B763A0">
          <w:rPr>
            <w:rFonts w:eastAsiaTheme="minorHAnsi"/>
            <w:sz w:val="28"/>
            <w:szCs w:val="28"/>
            <w:lang w:eastAsia="en-US"/>
          </w:rPr>
          <w:t xml:space="preserve">подпунктом </w:t>
        </w:r>
        <w:r>
          <w:rPr>
            <w:rFonts w:eastAsiaTheme="minorHAnsi"/>
            <w:sz w:val="28"/>
            <w:szCs w:val="28"/>
            <w:lang w:eastAsia="en-US"/>
          </w:rPr>
          <w:t>«б»</w:t>
        </w:r>
        <w:r w:rsidRPr="00B763A0">
          <w:rPr>
            <w:rFonts w:eastAsiaTheme="minorHAnsi"/>
            <w:sz w:val="28"/>
            <w:szCs w:val="28"/>
            <w:lang w:eastAsia="en-US"/>
          </w:rPr>
          <w:t xml:space="preserve"> пункта </w:t>
        </w:r>
      </w:hyperlink>
      <w:r>
        <w:rPr>
          <w:rFonts w:eastAsiaTheme="minorHAnsi"/>
          <w:sz w:val="28"/>
          <w:szCs w:val="28"/>
          <w:lang w:eastAsia="en-US"/>
        </w:rPr>
        <w:t xml:space="preserve">14 настоящего Положения, в соответствии с законодательством Российской Федерации </w:t>
      </w:r>
      <w:r w:rsidR="006131F3">
        <w:rPr>
          <w:rFonts w:eastAsiaTheme="minorHAnsi"/>
          <w:sz w:val="28"/>
          <w:szCs w:val="28"/>
          <w:lang w:eastAsia="en-US"/>
        </w:rPr>
        <w:t xml:space="preserve">Президиум Совета депутатов муниципального образования </w:t>
      </w:r>
      <w:r w:rsidR="006131F3">
        <w:rPr>
          <w:rFonts w:eastAsiaTheme="minorHAnsi"/>
          <w:sz w:val="28"/>
          <w:szCs w:val="28"/>
          <w:lang w:eastAsia="en-US"/>
        </w:rPr>
        <w:lastRenderedPageBreak/>
        <w:t>«Муниципальный округ Вавожский район Удмуртской Республики»</w:t>
      </w:r>
      <w:r>
        <w:rPr>
          <w:rFonts w:eastAsiaTheme="minorHAnsi"/>
          <w:sz w:val="28"/>
          <w:szCs w:val="28"/>
          <w:lang w:eastAsia="en-US"/>
        </w:rPr>
        <w:t xml:space="preserve">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B763A0" w:rsidRDefault="00B763A0" w:rsidP="000347B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131F3" w:rsidRDefault="006131F3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16. В случае принятия решений, предусмотренных </w:t>
      </w:r>
      <w:hyperlink r:id="rId16" w:history="1">
        <w:r>
          <w:rPr>
            <w:rFonts w:eastAsiaTheme="minorHAnsi"/>
            <w:sz w:val="28"/>
            <w:szCs w:val="28"/>
            <w:lang w:eastAsia="en-US"/>
          </w:rPr>
          <w:t>подпунктами «</w:t>
        </w:r>
        <w:r w:rsidRPr="006131F3">
          <w:rPr>
            <w:rFonts w:eastAsiaTheme="minorHAnsi"/>
            <w:sz w:val="28"/>
            <w:szCs w:val="28"/>
            <w:lang w:eastAsia="en-US"/>
          </w:rPr>
          <w:t>б</w:t>
        </w:r>
      </w:hyperlink>
      <w:r>
        <w:rPr>
          <w:rFonts w:eastAsiaTheme="minorHAnsi"/>
          <w:sz w:val="28"/>
          <w:szCs w:val="28"/>
          <w:lang w:eastAsia="en-US"/>
        </w:rPr>
        <w:t>»</w:t>
      </w:r>
      <w:r w:rsidRPr="006131F3">
        <w:rPr>
          <w:rFonts w:eastAsiaTheme="minorHAnsi"/>
          <w:sz w:val="28"/>
          <w:szCs w:val="28"/>
          <w:lang w:eastAsia="en-US"/>
        </w:rPr>
        <w:t xml:space="preserve"> и </w:t>
      </w:r>
      <w:hyperlink r:id="rId17" w:history="1">
        <w:r>
          <w:rPr>
            <w:rFonts w:eastAsiaTheme="minorHAnsi"/>
            <w:sz w:val="28"/>
            <w:szCs w:val="28"/>
            <w:lang w:eastAsia="en-US"/>
          </w:rPr>
          <w:t>«</w:t>
        </w:r>
        <w:r w:rsidRPr="006131F3">
          <w:rPr>
            <w:rFonts w:eastAsiaTheme="minorHAnsi"/>
            <w:sz w:val="28"/>
            <w:szCs w:val="28"/>
            <w:lang w:eastAsia="en-US"/>
          </w:rPr>
          <w:t>в</w:t>
        </w:r>
        <w:r>
          <w:rPr>
            <w:rFonts w:eastAsiaTheme="minorHAnsi"/>
            <w:sz w:val="28"/>
            <w:szCs w:val="28"/>
            <w:lang w:eastAsia="en-US"/>
          </w:rPr>
          <w:t>»</w:t>
        </w:r>
        <w:r w:rsidRPr="006131F3">
          <w:rPr>
            <w:rFonts w:eastAsiaTheme="minorHAnsi"/>
            <w:sz w:val="28"/>
            <w:szCs w:val="28"/>
            <w:lang w:eastAsia="en-US"/>
          </w:rPr>
          <w:t xml:space="preserve"> пункта 1</w:t>
        </w:r>
      </w:hyperlink>
      <w:r>
        <w:rPr>
          <w:rFonts w:eastAsiaTheme="minorHAnsi"/>
          <w:sz w:val="28"/>
          <w:szCs w:val="28"/>
          <w:lang w:eastAsia="en-US"/>
        </w:rPr>
        <w:t xml:space="preserve">4 настоящего Положения, </w:t>
      </w:r>
      <w:r w:rsidR="0089704A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>редседател</w:t>
      </w:r>
      <w:r w:rsidR="0089704A"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 xml:space="preserve"> президиума Совета </w:t>
      </w:r>
      <w:r w:rsidR="005A7C25">
        <w:rPr>
          <w:rFonts w:eastAsiaTheme="minorHAnsi"/>
          <w:sz w:val="28"/>
          <w:szCs w:val="28"/>
          <w:lang w:eastAsia="en-US"/>
        </w:rPr>
        <w:t>депутатов муниципального образования «Муниципальный округ Вавожский район Удмуртской Республики»</w:t>
      </w:r>
      <w:r>
        <w:rPr>
          <w:rFonts w:eastAsiaTheme="minorHAnsi"/>
          <w:sz w:val="28"/>
          <w:szCs w:val="28"/>
          <w:lang w:eastAsia="en-US"/>
        </w:rPr>
        <w:t xml:space="preserve"> представляет доклад </w:t>
      </w:r>
      <w:r w:rsidR="0089704A">
        <w:rPr>
          <w:rFonts w:eastAsiaTheme="minorHAnsi"/>
          <w:sz w:val="28"/>
          <w:szCs w:val="28"/>
          <w:lang w:eastAsia="en-US"/>
        </w:rPr>
        <w:t>в Совет депутатов муниципального образования «Муниципальный округ Вавожский район Удмуртской Республики».</w:t>
      </w: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4E2197" w:rsidRDefault="004E2197" w:rsidP="00756392">
      <w:pPr>
        <w:contextualSpacing/>
        <w:jc w:val="right"/>
      </w:pPr>
    </w:p>
    <w:p w:rsidR="004E2197" w:rsidRDefault="004E2197" w:rsidP="00756392">
      <w:pPr>
        <w:contextualSpacing/>
        <w:jc w:val="right"/>
      </w:pPr>
    </w:p>
    <w:p w:rsidR="004E2197" w:rsidRDefault="004E2197" w:rsidP="00756392">
      <w:pPr>
        <w:contextualSpacing/>
        <w:jc w:val="right"/>
      </w:pPr>
    </w:p>
    <w:p w:rsidR="004E2197" w:rsidRDefault="004E2197" w:rsidP="00756392">
      <w:pPr>
        <w:contextualSpacing/>
        <w:jc w:val="right"/>
      </w:pPr>
    </w:p>
    <w:p w:rsidR="004E2197" w:rsidRDefault="004E2197" w:rsidP="00756392">
      <w:pPr>
        <w:contextualSpacing/>
        <w:jc w:val="right"/>
      </w:pPr>
    </w:p>
    <w:p w:rsidR="00756392" w:rsidRDefault="00756392" w:rsidP="00756392">
      <w:pPr>
        <w:contextualSpacing/>
        <w:jc w:val="right"/>
      </w:pPr>
      <w:r>
        <w:lastRenderedPageBreak/>
        <w:t>Приложение № 1 к Порядку</w:t>
      </w:r>
    </w:p>
    <w:p w:rsidR="00756392" w:rsidRDefault="00756392" w:rsidP="00756392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>сообщения лицами, замещающими муниципальные</w:t>
      </w:r>
    </w:p>
    <w:p w:rsidR="00756392" w:rsidRDefault="00756392" w:rsidP="00756392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 xml:space="preserve"> должности в органах местного самоуправления</w:t>
      </w:r>
    </w:p>
    <w:p w:rsidR="00756392" w:rsidRDefault="00756392" w:rsidP="00756392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 xml:space="preserve"> муниципального образования «</w:t>
      </w:r>
      <w:r>
        <w:rPr>
          <w:rFonts w:eastAsiaTheme="minorHAnsi"/>
          <w:sz w:val="24"/>
          <w:szCs w:val="24"/>
        </w:rPr>
        <w:t>М</w:t>
      </w:r>
      <w:r w:rsidRPr="00756392">
        <w:rPr>
          <w:rFonts w:eastAsiaTheme="minorHAnsi"/>
          <w:sz w:val="24"/>
          <w:szCs w:val="24"/>
        </w:rPr>
        <w:t>униципальный округ</w:t>
      </w:r>
    </w:p>
    <w:p w:rsidR="00756392" w:rsidRDefault="00756392" w:rsidP="00756392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В</w:t>
      </w:r>
      <w:r w:rsidRPr="00756392">
        <w:rPr>
          <w:rFonts w:eastAsiaTheme="minorHAnsi"/>
          <w:sz w:val="24"/>
          <w:szCs w:val="24"/>
        </w:rPr>
        <w:t xml:space="preserve">авожский район удмуртской республики», </w:t>
      </w:r>
    </w:p>
    <w:p w:rsidR="00756392" w:rsidRDefault="00756392" w:rsidP="00756392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 xml:space="preserve">о возникновении личной заинтересованности </w:t>
      </w:r>
    </w:p>
    <w:p w:rsidR="00756392" w:rsidRDefault="00756392" w:rsidP="00756392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>при исполнении должностных обязанностей,</w:t>
      </w:r>
    </w:p>
    <w:p w:rsidR="00756392" w:rsidRDefault="00756392" w:rsidP="00756392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 xml:space="preserve"> которая приводит или может привести </w:t>
      </w:r>
    </w:p>
    <w:p w:rsidR="00756392" w:rsidRPr="00756392" w:rsidRDefault="00756392" w:rsidP="00756392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>к конфликту интересов</w:t>
      </w:r>
    </w:p>
    <w:p w:rsidR="00756392" w:rsidRDefault="00756392" w:rsidP="00756392">
      <w:pPr>
        <w:jc w:val="right"/>
        <w:rPr>
          <w:rFonts w:eastAsia="Arial Unicode MS"/>
          <w:sz w:val="28"/>
          <w:szCs w:val="28"/>
          <w:lang w:eastAsia="ar-SA"/>
        </w:rPr>
      </w:pPr>
    </w:p>
    <w:p w:rsidR="00756392" w:rsidRDefault="00756392" w:rsidP="00756392">
      <w:pPr>
        <w:jc w:val="right"/>
        <w:rPr>
          <w:rFonts w:eastAsia="Arial Unicode MS"/>
          <w:lang w:eastAsia="ar-SA"/>
        </w:rPr>
      </w:pPr>
      <w:r w:rsidRPr="007B56CA">
        <w:rPr>
          <w:rFonts w:eastAsia="Arial Unicode MS"/>
          <w:lang w:eastAsia="ar-SA"/>
        </w:rPr>
        <w:t>рекомендуемый образец</w:t>
      </w:r>
    </w:p>
    <w:p w:rsidR="00756392" w:rsidRDefault="00756392" w:rsidP="00756392">
      <w:pPr>
        <w:jc w:val="right"/>
        <w:rPr>
          <w:rFonts w:eastAsia="Arial Unicode MS"/>
          <w:lang w:eastAsia="ar-SA"/>
        </w:rPr>
      </w:pPr>
    </w:p>
    <w:p w:rsidR="00756392" w:rsidRDefault="00756392" w:rsidP="00756392">
      <w:pPr>
        <w:jc w:val="right"/>
        <w:rPr>
          <w:rFonts w:eastAsia="Arial Unicode MS"/>
          <w:lang w:eastAsia="ar-SA"/>
        </w:rPr>
      </w:pPr>
    </w:p>
    <w:p w:rsidR="00756392" w:rsidRDefault="00756392" w:rsidP="00756392">
      <w:pPr>
        <w:jc w:val="right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>В Президиум Совета депутатов</w:t>
      </w:r>
    </w:p>
    <w:p w:rsidR="00756392" w:rsidRDefault="00756392" w:rsidP="00756392">
      <w:pPr>
        <w:jc w:val="right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 xml:space="preserve">Муниципального образования </w:t>
      </w:r>
    </w:p>
    <w:p w:rsidR="00756392" w:rsidRDefault="00756392" w:rsidP="00756392">
      <w:pPr>
        <w:jc w:val="right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>«Муниципальный округ Вавожский</w:t>
      </w:r>
    </w:p>
    <w:p w:rsidR="00756392" w:rsidRDefault="00756392" w:rsidP="00756392">
      <w:pPr>
        <w:jc w:val="right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>район Удмуртской Республики»</w:t>
      </w:r>
    </w:p>
    <w:p w:rsidR="00756392" w:rsidRDefault="00756392" w:rsidP="00756392">
      <w:pPr>
        <w:jc w:val="right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>______________________</w:t>
      </w:r>
    </w:p>
    <w:p w:rsidR="00756392" w:rsidRPr="007B56CA" w:rsidRDefault="00756392" w:rsidP="00756392">
      <w:pPr>
        <w:jc w:val="right"/>
        <w:rPr>
          <w:rFonts w:eastAsia="Arial Unicode MS"/>
          <w:sz w:val="16"/>
          <w:szCs w:val="16"/>
          <w:lang w:eastAsia="ar-SA"/>
        </w:rPr>
      </w:pPr>
      <w:r w:rsidRPr="007B56CA">
        <w:rPr>
          <w:rFonts w:eastAsia="Arial Unicode MS"/>
          <w:sz w:val="16"/>
          <w:szCs w:val="16"/>
          <w:lang w:eastAsia="ar-SA"/>
        </w:rPr>
        <w:t>(Ф.И.О.)</w:t>
      </w:r>
    </w:p>
    <w:p w:rsidR="00756392" w:rsidRDefault="00756392" w:rsidP="00756392">
      <w:pPr>
        <w:jc w:val="right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>От_____________________</w:t>
      </w:r>
    </w:p>
    <w:p w:rsidR="00756392" w:rsidRDefault="00756392" w:rsidP="00756392">
      <w:pPr>
        <w:jc w:val="right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>_______________________</w:t>
      </w:r>
    </w:p>
    <w:p w:rsidR="00756392" w:rsidRDefault="00756392" w:rsidP="00756392">
      <w:pPr>
        <w:jc w:val="right"/>
        <w:rPr>
          <w:rFonts w:eastAsia="Arial Unicode MS"/>
          <w:sz w:val="16"/>
          <w:szCs w:val="16"/>
          <w:lang w:eastAsia="ar-SA"/>
        </w:rPr>
      </w:pPr>
      <w:r w:rsidRPr="007B56CA">
        <w:rPr>
          <w:rFonts w:eastAsia="Arial Unicode MS"/>
          <w:sz w:val="16"/>
          <w:szCs w:val="16"/>
          <w:lang w:eastAsia="ar-SA"/>
        </w:rPr>
        <w:t>(Ф.И.О., должность, тел.)</w:t>
      </w:r>
    </w:p>
    <w:p w:rsidR="00756392" w:rsidRDefault="00756392" w:rsidP="00756392">
      <w:pPr>
        <w:jc w:val="right"/>
        <w:rPr>
          <w:rFonts w:eastAsia="Arial Unicode MS"/>
          <w:sz w:val="16"/>
          <w:szCs w:val="16"/>
          <w:lang w:eastAsia="ar-SA"/>
        </w:rPr>
      </w:pPr>
    </w:p>
    <w:p w:rsidR="00756392" w:rsidRDefault="00756392" w:rsidP="00756392">
      <w:pPr>
        <w:jc w:val="right"/>
        <w:rPr>
          <w:rFonts w:eastAsia="Arial Unicode MS"/>
          <w:sz w:val="16"/>
          <w:szCs w:val="16"/>
          <w:lang w:eastAsia="ar-SA"/>
        </w:rPr>
      </w:pPr>
    </w:p>
    <w:p w:rsidR="00756392" w:rsidRDefault="00756392" w:rsidP="00756392">
      <w:pPr>
        <w:jc w:val="right"/>
        <w:rPr>
          <w:rFonts w:eastAsia="Arial Unicode MS"/>
          <w:sz w:val="16"/>
          <w:szCs w:val="16"/>
          <w:lang w:eastAsia="ar-SA"/>
        </w:rPr>
      </w:pPr>
    </w:p>
    <w:p w:rsidR="00756392" w:rsidRPr="007B56CA" w:rsidRDefault="00756392" w:rsidP="00756392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bCs/>
          <w:sz w:val="24"/>
          <w:szCs w:val="24"/>
        </w:rPr>
      </w:pPr>
      <w:r w:rsidRPr="007B56CA">
        <w:rPr>
          <w:rFonts w:ascii="Courier New" w:hAnsi="Courier New" w:cs="Courier New"/>
          <w:bCs/>
          <w:sz w:val="20"/>
          <w:szCs w:val="20"/>
        </w:rPr>
        <w:t xml:space="preserve">                                </w:t>
      </w:r>
      <w:r w:rsidRPr="007B56CA">
        <w:rPr>
          <w:bCs/>
          <w:sz w:val="24"/>
          <w:szCs w:val="24"/>
        </w:rPr>
        <w:t>Уведомление</w:t>
      </w:r>
    </w:p>
    <w:p w:rsidR="00756392" w:rsidRPr="007B56CA" w:rsidRDefault="00756392" w:rsidP="00756392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bCs/>
          <w:sz w:val="24"/>
          <w:szCs w:val="24"/>
        </w:rPr>
      </w:pPr>
      <w:r w:rsidRPr="007B56CA">
        <w:rPr>
          <w:bCs/>
          <w:sz w:val="24"/>
          <w:szCs w:val="24"/>
        </w:rPr>
        <w:t>о возникновении личной заинтересованности при исполнении</w:t>
      </w:r>
    </w:p>
    <w:p w:rsidR="00756392" w:rsidRPr="007B56CA" w:rsidRDefault="00756392" w:rsidP="00756392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bCs/>
          <w:sz w:val="24"/>
          <w:szCs w:val="24"/>
        </w:rPr>
      </w:pPr>
      <w:r w:rsidRPr="007B56CA">
        <w:rPr>
          <w:bCs/>
          <w:sz w:val="24"/>
          <w:szCs w:val="24"/>
        </w:rPr>
        <w:t xml:space="preserve">должностных обязанностей, </w:t>
      </w:r>
      <w:proofErr w:type="gramStart"/>
      <w:r w:rsidRPr="007B56CA">
        <w:rPr>
          <w:bCs/>
          <w:sz w:val="24"/>
          <w:szCs w:val="24"/>
        </w:rPr>
        <w:t>которая</w:t>
      </w:r>
      <w:proofErr w:type="gramEnd"/>
      <w:r w:rsidRPr="007B56CA">
        <w:rPr>
          <w:bCs/>
          <w:sz w:val="24"/>
          <w:szCs w:val="24"/>
        </w:rPr>
        <w:t xml:space="preserve"> приводит или может</w:t>
      </w:r>
    </w:p>
    <w:p w:rsidR="00756392" w:rsidRPr="007B56CA" w:rsidRDefault="00756392" w:rsidP="00756392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bCs/>
          <w:sz w:val="24"/>
          <w:szCs w:val="24"/>
        </w:rPr>
      </w:pPr>
      <w:r w:rsidRPr="007B56CA">
        <w:rPr>
          <w:bCs/>
          <w:sz w:val="24"/>
          <w:szCs w:val="24"/>
        </w:rPr>
        <w:t>привести к конфликту интересов</w:t>
      </w:r>
    </w:p>
    <w:p w:rsidR="00756392" w:rsidRDefault="00756392" w:rsidP="00756392">
      <w:pPr>
        <w:jc w:val="center"/>
        <w:rPr>
          <w:rFonts w:eastAsia="Arial Unicode MS"/>
          <w:lang w:eastAsia="ar-SA"/>
        </w:rPr>
      </w:pPr>
    </w:p>
    <w:p w:rsidR="00756392" w:rsidRPr="002478BF" w:rsidRDefault="00756392" w:rsidP="00756392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</w:t>
      </w:r>
      <w:r w:rsidRPr="002478BF">
        <w:rPr>
          <w:bCs/>
          <w:sz w:val="24"/>
          <w:szCs w:val="24"/>
        </w:rPr>
        <w:t>Уведомляю   о   возникновении  у  меня  личной  заинтересованности  при</w:t>
      </w:r>
      <w:r>
        <w:rPr>
          <w:bCs/>
          <w:sz w:val="24"/>
          <w:szCs w:val="24"/>
        </w:rPr>
        <w:t xml:space="preserve"> </w:t>
      </w:r>
      <w:r w:rsidRPr="002478BF">
        <w:rPr>
          <w:bCs/>
          <w:sz w:val="24"/>
          <w:szCs w:val="24"/>
        </w:rPr>
        <w:t>исполнении  должностных обязанностей, которая приводит или может привести к</w:t>
      </w:r>
      <w:r>
        <w:rPr>
          <w:bCs/>
          <w:sz w:val="24"/>
          <w:szCs w:val="24"/>
        </w:rPr>
        <w:t xml:space="preserve"> </w:t>
      </w:r>
      <w:r w:rsidRPr="002478BF">
        <w:rPr>
          <w:bCs/>
          <w:sz w:val="24"/>
          <w:szCs w:val="24"/>
        </w:rPr>
        <w:t>конфликту интересов (</w:t>
      </w:r>
      <w:proofErr w:type="gramStart"/>
      <w:r w:rsidRPr="002478BF">
        <w:rPr>
          <w:bCs/>
          <w:sz w:val="24"/>
          <w:szCs w:val="24"/>
        </w:rPr>
        <w:t>нужное</w:t>
      </w:r>
      <w:proofErr w:type="gramEnd"/>
      <w:r w:rsidRPr="002478BF">
        <w:rPr>
          <w:bCs/>
          <w:sz w:val="24"/>
          <w:szCs w:val="24"/>
        </w:rPr>
        <w:t xml:space="preserve"> подчеркнуть).</w:t>
      </w:r>
    </w:p>
    <w:p w:rsidR="00756392" w:rsidRDefault="00756392" w:rsidP="00756392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bCs/>
          <w:sz w:val="24"/>
          <w:szCs w:val="24"/>
        </w:rPr>
      </w:pPr>
      <w:r w:rsidRPr="002478BF">
        <w:rPr>
          <w:bCs/>
          <w:sz w:val="24"/>
          <w:szCs w:val="24"/>
        </w:rPr>
        <w:t xml:space="preserve">    Обстоятельства,     являющиеся    основанием    возникновения    личной</w:t>
      </w:r>
      <w:r>
        <w:rPr>
          <w:bCs/>
          <w:sz w:val="24"/>
          <w:szCs w:val="24"/>
        </w:rPr>
        <w:t xml:space="preserve"> </w:t>
      </w:r>
      <w:r w:rsidRPr="002478BF">
        <w:rPr>
          <w:bCs/>
          <w:sz w:val="24"/>
          <w:szCs w:val="24"/>
        </w:rPr>
        <w:t>заинтересованности:</w:t>
      </w:r>
    </w:p>
    <w:p w:rsidR="00756392" w:rsidRDefault="00756392" w:rsidP="00756392">
      <w:r>
        <w:t>________________________________________________________________________________________________________________________________________________________________</w:t>
      </w:r>
    </w:p>
    <w:p w:rsidR="00756392" w:rsidRDefault="00756392" w:rsidP="00756392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bCs/>
          <w:sz w:val="24"/>
          <w:szCs w:val="24"/>
        </w:rPr>
      </w:pPr>
      <w:r w:rsidRPr="002478BF">
        <w:rPr>
          <w:bCs/>
          <w:sz w:val="24"/>
          <w:szCs w:val="24"/>
        </w:rPr>
        <w:t xml:space="preserve">    Должностные   обязанности,  на  исполнение  которых  влияет  или  может</w:t>
      </w:r>
      <w:r>
        <w:rPr>
          <w:bCs/>
          <w:sz w:val="24"/>
          <w:szCs w:val="24"/>
        </w:rPr>
        <w:t xml:space="preserve"> </w:t>
      </w:r>
      <w:r w:rsidRPr="002478BF">
        <w:rPr>
          <w:bCs/>
          <w:sz w:val="24"/>
          <w:szCs w:val="24"/>
        </w:rPr>
        <w:t>повлиять личная заинтересованность:</w:t>
      </w:r>
    </w:p>
    <w:p w:rsidR="00756392" w:rsidRDefault="00756392" w:rsidP="00756392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392" w:rsidRDefault="00756392" w:rsidP="00756392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</w:t>
      </w:r>
      <w:r w:rsidRPr="002478BF">
        <w:rPr>
          <w:bCs/>
          <w:sz w:val="24"/>
          <w:szCs w:val="24"/>
        </w:rPr>
        <w:t>Предлагаемые   меры  по  предотвращению  или  урегулированию  конфликта</w:t>
      </w:r>
      <w:r>
        <w:rPr>
          <w:bCs/>
          <w:sz w:val="24"/>
          <w:szCs w:val="24"/>
        </w:rPr>
        <w:t xml:space="preserve"> </w:t>
      </w:r>
      <w:r w:rsidRPr="002478BF">
        <w:rPr>
          <w:bCs/>
          <w:sz w:val="24"/>
          <w:szCs w:val="24"/>
        </w:rPr>
        <w:t>интересов:</w:t>
      </w: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392" w:rsidRPr="004F5B5D" w:rsidRDefault="00756392" w:rsidP="00756392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</w:t>
      </w:r>
      <w:r w:rsidRPr="004F5B5D">
        <w:rPr>
          <w:bCs/>
          <w:sz w:val="24"/>
          <w:szCs w:val="24"/>
        </w:rPr>
        <w:t>Намереваюсь (не намереваюсь) лично присутствовать на заседании комиссии</w:t>
      </w:r>
      <w:r>
        <w:rPr>
          <w:bCs/>
          <w:sz w:val="24"/>
          <w:szCs w:val="24"/>
        </w:rPr>
        <w:t xml:space="preserve"> </w:t>
      </w:r>
      <w:r w:rsidRPr="004F5B5D">
        <w:rPr>
          <w:bCs/>
          <w:sz w:val="24"/>
          <w:szCs w:val="24"/>
        </w:rPr>
        <w:t xml:space="preserve">по соблюдению требований к служебному поведению </w:t>
      </w:r>
      <w:r>
        <w:rPr>
          <w:bCs/>
          <w:sz w:val="24"/>
          <w:szCs w:val="24"/>
        </w:rPr>
        <w:t xml:space="preserve">муниципальных </w:t>
      </w:r>
      <w:r w:rsidRPr="004F5B5D">
        <w:rPr>
          <w:bCs/>
          <w:sz w:val="24"/>
          <w:szCs w:val="24"/>
        </w:rPr>
        <w:t>служащих и урегулированию конфликта интересов при</w:t>
      </w:r>
      <w:r>
        <w:rPr>
          <w:bCs/>
          <w:sz w:val="24"/>
          <w:szCs w:val="24"/>
        </w:rPr>
        <w:t xml:space="preserve"> </w:t>
      </w:r>
      <w:r w:rsidRPr="004F5B5D">
        <w:rPr>
          <w:bCs/>
          <w:sz w:val="24"/>
          <w:szCs w:val="24"/>
        </w:rPr>
        <w:t>рассмотрении настоящего уведомления (</w:t>
      </w:r>
      <w:proofErr w:type="gramStart"/>
      <w:r w:rsidRPr="004F5B5D">
        <w:rPr>
          <w:bCs/>
          <w:sz w:val="24"/>
          <w:szCs w:val="24"/>
        </w:rPr>
        <w:t>нужное</w:t>
      </w:r>
      <w:proofErr w:type="gramEnd"/>
      <w:r w:rsidRPr="004F5B5D">
        <w:rPr>
          <w:bCs/>
          <w:sz w:val="24"/>
          <w:szCs w:val="24"/>
        </w:rPr>
        <w:t xml:space="preserve"> подчеркнуть).</w:t>
      </w:r>
    </w:p>
    <w:p w:rsidR="00756392" w:rsidRDefault="00756392" w:rsidP="00756392"/>
    <w:p w:rsidR="00756392" w:rsidRPr="005C0527" w:rsidRDefault="00756392" w:rsidP="00756392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bCs/>
          <w:sz w:val="24"/>
          <w:szCs w:val="24"/>
        </w:rPr>
      </w:pPr>
      <w:r w:rsidRPr="005C0527">
        <w:rPr>
          <w:bCs/>
          <w:sz w:val="24"/>
          <w:szCs w:val="24"/>
        </w:rPr>
        <w:t>____________ 20__ г.   _______________   __________________________________</w:t>
      </w:r>
    </w:p>
    <w:p w:rsidR="00756392" w:rsidRPr="005C0527" w:rsidRDefault="00756392" w:rsidP="00756392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bCs/>
          <w:sz w:val="16"/>
          <w:szCs w:val="16"/>
        </w:rPr>
      </w:pPr>
      <w:r w:rsidRPr="005C0527">
        <w:rPr>
          <w:bCs/>
          <w:sz w:val="16"/>
          <w:szCs w:val="16"/>
        </w:rPr>
        <w:t xml:space="preserve">  </w:t>
      </w:r>
      <w:r>
        <w:rPr>
          <w:bCs/>
          <w:sz w:val="16"/>
          <w:szCs w:val="16"/>
        </w:rPr>
        <w:t xml:space="preserve">              </w:t>
      </w:r>
      <w:r w:rsidRPr="005C0527">
        <w:rPr>
          <w:bCs/>
          <w:sz w:val="16"/>
          <w:szCs w:val="16"/>
        </w:rPr>
        <w:t xml:space="preserve"> (дата)                                   </w:t>
      </w:r>
      <w:r>
        <w:rPr>
          <w:bCs/>
          <w:sz w:val="16"/>
          <w:szCs w:val="16"/>
        </w:rPr>
        <w:t xml:space="preserve">                </w:t>
      </w:r>
      <w:r w:rsidRPr="005C0527">
        <w:rPr>
          <w:bCs/>
          <w:sz w:val="16"/>
          <w:szCs w:val="16"/>
        </w:rPr>
        <w:t xml:space="preserve">(подпись)                          </w:t>
      </w:r>
      <w:r>
        <w:rPr>
          <w:bCs/>
          <w:sz w:val="16"/>
          <w:szCs w:val="16"/>
        </w:rPr>
        <w:t xml:space="preserve">                            </w:t>
      </w:r>
      <w:r w:rsidRPr="005C0527">
        <w:rPr>
          <w:bCs/>
          <w:sz w:val="16"/>
          <w:szCs w:val="16"/>
        </w:rPr>
        <w:t>(расшифровка подписи)</w:t>
      </w:r>
    </w:p>
    <w:p w:rsidR="00756392" w:rsidRPr="005C0527" w:rsidRDefault="00756392" w:rsidP="00756392"/>
    <w:p w:rsidR="00305A4D" w:rsidRDefault="00305A4D" w:rsidP="00305A4D">
      <w:pPr>
        <w:contextualSpacing/>
        <w:jc w:val="right"/>
      </w:pPr>
    </w:p>
    <w:p w:rsidR="004E2197" w:rsidRDefault="004E2197" w:rsidP="00305A4D">
      <w:pPr>
        <w:contextualSpacing/>
        <w:jc w:val="right"/>
      </w:pPr>
      <w:bookmarkStart w:id="2" w:name="_GoBack"/>
      <w:bookmarkEnd w:id="2"/>
    </w:p>
    <w:p w:rsidR="00305A4D" w:rsidRDefault="00305A4D" w:rsidP="00305A4D">
      <w:pPr>
        <w:contextualSpacing/>
        <w:jc w:val="right"/>
      </w:pPr>
      <w:r>
        <w:lastRenderedPageBreak/>
        <w:t>Приложение № 2 к Порядку</w:t>
      </w:r>
    </w:p>
    <w:p w:rsidR="00305A4D" w:rsidRDefault="00305A4D" w:rsidP="00305A4D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>сообщения лицами, замещающими муниципальные</w:t>
      </w:r>
    </w:p>
    <w:p w:rsidR="00305A4D" w:rsidRDefault="00305A4D" w:rsidP="00305A4D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 xml:space="preserve"> должности в органах местного самоуправления</w:t>
      </w:r>
    </w:p>
    <w:p w:rsidR="00305A4D" w:rsidRDefault="00305A4D" w:rsidP="00305A4D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 xml:space="preserve"> муниципального образования «</w:t>
      </w:r>
      <w:r>
        <w:rPr>
          <w:rFonts w:eastAsiaTheme="minorHAnsi"/>
          <w:sz w:val="24"/>
          <w:szCs w:val="24"/>
        </w:rPr>
        <w:t>М</w:t>
      </w:r>
      <w:r w:rsidRPr="00756392">
        <w:rPr>
          <w:rFonts w:eastAsiaTheme="minorHAnsi"/>
          <w:sz w:val="24"/>
          <w:szCs w:val="24"/>
        </w:rPr>
        <w:t>униципальный округ</w:t>
      </w:r>
    </w:p>
    <w:p w:rsidR="00305A4D" w:rsidRDefault="00305A4D" w:rsidP="00305A4D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В</w:t>
      </w:r>
      <w:r w:rsidRPr="00756392">
        <w:rPr>
          <w:rFonts w:eastAsiaTheme="minorHAnsi"/>
          <w:sz w:val="24"/>
          <w:szCs w:val="24"/>
        </w:rPr>
        <w:t xml:space="preserve">авожский район удмуртской республики», </w:t>
      </w:r>
    </w:p>
    <w:p w:rsidR="00305A4D" w:rsidRDefault="00305A4D" w:rsidP="00305A4D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 xml:space="preserve">о возникновении личной заинтересованности </w:t>
      </w:r>
    </w:p>
    <w:p w:rsidR="00305A4D" w:rsidRDefault="00305A4D" w:rsidP="00305A4D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>при исполнении должностных обязанностей,</w:t>
      </w:r>
    </w:p>
    <w:p w:rsidR="00305A4D" w:rsidRDefault="00305A4D" w:rsidP="00305A4D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 xml:space="preserve"> которая приводит или может привести </w:t>
      </w:r>
    </w:p>
    <w:p w:rsidR="00305A4D" w:rsidRPr="00756392" w:rsidRDefault="00305A4D" w:rsidP="00305A4D">
      <w:pPr>
        <w:pStyle w:val="20"/>
        <w:shd w:val="clear" w:color="auto" w:fill="auto"/>
        <w:spacing w:before="0" w:after="106" w:line="240" w:lineRule="auto"/>
        <w:ind w:firstLine="760"/>
        <w:contextualSpacing/>
        <w:jc w:val="right"/>
        <w:rPr>
          <w:rFonts w:eastAsiaTheme="minorHAnsi"/>
          <w:sz w:val="24"/>
          <w:szCs w:val="24"/>
        </w:rPr>
      </w:pPr>
      <w:r w:rsidRPr="00756392">
        <w:rPr>
          <w:rFonts w:eastAsiaTheme="minorHAnsi"/>
          <w:sz w:val="24"/>
          <w:szCs w:val="24"/>
        </w:rPr>
        <w:t>к конфликту интересов</w:t>
      </w:r>
    </w:p>
    <w:p w:rsidR="00305A4D" w:rsidRDefault="00305A4D" w:rsidP="00305A4D">
      <w:pPr>
        <w:jc w:val="right"/>
        <w:rPr>
          <w:rFonts w:eastAsia="Arial Unicode MS"/>
          <w:sz w:val="28"/>
          <w:szCs w:val="28"/>
          <w:lang w:eastAsia="ar-SA"/>
        </w:rPr>
      </w:pPr>
    </w:p>
    <w:p w:rsidR="00305A4D" w:rsidRDefault="00305A4D" w:rsidP="00305A4D">
      <w:pPr>
        <w:jc w:val="right"/>
        <w:rPr>
          <w:rFonts w:eastAsia="Arial Unicode MS"/>
          <w:lang w:eastAsia="ar-SA"/>
        </w:rPr>
      </w:pPr>
      <w:r w:rsidRPr="007B56CA">
        <w:rPr>
          <w:rFonts w:eastAsia="Arial Unicode MS"/>
          <w:lang w:eastAsia="ar-SA"/>
        </w:rPr>
        <w:t>рекомендуемый образец</w:t>
      </w:r>
    </w:p>
    <w:p w:rsidR="00756392" w:rsidRDefault="00756392" w:rsidP="006131F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347BD" w:rsidRPr="00585E08" w:rsidRDefault="000347BD" w:rsidP="00585E08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8"/>
          <w:szCs w:val="28"/>
        </w:rPr>
      </w:pPr>
    </w:p>
    <w:p w:rsidR="000E4920" w:rsidRPr="00CF13D6" w:rsidRDefault="000E4920" w:rsidP="000E4920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59016C" w:rsidRDefault="0059016C" w:rsidP="0059016C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05A4D" w:rsidRDefault="00305A4D" w:rsidP="00305A4D">
      <w:pPr>
        <w:autoSpaceDE w:val="0"/>
        <w:autoSpaceDN w:val="0"/>
        <w:adjustRightInd w:val="0"/>
        <w:jc w:val="center"/>
      </w:pPr>
      <w:r>
        <w:t>Журнал</w:t>
      </w:r>
    </w:p>
    <w:p w:rsidR="00305A4D" w:rsidRDefault="00305A4D" w:rsidP="00305A4D">
      <w:pPr>
        <w:autoSpaceDE w:val="0"/>
        <w:autoSpaceDN w:val="0"/>
        <w:adjustRightInd w:val="0"/>
        <w:jc w:val="center"/>
      </w:pPr>
      <w:r>
        <w:t>регистрации уведомлений о возникновении личной</w:t>
      </w:r>
    </w:p>
    <w:p w:rsidR="00305A4D" w:rsidRDefault="00305A4D" w:rsidP="00305A4D">
      <w:pPr>
        <w:autoSpaceDE w:val="0"/>
        <w:autoSpaceDN w:val="0"/>
        <w:adjustRightInd w:val="0"/>
        <w:jc w:val="center"/>
      </w:pPr>
      <w:r>
        <w:t>заинтересованности при исполнении должностных обязанностей,</w:t>
      </w:r>
    </w:p>
    <w:p w:rsidR="00305A4D" w:rsidRDefault="00305A4D" w:rsidP="00305A4D">
      <w:pPr>
        <w:autoSpaceDE w:val="0"/>
        <w:autoSpaceDN w:val="0"/>
        <w:adjustRightInd w:val="0"/>
        <w:jc w:val="center"/>
      </w:pPr>
      <w:proofErr w:type="gramStart"/>
      <w:r>
        <w:t>которая</w:t>
      </w:r>
      <w:proofErr w:type="gramEnd"/>
      <w:r>
        <w:t xml:space="preserve"> приводит или может привести к конфликту интересов</w:t>
      </w:r>
    </w:p>
    <w:p w:rsidR="00305A4D" w:rsidRDefault="00305A4D" w:rsidP="00305A4D">
      <w:pPr>
        <w:autoSpaceDE w:val="0"/>
        <w:autoSpaceDN w:val="0"/>
        <w:adjustRightInd w:val="0"/>
        <w:ind w:firstLine="540"/>
        <w:jc w:val="both"/>
        <w:outlineLvl w:val="0"/>
      </w:pPr>
    </w:p>
    <w:p w:rsidR="00305A4D" w:rsidRDefault="00305A4D" w:rsidP="00305A4D">
      <w:pPr>
        <w:autoSpaceDE w:val="0"/>
        <w:autoSpaceDN w:val="0"/>
        <w:adjustRightInd w:val="0"/>
        <w:jc w:val="right"/>
      </w:pPr>
      <w:r>
        <w:t>Начат __ ______ 20__ г.</w:t>
      </w:r>
    </w:p>
    <w:p w:rsidR="00305A4D" w:rsidRDefault="00305A4D" w:rsidP="00305A4D">
      <w:pPr>
        <w:autoSpaceDE w:val="0"/>
        <w:autoSpaceDN w:val="0"/>
        <w:adjustRightInd w:val="0"/>
        <w:jc w:val="right"/>
      </w:pPr>
      <w:r>
        <w:t>Окончен __ ______ 20__ г.</w:t>
      </w:r>
    </w:p>
    <w:p w:rsidR="00305A4D" w:rsidRDefault="00305A4D" w:rsidP="00305A4D">
      <w:pPr>
        <w:autoSpaceDE w:val="0"/>
        <w:autoSpaceDN w:val="0"/>
        <w:adjustRightInd w:val="0"/>
        <w:jc w:val="right"/>
      </w:pPr>
      <w:r>
        <w:t>На __ листах</w:t>
      </w:r>
    </w:p>
    <w:p w:rsidR="00305A4D" w:rsidRDefault="00305A4D" w:rsidP="00305A4D">
      <w:pPr>
        <w:jc w:val="both"/>
        <w:rPr>
          <w:rFonts w:eastAsia="Arial Unicode MS"/>
          <w:lang w:eastAsia="ar-SA"/>
        </w:rPr>
      </w:pPr>
    </w:p>
    <w:p w:rsidR="00305A4D" w:rsidRDefault="00305A4D" w:rsidP="00305A4D">
      <w:pPr>
        <w:jc w:val="both"/>
        <w:rPr>
          <w:rFonts w:eastAsia="Arial Unicode MS"/>
          <w:lang w:eastAsia="ar-SA"/>
        </w:rPr>
      </w:pPr>
    </w:p>
    <w:tbl>
      <w:tblPr>
        <w:tblW w:w="10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"/>
        <w:gridCol w:w="850"/>
        <w:gridCol w:w="850"/>
        <w:gridCol w:w="1587"/>
        <w:gridCol w:w="737"/>
        <w:gridCol w:w="1077"/>
        <w:gridCol w:w="2154"/>
        <w:gridCol w:w="1474"/>
        <w:gridCol w:w="1134"/>
      </w:tblGrid>
      <w:tr w:rsidR="00305A4D" w:rsidRPr="008809CB" w:rsidTr="003C7CFA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N </w:t>
            </w:r>
            <w:proofErr w:type="gramStart"/>
            <w:r w:rsidRPr="008809CB">
              <w:rPr>
                <w:sz w:val="18"/>
                <w:szCs w:val="18"/>
              </w:rPr>
              <w:t>п</w:t>
            </w:r>
            <w:proofErr w:type="gramEnd"/>
            <w:r w:rsidRPr="008809CB">
              <w:rPr>
                <w:sz w:val="18"/>
                <w:szCs w:val="18"/>
              </w:rPr>
              <w:t xml:space="preserve">/п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Регистрационный номер уведомления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Дата регистрации уведомления 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2A2AD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Сведения о </w:t>
            </w:r>
            <w:r w:rsidR="002A2AD2">
              <w:rPr>
                <w:sz w:val="18"/>
                <w:szCs w:val="18"/>
              </w:rPr>
              <w:t>лице</w:t>
            </w:r>
            <w:r w:rsidRPr="008809CB">
              <w:rPr>
                <w:sz w:val="18"/>
                <w:szCs w:val="18"/>
              </w:rPr>
              <w:t xml:space="preserve">, представившем уведомление 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Отметка о получении копии уведомления (копию получил, подпись) либо о направлении копии уведомления по почте 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Фамилия, инициалы и подпись лица, принявшего уведомление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Сведения о принятом решении </w:t>
            </w:r>
          </w:p>
        </w:tc>
      </w:tr>
      <w:tr w:rsidR="00305A4D" w:rsidRPr="008809CB" w:rsidTr="003C7CFA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фамилия, имя, отчество (при наличии)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должность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номер телефона 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05A4D" w:rsidRPr="008809CB" w:rsidTr="003C7CFA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4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6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7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09CB">
              <w:rPr>
                <w:sz w:val="18"/>
                <w:szCs w:val="18"/>
              </w:rPr>
              <w:t xml:space="preserve">9 </w:t>
            </w:r>
          </w:p>
        </w:tc>
      </w:tr>
      <w:tr w:rsidR="00305A4D" w:rsidRPr="008809CB" w:rsidTr="003C7CFA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4D" w:rsidRPr="008809CB" w:rsidRDefault="00305A4D" w:rsidP="003C7C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59016C" w:rsidRDefault="0059016C" w:rsidP="00F00E4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2AD2" w:rsidRDefault="002A2AD2" w:rsidP="00F00E4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2AD2" w:rsidRDefault="002A2AD2" w:rsidP="00F00E4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2AD2" w:rsidRDefault="002A2AD2" w:rsidP="00F00E4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</w:t>
      </w:r>
    </w:p>
    <w:p w:rsidR="0059016C" w:rsidRDefault="0059016C" w:rsidP="00F00E4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016C" w:rsidRDefault="0059016C" w:rsidP="00F00E4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016C" w:rsidRDefault="0059016C" w:rsidP="00F00E4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016C" w:rsidRDefault="0059016C" w:rsidP="00F00E4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016C" w:rsidRDefault="0059016C" w:rsidP="00F00E4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016C" w:rsidRPr="00DA20CD" w:rsidRDefault="0059016C" w:rsidP="00F00E4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9016C" w:rsidRPr="00DA20CD" w:rsidSect="00A85E3B">
      <w:pgSz w:w="11906" w:h="16838"/>
      <w:pgMar w:top="851" w:right="851" w:bottom="851" w:left="1418" w:header="39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099" w:rsidRDefault="00957099" w:rsidP="00590DD9">
      <w:r>
        <w:separator/>
      </w:r>
    </w:p>
  </w:endnote>
  <w:endnote w:type="continuationSeparator" w:id="0">
    <w:p w:rsidR="00957099" w:rsidRDefault="00957099" w:rsidP="0059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099" w:rsidRDefault="00957099" w:rsidP="00590DD9">
      <w:r>
        <w:separator/>
      </w:r>
    </w:p>
  </w:footnote>
  <w:footnote w:type="continuationSeparator" w:id="0">
    <w:p w:rsidR="00957099" w:rsidRDefault="00957099" w:rsidP="00590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8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2">
    <w:nsid w:val="321E7774"/>
    <w:multiLevelType w:val="hybridMultilevel"/>
    <w:tmpl w:val="9A8085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65EB8"/>
    <w:multiLevelType w:val="multilevel"/>
    <w:tmpl w:val="26E0D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8444E3"/>
    <w:multiLevelType w:val="multilevel"/>
    <w:tmpl w:val="05CE25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FA65A0"/>
    <w:multiLevelType w:val="multilevel"/>
    <w:tmpl w:val="E84E8B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A61B77"/>
    <w:multiLevelType w:val="multilevel"/>
    <w:tmpl w:val="A39E7C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7C2EC9"/>
    <w:multiLevelType w:val="multilevel"/>
    <w:tmpl w:val="B93012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B2"/>
    <w:rsid w:val="00013E5A"/>
    <w:rsid w:val="000347BD"/>
    <w:rsid w:val="000531B5"/>
    <w:rsid w:val="00053B75"/>
    <w:rsid w:val="00065F31"/>
    <w:rsid w:val="000B0D10"/>
    <w:rsid w:val="000E4920"/>
    <w:rsid w:val="000F4239"/>
    <w:rsid w:val="000F6E0F"/>
    <w:rsid w:val="00114566"/>
    <w:rsid w:val="00121159"/>
    <w:rsid w:val="00131C11"/>
    <w:rsid w:val="0015474F"/>
    <w:rsid w:val="00174AEE"/>
    <w:rsid w:val="001867B8"/>
    <w:rsid w:val="001C369E"/>
    <w:rsid w:val="001F01D3"/>
    <w:rsid w:val="0024031C"/>
    <w:rsid w:val="002943DF"/>
    <w:rsid w:val="002A2AD2"/>
    <w:rsid w:val="002C0D94"/>
    <w:rsid w:val="002C68EB"/>
    <w:rsid w:val="00305A4D"/>
    <w:rsid w:val="003176CB"/>
    <w:rsid w:val="00323714"/>
    <w:rsid w:val="00332287"/>
    <w:rsid w:val="00371C2F"/>
    <w:rsid w:val="003B7178"/>
    <w:rsid w:val="003D54B8"/>
    <w:rsid w:val="003D7CE9"/>
    <w:rsid w:val="00430347"/>
    <w:rsid w:val="00436E3E"/>
    <w:rsid w:val="00447E90"/>
    <w:rsid w:val="0047445B"/>
    <w:rsid w:val="004E0BE6"/>
    <w:rsid w:val="004E2197"/>
    <w:rsid w:val="004F4C22"/>
    <w:rsid w:val="00514E98"/>
    <w:rsid w:val="00574BBC"/>
    <w:rsid w:val="00581CF3"/>
    <w:rsid w:val="00585E08"/>
    <w:rsid w:val="0059016C"/>
    <w:rsid w:val="00590DD9"/>
    <w:rsid w:val="00594E70"/>
    <w:rsid w:val="005A164D"/>
    <w:rsid w:val="005A7C25"/>
    <w:rsid w:val="005A7D5F"/>
    <w:rsid w:val="005C2E95"/>
    <w:rsid w:val="005C3C0D"/>
    <w:rsid w:val="005C4D9C"/>
    <w:rsid w:val="005C77EC"/>
    <w:rsid w:val="005D2DAF"/>
    <w:rsid w:val="005D66E9"/>
    <w:rsid w:val="005E3475"/>
    <w:rsid w:val="005E40C9"/>
    <w:rsid w:val="005E462F"/>
    <w:rsid w:val="006131F3"/>
    <w:rsid w:val="00617D86"/>
    <w:rsid w:val="0068408B"/>
    <w:rsid w:val="00693927"/>
    <w:rsid w:val="006B560B"/>
    <w:rsid w:val="006D6C39"/>
    <w:rsid w:val="006D6C4C"/>
    <w:rsid w:val="00756392"/>
    <w:rsid w:val="00776957"/>
    <w:rsid w:val="00795C22"/>
    <w:rsid w:val="007A1DCB"/>
    <w:rsid w:val="007A22F9"/>
    <w:rsid w:val="007A2B46"/>
    <w:rsid w:val="007E30E1"/>
    <w:rsid w:val="007E3FE7"/>
    <w:rsid w:val="0089704A"/>
    <w:rsid w:val="008A51FC"/>
    <w:rsid w:val="008A633E"/>
    <w:rsid w:val="008E5128"/>
    <w:rsid w:val="008F27F1"/>
    <w:rsid w:val="008F3306"/>
    <w:rsid w:val="008F4984"/>
    <w:rsid w:val="009342B6"/>
    <w:rsid w:val="009470DB"/>
    <w:rsid w:val="0095381D"/>
    <w:rsid w:val="00956D24"/>
    <w:rsid w:val="00957099"/>
    <w:rsid w:val="0096348C"/>
    <w:rsid w:val="0097070E"/>
    <w:rsid w:val="009B0A5D"/>
    <w:rsid w:val="009B16A8"/>
    <w:rsid w:val="009E1F67"/>
    <w:rsid w:val="00A132E4"/>
    <w:rsid w:val="00A211F1"/>
    <w:rsid w:val="00A243F4"/>
    <w:rsid w:val="00A7442E"/>
    <w:rsid w:val="00A77E99"/>
    <w:rsid w:val="00A85E3B"/>
    <w:rsid w:val="00A92FB9"/>
    <w:rsid w:val="00A93A8B"/>
    <w:rsid w:val="00AB4121"/>
    <w:rsid w:val="00AC439B"/>
    <w:rsid w:val="00AD5117"/>
    <w:rsid w:val="00B27F01"/>
    <w:rsid w:val="00B33F13"/>
    <w:rsid w:val="00B503DC"/>
    <w:rsid w:val="00B51027"/>
    <w:rsid w:val="00B5162F"/>
    <w:rsid w:val="00B763A0"/>
    <w:rsid w:val="00BA097C"/>
    <w:rsid w:val="00BA0EF1"/>
    <w:rsid w:val="00BB7749"/>
    <w:rsid w:val="00BD04B6"/>
    <w:rsid w:val="00BD605C"/>
    <w:rsid w:val="00BF1A45"/>
    <w:rsid w:val="00BF1D72"/>
    <w:rsid w:val="00C32114"/>
    <w:rsid w:val="00C3433D"/>
    <w:rsid w:val="00C45229"/>
    <w:rsid w:val="00C51963"/>
    <w:rsid w:val="00CA427A"/>
    <w:rsid w:val="00CF13D6"/>
    <w:rsid w:val="00CF4615"/>
    <w:rsid w:val="00D2444F"/>
    <w:rsid w:val="00D46DD0"/>
    <w:rsid w:val="00D47914"/>
    <w:rsid w:val="00D63175"/>
    <w:rsid w:val="00D91A22"/>
    <w:rsid w:val="00DA20CD"/>
    <w:rsid w:val="00DB681F"/>
    <w:rsid w:val="00DE6F66"/>
    <w:rsid w:val="00E3170F"/>
    <w:rsid w:val="00E43C53"/>
    <w:rsid w:val="00E55072"/>
    <w:rsid w:val="00E87501"/>
    <w:rsid w:val="00EB57C4"/>
    <w:rsid w:val="00ED28B2"/>
    <w:rsid w:val="00EE04CD"/>
    <w:rsid w:val="00F00E47"/>
    <w:rsid w:val="00F07D1D"/>
    <w:rsid w:val="00F56AC0"/>
    <w:rsid w:val="00F945B4"/>
    <w:rsid w:val="00F97A5C"/>
    <w:rsid w:val="00FE4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8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56392"/>
    <w:pPr>
      <w:keepNext/>
      <w:keepLines/>
      <w:suppressAutoHyphens w:val="0"/>
      <w:spacing w:before="240"/>
      <w:jc w:val="center"/>
      <w:outlineLvl w:val="0"/>
    </w:pPr>
    <w:rPr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D28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28B2"/>
    <w:pPr>
      <w:widowControl w:val="0"/>
      <w:shd w:val="clear" w:color="auto" w:fill="FFFFFF"/>
      <w:suppressAutoHyphens w:val="0"/>
      <w:spacing w:before="660" w:after="60" w:line="0" w:lineRule="atLeast"/>
    </w:pPr>
    <w:rPr>
      <w:sz w:val="22"/>
      <w:szCs w:val="22"/>
      <w:lang w:eastAsia="en-US"/>
    </w:rPr>
  </w:style>
  <w:style w:type="character" w:customStyle="1" w:styleId="21">
    <w:name w:val="Заголовок №2_"/>
    <w:basedOn w:val="a0"/>
    <w:link w:val="22"/>
    <w:rsid w:val="00ED28B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pt">
    <w:name w:val="Основной текст (2) + Интервал 1 pt"/>
    <w:basedOn w:val="2"/>
    <w:rsid w:val="00ED28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ED28B2"/>
    <w:pPr>
      <w:widowControl w:val="0"/>
      <w:shd w:val="clear" w:color="auto" w:fill="FFFFFF"/>
      <w:suppressAutoHyphens w:val="0"/>
      <w:spacing w:before="60" w:after="240" w:line="0" w:lineRule="atLeast"/>
      <w:outlineLvl w:val="1"/>
    </w:pPr>
    <w:rPr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33F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F1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"/>
    <w:basedOn w:val="a"/>
    <w:link w:val="a6"/>
    <w:uiPriority w:val="99"/>
    <w:rsid w:val="009B16A8"/>
    <w:pPr>
      <w:shd w:val="clear" w:color="auto" w:fill="FFFFFF"/>
      <w:suppressAutoHyphens w:val="0"/>
      <w:spacing w:before="420" w:line="322" w:lineRule="exact"/>
      <w:jc w:val="both"/>
    </w:pPr>
    <w:rPr>
      <w:rFonts w:eastAsia="Arial Unicode MS"/>
      <w:spacing w:val="2"/>
      <w:sz w:val="25"/>
      <w:szCs w:val="25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9B16A8"/>
    <w:rPr>
      <w:rFonts w:ascii="Times New Roman" w:eastAsia="Arial Unicode MS" w:hAnsi="Times New Roman" w:cs="Times New Roman"/>
      <w:spacing w:val="2"/>
      <w:sz w:val="25"/>
      <w:szCs w:val="25"/>
      <w:shd w:val="clear" w:color="auto" w:fill="FFFFFF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6B560B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B560B"/>
    <w:pPr>
      <w:shd w:val="clear" w:color="auto" w:fill="FFFFFF"/>
      <w:suppressAutoHyphens w:val="0"/>
      <w:spacing w:before="600" w:after="240" w:line="240" w:lineRule="atLeast"/>
      <w:jc w:val="center"/>
    </w:pPr>
    <w:rPr>
      <w:rFonts w:eastAsiaTheme="minorHAnsi"/>
      <w:i/>
      <w:iCs/>
      <w:sz w:val="20"/>
      <w:szCs w:val="20"/>
      <w:lang w:eastAsia="en-US"/>
    </w:rPr>
  </w:style>
  <w:style w:type="character" w:styleId="a7">
    <w:name w:val="annotation reference"/>
    <w:basedOn w:val="a0"/>
    <w:uiPriority w:val="99"/>
    <w:semiHidden/>
    <w:unhideWhenUsed/>
    <w:rsid w:val="00B27F0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27F0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27F0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27F0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27F0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c">
    <w:name w:val="List Paragraph"/>
    <w:basedOn w:val="a"/>
    <w:uiPriority w:val="34"/>
    <w:qFormat/>
    <w:rsid w:val="003176CB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590DD9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90DD9"/>
    <w:rPr>
      <w:rFonts w:eastAsiaTheme="minorEastAsia"/>
      <w:lang w:eastAsia="ru-RU"/>
    </w:rPr>
  </w:style>
  <w:style w:type="table" w:styleId="af">
    <w:name w:val="Table Grid"/>
    <w:basedOn w:val="a1"/>
    <w:uiPriority w:val="59"/>
    <w:rsid w:val="00590DD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Текст сноски1"/>
    <w:basedOn w:val="a"/>
    <w:next w:val="af0"/>
    <w:link w:val="af1"/>
    <w:uiPriority w:val="99"/>
    <w:rsid w:val="00590DD9"/>
    <w:pPr>
      <w:suppressAutoHyphens w:val="0"/>
      <w:autoSpaceDE w:val="0"/>
      <w:autoSpaceDN w:val="0"/>
    </w:pPr>
    <w:rPr>
      <w:rFonts w:eastAsiaTheme="minorEastAsia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11"/>
    <w:uiPriority w:val="99"/>
    <w:locked/>
    <w:rsid w:val="00590DD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590DD9"/>
    <w:rPr>
      <w:rFonts w:cs="Times New Roman"/>
      <w:vertAlign w:val="superscript"/>
    </w:rPr>
  </w:style>
  <w:style w:type="table" w:customStyle="1" w:styleId="12">
    <w:name w:val="Сетка таблицы1"/>
    <w:basedOn w:val="a1"/>
    <w:next w:val="af"/>
    <w:uiPriority w:val="59"/>
    <w:rsid w:val="00590DD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footnote text"/>
    <w:basedOn w:val="a"/>
    <w:link w:val="13"/>
    <w:uiPriority w:val="99"/>
    <w:semiHidden/>
    <w:unhideWhenUsed/>
    <w:rsid w:val="00590DD9"/>
    <w:rPr>
      <w:sz w:val="20"/>
      <w:szCs w:val="20"/>
    </w:rPr>
  </w:style>
  <w:style w:type="character" w:customStyle="1" w:styleId="13">
    <w:name w:val="Текст сноски Знак1"/>
    <w:basedOn w:val="a0"/>
    <w:link w:val="af0"/>
    <w:uiPriority w:val="99"/>
    <w:semiHidden/>
    <w:rsid w:val="00590DD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756392"/>
    <w:rPr>
      <w:rFonts w:ascii="Times New Roman" w:eastAsia="Times New Roman" w:hAnsi="Times New Roman" w:cs="Times New Roman"/>
      <w:sz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8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56392"/>
    <w:pPr>
      <w:keepNext/>
      <w:keepLines/>
      <w:suppressAutoHyphens w:val="0"/>
      <w:spacing w:before="240"/>
      <w:jc w:val="center"/>
      <w:outlineLvl w:val="0"/>
    </w:pPr>
    <w:rPr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D28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28B2"/>
    <w:pPr>
      <w:widowControl w:val="0"/>
      <w:shd w:val="clear" w:color="auto" w:fill="FFFFFF"/>
      <w:suppressAutoHyphens w:val="0"/>
      <w:spacing w:before="660" w:after="60" w:line="0" w:lineRule="atLeast"/>
    </w:pPr>
    <w:rPr>
      <w:sz w:val="22"/>
      <w:szCs w:val="22"/>
      <w:lang w:eastAsia="en-US"/>
    </w:rPr>
  </w:style>
  <w:style w:type="character" w:customStyle="1" w:styleId="21">
    <w:name w:val="Заголовок №2_"/>
    <w:basedOn w:val="a0"/>
    <w:link w:val="22"/>
    <w:rsid w:val="00ED28B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pt">
    <w:name w:val="Основной текст (2) + Интервал 1 pt"/>
    <w:basedOn w:val="2"/>
    <w:rsid w:val="00ED28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ED28B2"/>
    <w:pPr>
      <w:widowControl w:val="0"/>
      <w:shd w:val="clear" w:color="auto" w:fill="FFFFFF"/>
      <w:suppressAutoHyphens w:val="0"/>
      <w:spacing w:before="60" w:after="240" w:line="0" w:lineRule="atLeast"/>
      <w:outlineLvl w:val="1"/>
    </w:pPr>
    <w:rPr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33F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F1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"/>
    <w:basedOn w:val="a"/>
    <w:link w:val="a6"/>
    <w:uiPriority w:val="99"/>
    <w:rsid w:val="009B16A8"/>
    <w:pPr>
      <w:shd w:val="clear" w:color="auto" w:fill="FFFFFF"/>
      <w:suppressAutoHyphens w:val="0"/>
      <w:spacing w:before="420" w:line="322" w:lineRule="exact"/>
      <w:jc w:val="both"/>
    </w:pPr>
    <w:rPr>
      <w:rFonts w:eastAsia="Arial Unicode MS"/>
      <w:spacing w:val="2"/>
      <w:sz w:val="25"/>
      <w:szCs w:val="25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9B16A8"/>
    <w:rPr>
      <w:rFonts w:ascii="Times New Roman" w:eastAsia="Arial Unicode MS" w:hAnsi="Times New Roman" w:cs="Times New Roman"/>
      <w:spacing w:val="2"/>
      <w:sz w:val="25"/>
      <w:szCs w:val="25"/>
      <w:shd w:val="clear" w:color="auto" w:fill="FFFFFF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6B560B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B560B"/>
    <w:pPr>
      <w:shd w:val="clear" w:color="auto" w:fill="FFFFFF"/>
      <w:suppressAutoHyphens w:val="0"/>
      <w:spacing w:before="600" w:after="240" w:line="240" w:lineRule="atLeast"/>
      <w:jc w:val="center"/>
    </w:pPr>
    <w:rPr>
      <w:rFonts w:eastAsiaTheme="minorHAnsi"/>
      <w:i/>
      <w:iCs/>
      <w:sz w:val="20"/>
      <w:szCs w:val="20"/>
      <w:lang w:eastAsia="en-US"/>
    </w:rPr>
  </w:style>
  <w:style w:type="character" w:styleId="a7">
    <w:name w:val="annotation reference"/>
    <w:basedOn w:val="a0"/>
    <w:uiPriority w:val="99"/>
    <w:semiHidden/>
    <w:unhideWhenUsed/>
    <w:rsid w:val="00B27F0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27F0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27F0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27F0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27F0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c">
    <w:name w:val="List Paragraph"/>
    <w:basedOn w:val="a"/>
    <w:uiPriority w:val="34"/>
    <w:qFormat/>
    <w:rsid w:val="003176CB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590DD9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90DD9"/>
    <w:rPr>
      <w:rFonts w:eastAsiaTheme="minorEastAsia"/>
      <w:lang w:eastAsia="ru-RU"/>
    </w:rPr>
  </w:style>
  <w:style w:type="table" w:styleId="af">
    <w:name w:val="Table Grid"/>
    <w:basedOn w:val="a1"/>
    <w:uiPriority w:val="59"/>
    <w:rsid w:val="00590DD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Текст сноски1"/>
    <w:basedOn w:val="a"/>
    <w:next w:val="af0"/>
    <w:link w:val="af1"/>
    <w:uiPriority w:val="99"/>
    <w:rsid w:val="00590DD9"/>
    <w:pPr>
      <w:suppressAutoHyphens w:val="0"/>
      <w:autoSpaceDE w:val="0"/>
      <w:autoSpaceDN w:val="0"/>
    </w:pPr>
    <w:rPr>
      <w:rFonts w:eastAsiaTheme="minorEastAsia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11"/>
    <w:uiPriority w:val="99"/>
    <w:locked/>
    <w:rsid w:val="00590DD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590DD9"/>
    <w:rPr>
      <w:rFonts w:cs="Times New Roman"/>
      <w:vertAlign w:val="superscript"/>
    </w:rPr>
  </w:style>
  <w:style w:type="table" w:customStyle="1" w:styleId="12">
    <w:name w:val="Сетка таблицы1"/>
    <w:basedOn w:val="a1"/>
    <w:next w:val="af"/>
    <w:uiPriority w:val="59"/>
    <w:rsid w:val="00590DD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footnote text"/>
    <w:basedOn w:val="a"/>
    <w:link w:val="13"/>
    <w:uiPriority w:val="99"/>
    <w:semiHidden/>
    <w:unhideWhenUsed/>
    <w:rsid w:val="00590DD9"/>
    <w:rPr>
      <w:sz w:val="20"/>
      <w:szCs w:val="20"/>
    </w:rPr>
  </w:style>
  <w:style w:type="character" w:customStyle="1" w:styleId="13">
    <w:name w:val="Текст сноски Знак1"/>
    <w:basedOn w:val="a0"/>
    <w:link w:val="af0"/>
    <w:uiPriority w:val="99"/>
    <w:semiHidden/>
    <w:rsid w:val="00590DD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756392"/>
    <w:rPr>
      <w:rFonts w:ascii="Times New Roman" w:eastAsia="Times New Roman" w:hAnsi="Times New Roman" w:cs="Times New Roman"/>
      <w:sz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D69D6FFB879EAC55704B8D80A38DB187E43C75FA26A96D04C120ABD32593AF920FC0A33EB090B03834A032C9BB7BF154DCC04FDE2F952694G8ZA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2C1D49A4E1851856A6E237BA7C67F77B542258D1A0B55CBEDB80F3C8F68349D8C6CB7C9BB517EE2A3C08B881E3C75E0B83D26631A54F0810F137DC3n8W4K" TargetMode="External"/><Relationship Id="rId17" Type="http://schemas.openxmlformats.org/officeDocument/2006/relationships/hyperlink" Target="consultantplus://offline/ref=5486A0293886C30DF839F3F6ACDAD2346AAC661E8BB456ACD8E184D16AD28FF943A09CEFB7E415A1A67EE906420D0F0C2990C726E7D33A41XClD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86A0293886C30DF839F3F6ACDAD2346AAC661E8BB456ACD8E184D16AD28FF943A09CEFB7E415A1A77EE906420D0F0C2990C726E7D33A41XClD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92DD02E6FF37AD7748F4C253BBE684A0B0C0BB3BC243A12FFA74574A9503C9C6EF899D9993056AD1A5096C71W8R2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F0E97C5D925E0F748757D5C715616E008FF81CB19B3D946F000EA0BF3049C195E21DAA862AFC818E0F12A87F9F3A7D0A7DFDD3AEB7A9667a7i2M" TargetMode="External"/><Relationship Id="rId10" Type="http://schemas.openxmlformats.org/officeDocument/2006/relationships/hyperlink" Target="consultantplus://offline/ref=2FF14D25333F0DF770392F5EE3A111690708BC48EF32852373C1DEAD307F1AE584F66255DB8C24A0A6AC8593CDD160020EAB18400E781C03C732BBEDk5t5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0AB9914D7BEACA4C88CD02EF6EB91E89B5F8173CF5801214E8D47164317210D08FD8E7E23F1D68EF35E961481E14B4B6BF4CB0273324317G5iDH" TargetMode="External"/><Relationship Id="rId14" Type="http://schemas.openxmlformats.org/officeDocument/2006/relationships/hyperlink" Target="consultantplus://offline/ref=AFCA63145601C767EF64C9DCD1135B760FDEC9170E16CB546687F2D922DD4F5C73D3648F3BBC3D1E44666D37ABE6170AF9FDF8B27F096C0C75d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7</Pages>
  <Words>2285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2021-10-07T05:40:00Z</cp:lastPrinted>
  <dcterms:created xsi:type="dcterms:W3CDTF">2022-06-08T07:44:00Z</dcterms:created>
  <dcterms:modified xsi:type="dcterms:W3CDTF">2022-06-20T12:20:00Z</dcterms:modified>
</cp:coreProperties>
</file>