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BB7A7" w14:textId="42845705" w:rsidR="004723A3" w:rsidRDefault="004723A3" w:rsidP="004723A3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A0B272B" w14:textId="48EA79FB" w:rsidR="004723A3" w:rsidRDefault="004723A3" w:rsidP="004723A3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6567875" w14:textId="71048B1E" w:rsidR="004723A3" w:rsidRDefault="00E721EF" w:rsidP="00E721E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721EF">
        <w:rPr>
          <w:rFonts w:ascii="Times New Roman" w:hAnsi="Times New Roman" w:cs="Times New Roman"/>
          <w:sz w:val="28"/>
          <w:szCs w:val="28"/>
          <w:lang w:eastAsia="ar-SA"/>
        </w:rPr>
        <w:t xml:space="preserve">Доклад о </w:t>
      </w:r>
      <w:r>
        <w:rPr>
          <w:rFonts w:ascii="Times New Roman" w:hAnsi="Times New Roman" w:cs="Times New Roman"/>
          <w:sz w:val="28"/>
          <w:szCs w:val="28"/>
          <w:lang w:eastAsia="ar-SA"/>
        </w:rPr>
        <w:t>ходе реализации муниципальной программы</w:t>
      </w:r>
    </w:p>
    <w:p w14:paraId="46882BC9" w14:textId="4A0B1B6A" w:rsidR="00E721EF" w:rsidRPr="00E721EF" w:rsidRDefault="00E721EF" w:rsidP="00E72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21EF">
        <w:rPr>
          <w:rFonts w:ascii="Times New Roman" w:hAnsi="Times New Roman" w:cs="Times New Roman"/>
          <w:b/>
          <w:sz w:val="28"/>
          <w:szCs w:val="28"/>
          <w:lang w:eastAsia="ar-SA"/>
        </w:rPr>
        <w:t>«Улучшение условий и охраны труда»</w:t>
      </w:r>
    </w:p>
    <w:p w14:paraId="483317A5" w14:textId="6B1EF705" w:rsidR="004723A3" w:rsidRDefault="004723A3" w:rsidP="00E721E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279C5B" w14:textId="78B3447B" w:rsidR="00E721EF" w:rsidRDefault="00E721EF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Пояснения к отчету о достигнутых значениях целевых показателей муниципальной программы:</w:t>
      </w:r>
    </w:p>
    <w:p w14:paraId="10572C08" w14:textId="08592E77" w:rsidR="00E721EF" w:rsidRDefault="00E721EF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снижение числа пострадавших с утратой трудоспособности на 1 рабочий день и более, на 2 несчастных случая, в отношении запланированного показателя;</w:t>
      </w:r>
    </w:p>
    <w:p w14:paraId="4B03CF41" w14:textId="77777777" w:rsidR="000B71D8" w:rsidRDefault="000B71D8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C4CC61D" w14:textId="6DAC3747" w:rsidR="00E721EF" w:rsidRDefault="00E721EF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коэффициент частоты (число пострадавших с утратой трудоспособности на </w:t>
      </w:r>
      <w:r w:rsidR="00BF2701">
        <w:rPr>
          <w:rFonts w:ascii="Times New Roman" w:hAnsi="Times New Roman" w:cs="Times New Roman"/>
          <w:sz w:val="28"/>
          <w:szCs w:val="28"/>
          <w:lang w:eastAsia="ar-SA"/>
        </w:rPr>
        <w:t>1 рабочий день и более со смертельным исходом в расчете на 1000 работающих), уменьшился в связи с тем, что уменьшилось количество несчастных случаев;</w:t>
      </w:r>
    </w:p>
    <w:p w14:paraId="6C32CB80" w14:textId="77777777" w:rsidR="000B71D8" w:rsidRDefault="000B71D8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42470B" w14:textId="47A932D7" w:rsidR="00BF2701" w:rsidRDefault="00BF2701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увеличение коэффициента тяжести (число дней нетрудоспособности у пострадавших с утратой трудоспособности на 1 рабочий день и более), что увеличилось число дней нетрудоспособности у пострадавших;</w:t>
      </w:r>
    </w:p>
    <w:p w14:paraId="73B5D400" w14:textId="77777777" w:rsidR="000B71D8" w:rsidRDefault="000B71D8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1091E274" w14:textId="14F129CD" w:rsidR="00BF2701" w:rsidRDefault="00BF2701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увеличение количества средств, израсходованных на мероприятие по </w:t>
      </w:r>
      <w:r w:rsidR="009A2924">
        <w:rPr>
          <w:rFonts w:ascii="Times New Roman" w:hAnsi="Times New Roman" w:cs="Times New Roman"/>
          <w:sz w:val="28"/>
          <w:szCs w:val="28"/>
          <w:lang w:eastAsia="ar-SA"/>
        </w:rPr>
        <w:t>охране труда в расчете на 1 работающего, связано с тем, что активизировалась работа по проведению специальной оценки условий труда.</w:t>
      </w:r>
    </w:p>
    <w:p w14:paraId="0E862345" w14:textId="77777777" w:rsidR="000B71D8" w:rsidRDefault="000B71D8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DD4809" w14:textId="331A2EE7" w:rsidR="009A2924" w:rsidRPr="00E721EF" w:rsidRDefault="008C5125" w:rsidP="00E721EF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Главным приоритетом реализации муниципальной программы остается снижение производственного травматизма, одним из факторов которого является недостаточное финансирование мероприятий по охране труда. Для позитивных сдвигов в сфере охраны труда необходимо увеличить денежные средства на </w:t>
      </w:r>
      <w:r w:rsidR="000B71D8">
        <w:rPr>
          <w:rFonts w:ascii="Times New Roman" w:hAnsi="Times New Roman" w:cs="Times New Roman"/>
          <w:sz w:val="28"/>
          <w:szCs w:val="28"/>
          <w:lang w:eastAsia="ar-SA"/>
        </w:rPr>
        <w:t>реализацию муниципальной программы.</w:t>
      </w:r>
    </w:p>
    <w:sectPr w:rsidR="009A2924" w:rsidRPr="00E721EF" w:rsidSect="009A292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66"/>
    <w:rsid w:val="000B71D8"/>
    <w:rsid w:val="000C25EB"/>
    <w:rsid w:val="00262666"/>
    <w:rsid w:val="002D5E96"/>
    <w:rsid w:val="0033408A"/>
    <w:rsid w:val="0039061B"/>
    <w:rsid w:val="004723A3"/>
    <w:rsid w:val="0048581D"/>
    <w:rsid w:val="00531A06"/>
    <w:rsid w:val="00692AF6"/>
    <w:rsid w:val="008C5125"/>
    <w:rsid w:val="009A2924"/>
    <w:rsid w:val="00BF2701"/>
    <w:rsid w:val="00E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9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agro_sx</cp:lastModifiedBy>
  <cp:revision>14</cp:revision>
  <cp:lastPrinted>2024-04-15T10:30:00Z</cp:lastPrinted>
  <dcterms:created xsi:type="dcterms:W3CDTF">2024-03-21T11:49:00Z</dcterms:created>
  <dcterms:modified xsi:type="dcterms:W3CDTF">2025-04-22T12:44:00Z</dcterms:modified>
</cp:coreProperties>
</file>