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A6647" w14:textId="77777777" w:rsidR="00E052DD" w:rsidRPr="00E052DD" w:rsidRDefault="00E052DD" w:rsidP="00E052DD">
      <w:pPr>
        <w:suppressAutoHyphens/>
        <w:spacing w:before="240" w:after="0" w:line="100" w:lineRule="atLeast"/>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03.4 Подпрограмма «Развитие местного народного творчества»</w:t>
      </w:r>
    </w:p>
    <w:p w14:paraId="4E829586" w14:textId="77777777" w:rsidR="00E052DD" w:rsidRPr="00E052DD" w:rsidRDefault="00E052DD" w:rsidP="00E052DD">
      <w:pPr>
        <w:suppressAutoHyphens/>
        <w:spacing w:before="240" w:after="0" w:line="100" w:lineRule="atLeast"/>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Краткая характеристика (паспорт) подпрограммы</w:t>
      </w:r>
    </w:p>
    <w:p w14:paraId="02AF0688" w14:textId="77777777" w:rsidR="00E052DD" w:rsidRPr="00E052DD" w:rsidRDefault="00E052DD" w:rsidP="00E052DD">
      <w:pPr>
        <w:suppressAutoHyphens/>
        <w:spacing w:before="240" w:after="0" w:line="100" w:lineRule="atLeast"/>
        <w:jc w:val="center"/>
        <w:rPr>
          <w:rFonts w:ascii="Times New Roman" w:eastAsia="Times New Roman" w:hAnsi="Times New Roman" w:cs="Times New Roman"/>
          <w:bCs/>
          <w:color w:val="00000A"/>
          <w:sz w:val="24"/>
          <w:szCs w:val="24"/>
          <w:lang w:eastAsia="ru-RU"/>
        </w:rPr>
      </w:pPr>
    </w:p>
    <w:tbl>
      <w:tblPr>
        <w:tblW w:w="0" w:type="auto"/>
        <w:tblInd w:w="9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78" w:type="dxa"/>
        </w:tblCellMar>
        <w:tblLook w:val="00A0" w:firstRow="1" w:lastRow="0" w:firstColumn="1" w:lastColumn="0" w:noHBand="0" w:noVBand="0"/>
      </w:tblPr>
      <w:tblGrid>
        <w:gridCol w:w="1864"/>
        <w:gridCol w:w="7584"/>
      </w:tblGrid>
      <w:tr w:rsidR="00E052DD" w:rsidRPr="00E052DD" w14:paraId="2291EFDF" w14:textId="77777777" w:rsidTr="00C172F9">
        <w:tc>
          <w:tcPr>
            <w:tcW w:w="1876" w:type="dxa"/>
            <w:shd w:val="clear" w:color="auto" w:fill="FFFFFF"/>
            <w:tcMar>
              <w:left w:w="78" w:type="dxa"/>
            </w:tcMar>
          </w:tcPr>
          <w:p w14:paraId="0F9A4283" w14:textId="77777777" w:rsidR="00E052DD" w:rsidRPr="00E052DD" w:rsidRDefault="00E052DD" w:rsidP="00E052DD">
            <w:pPr>
              <w:suppressAutoHyphens/>
              <w:spacing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Наименование подпрограммы</w:t>
            </w:r>
          </w:p>
        </w:tc>
        <w:tc>
          <w:tcPr>
            <w:tcW w:w="8023" w:type="dxa"/>
            <w:shd w:val="clear" w:color="auto" w:fill="FFFFFF"/>
            <w:tcMar>
              <w:left w:w="78" w:type="dxa"/>
            </w:tcMar>
          </w:tcPr>
          <w:p w14:paraId="2BF64A6D" w14:textId="77777777" w:rsidR="00E052DD" w:rsidRPr="00E052DD" w:rsidRDefault="00E052DD" w:rsidP="00E052DD">
            <w:pPr>
              <w:suppressAutoHyphens/>
              <w:spacing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Развитие местного народного творчества</w:t>
            </w:r>
          </w:p>
        </w:tc>
      </w:tr>
      <w:tr w:rsidR="00E052DD" w:rsidRPr="00E052DD" w14:paraId="7A6AB7F2" w14:textId="77777777" w:rsidTr="00C172F9">
        <w:tc>
          <w:tcPr>
            <w:tcW w:w="1876" w:type="dxa"/>
            <w:shd w:val="clear" w:color="auto" w:fill="FFFFFF"/>
            <w:tcMar>
              <w:left w:w="78" w:type="dxa"/>
            </w:tcMar>
          </w:tcPr>
          <w:p w14:paraId="53AC014C" w14:textId="77777777" w:rsidR="00E052DD" w:rsidRPr="00E052DD" w:rsidRDefault="00E052DD" w:rsidP="00E052DD">
            <w:pPr>
              <w:suppressAutoHyphens/>
              <w:spacing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Координатор</w:t>
            </w:r>
          </w:p>
        </w:tc>
        <w:tc>
          <w:tcPr>
            <w:tcW w:w="8023" w:type="dxa"/>
            <w:shd w:val="clear" w:color="auto" w:fill="FFFFFF"/>
            <w:tcMar>
              <w:left w:w="78" w:type="dxa"/>
            </w:tcMar>
          </w:tcPr>
          <w:p w14:paraId="08BA9ECC" w14:textId="77777777" w:rsidR="00E052DD" w:rsidRPr="00E052DD" w:rsidRDefault="00E052DD" w:rsidP="00E052DD">
            <w:pPr>
              <w:suppressAutoHyphens/>
              <w:spacing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Заместитель главы Администрации муниципального образования «</w:t>
            </w:r>
            <w:r w:rsidR="005B77B6">
              <w:rPr>
                <w:rFonts w:ascii="Times New Roman" w:eastAsia="Times New Roman" w:hAnsi="Times New Roman" w:cs="Times New Roman"/>
                <w:bCs/>
                <w:color w:val="00000A"/>
                <w:sz w:val="24"/>
                <w:szCs w:val="24"/>
                <w:lang w:eastAsia="ru-RU"/>
              </w:rPr>
              <w:t xml:space="preserve">Муниципальный округ </w:t>
            </w:r>
            <w:r w:rsidRPr="00E052DD">
              <w:rPr>
                <w:rFonts w:ascii="Times New Roman" w:eastAsia="Times New Roman" w:hAnsi="Times New Roman" w:cs="Times New Roman"/>
                <w:bCs/>
                <w:color w:val="00000A"/>
                <w:sz w:val="24"/>
                <w:szCs w:val="24"/>
                <w:lang w:eastAsia="ru-RU"/>
              </w:rPr>
              <w:t>Вавожский район</w:t>
            </w:r>
            <w:r w:rsidR="005B77B6">
              <w:rPr>
                <w:rFonts w:ascii="Times New Roman" w:eastAsia="Times New Roman" w:hAnsi="Times New Roman" w:cs="Times New Roman"/>
                <w:bCs/>
                <w:color w:val="00000A"/>
                <w:sz w:val="24"/>
                <w:szCs w:val="24"/>
                <w:lang w:eastAsia="ru-RU"/>
              </w:rPr>
              <w:t xml:space="preserve"> Удмуртской Республики</w:t>
            </w:r>
            <w:r w:rsidRPr="00E052DD">
              <w:rPr>
                <w:rFonts w:ascii="Times New Roman" w:eastAsia="Times New Roman" w:hAnsi="Times New Roman" w:cs="Times New Roman"/>
                <w:bCs/>
                <w:color w:val="00000A"/>
                <w:sz w:val="24"/>
                <w:szCs w:val="24"/>
                <w:lang w:eastAsia="ru-RU"/>
              </w:rPr>
              <w:t>» по социальным вопросам</w:t>
            </w:r>
          </w:p>
        </w:tc>
      </w:tr>
      <w:tr w:rsidR="00E052DD" w:rsidRPr="00E052DD" w14:paraId="252456EF" w14:textId="77777777" w:rsidTr="00C172F9">
        <w:tc>
          <w:tcPr>
            <w:tcW w:w="1876" w:type="dxa"/>
            <w:shd w:val="clear" w:color="auto" w:fill="FFFFFF"/>
            <w:tcMar>
              <w:left w:w="78" w:type="dxa"/>
            </w:tcMar>
          </w:tcPr>
          <w:p w14:paraId="6B1FB5D3" w14:textId="77777777" w:rsidR="00E052DD" w:rsidRPr="00E052DD" w:rsidRDefault="00E052DD" w:rsidP="00E052DD">
            <w:pPr>
              <w:suppressAutoHyphens/>
              <w:spacing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Ответственный исполнитель</w:t>
            </w:r>
          </w:p>
        </w:tc>
        <w:tc>
          <w:tcPr>
            <w:tcW w:w="8023" w:type="dxa"/>
            <w:shd w:val="clear" w:color="auto" w:fill="FFFFFF"/>
            <w:tcMar>
              <w:left w:w="78" w:type="dxa"/>
            </w:tcMar>
          </w:tcPr>
          <w:p w14:paraId="3A8F43AF" w14:textId="77777777" w:rsidR="00E052DD" w:rsidRPr="00E052DD" w:rsidRDefault="00E052DD" w:rsidP="00E052DD">
            <w:pPr>
              <w:suppressAutoHyphens/>
              <w:spacing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Отдел культуры Администрации муниципального образования «</w:t>
            </w:r>
            <w:r w:rsidR="005B77B6">
              <w:rPr>
                <w:rFonts w:ascii="Times New Roman" w:eastAsia="Times New Roman" w:hAnsi="Times New Roman" w:cs="Times New Roman"/>
                <w:bCs/>
                <w:color w:val="00000A"/>
                <w:sz w:val="24"/>
                <w:szCs w:val="24"/>
                <w:lang w:eastAsia="ru-RU"/>
              </w:rPr>
              <w:t xml:space="preserve">Муниципальный округ </w:t>
            </w:r>
            <w:r w:rsidRPr="00E052DD">
              <w:rPr>
                <w:rFonts w:ascii="Times New Roman" w:eastAsia="Times New Roman" w:hAnsi="Times New Roman" w:cs="Times New Roman"/>
                <w:bCs/>
                <w:color w:val="00000A"/>
                <w:sz w:val="24"/>
                <w:szCs w:val="24"/>
                <w:lang w:eastAsia="ru-RU"/>
              </w:rPr>
              <w:t>Вавожский район</w:t>
            </w:r>
            <w:r w:rsidR="005B77B6">
              <w:rPr>
                <w:rFonts w:ascii="Times New Roman" w:eastAsia="Times New Roman" w:hAnsi="Times New Roman" w:cs="Times New Roman"/>
                <w:bCs/>
                <w:color w:val="00000A"/>
                <w:sz w:val="24"/>
                <w:szCs w:val="24"/>
                <w:lang w:eastAsia="ru-RU"/>
              </w:rPr>
              <w:t xml:space="preserve"> Удмуртской Республики</w:t>
            </w:r>
            <w:r w:rsidRPr="00E052DD">
              <w:rPr>
                <w:rFonts w:ascii="Times New Roman" w:eastAsia="Times New Roman" w:hAnsi="Times New Roman" w:cs="Times New Roman"/>
                <w:bCs/>
                <w:color w:val="00000A"/>
                <w:sz w:val="24"/>
                <w:szCs w:val="24"/>
                <w:lang w:eastAsia="ru-RU"/>
              </w:rPr>
              <w:t xml:space="preserve">» </w:t>
            </w:r>
          </w:p>
        </w:tc>
      </w:tr>
      <w:tr w:rsidR="00E052DD" w:rsidRPr="00E052DD" w14:paraId="56E2AB06" w14:textId="77777777" w:rsidTr="00C172F9">
        <w:tc>
          <w:tcPr>
            <w:tcW w:w="1876" w:type="dxa"/>
            <w:shd w:val="clear" w:color="auto" w:fill="FFFFFF"/>
            <w:tcMar>
              <w:left w:w="78" w:type="dxa"/>
            </w:tcMar>
          </w:tcPr>
          <w:p w14:paraId="7E27D7CD" w14:textId="77777777" w:rsidR="00E052DD" w:rsidRPr="00E052DD" w:rsidRDefault="00E052DD" w:rsidP="00E052DD">
            <w:pPr>
              <w:suppressAutoHyphens/>
              <w:spacing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Соисполнители</w:t>
            </w:r>
          </w:p>
        </w:tc>
        <w:tc>
          <w:tcPr>
            <w:tcW w:w="8023" w:type="dxa"/>
            <w:shd w:val="clear" w:color="auto" w:fill="FFFFFF"/>
            <w:tcMar>
              <w:left w:w="78" w:type="dxa"/>
            </w:tcMar>
          </w:tcPr>
          <w:p w14:paraId="598ED087" w14:textId="77777777" w:rsidR="00E052DD" w:rsidRPr="00E052DD" w:rsidRDefault="00E052DD" w:rsidP="005B77B6">
            <w:pPr>
              <w:suppressAutoHyphens/>
              <w:spacing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Администрация муниципального образования «</w:t>
            </w:r>
            <w:r w:rsidR="005B77B6">
              <w:rPr>
                <w:rFonts w:ascii="Times New Roman" w:eastAsia="Times New Roman" w:hAnsi="Times New Roman" w:cs="Times New Roman"/>
                <w:bCs/>
                <w:color w:val="00000A"/>
                <w:sz w:val="24"/>
                <w:szCs w:val="24"/>
                <w:lang w:eastAsia="ru-RU"/>
              </w:rPr>
              <w:t xml:space="preserve">Муниципальный округ </w:t>
            </w:r>
            <w:r w:rsidRPr="00E052DD">
              <w:rPr>
                <w:rFonts w:ascii="Times New Roman" w:eastAsia="Times New Roman" w:hAnsi="Times New Roman" w:cs="Times New Roman"/>
                <w:bCs/>
                <w:color w:val="00000A"/>
                <w:sz w:val="24"/>
                <w:szCs w:val="24"/>
                <w:lang w:eastAsia="ru-RU"/>
              </w:rPr>
              <w:t>Вавожский район</w:t>
            </w:r>
            <w:r w:rsidR="005B77B6">
              <w:rPr>
                <w:rFonts w:ascii="Times New Roman" w:eastAsia="Times New Roman" w:hAnsi="Times New Roman" w:cs="Times New Roman"/>
                <w:bCs/>
                <w:color w:val="00000A"/>
                <w:sz w:val="24"/>
                <w:szCs w:val="24"/>
                <w:lang w:eastAsia="ru-RU"/>
              </w:rPr>
              <w:t xml:space="preserve"> Удмуртской Республики</w:t>
            </w:r>
            <w:r w:rsidR="00AE72CF">
              <w:rPr>
                <w:rFonts w:ascii="Times New Roman" w:eastAsia="Times New Roman" w:hAnsi="Times New Roman" w:cs="Times New Roman"/>
                <w:bCs/>
                <w:color w:val="00000A"/>
                <w:sz w:val="24"/>
                <w:szCs w:val="24"/>
                <w:lang w:eastAsia="ru-RU"/>
              </w:rPr>
              <w:t xml:space="preserve">»: </w:t>
            </w:r>
            <w:r w:rsidRPr="00E052DD">
              <w:rPr>
                <w:rFonts w:ascii="Times New Roman" w:eastAsia="Times New Roman" w:hAnsi="Times New Roman" w:cs="Times New Roman"/>
                <w:bCs/>
                <w:color w:val="00000A"/>
                <w:sz w:val="24"/>
                <w:szCs w:val="24"/>
                <w:lang w:eastAsia="ru-RU"/>
              </w:rPr>
              <w:t>МБУК «Вавожский</w:t>
            </w:r>
            <w:r w:rsidR="00455E07">
              <w:rPr>
                <w:rFonts w:ascii="Times New Roman" w:eastAsia="Times New Roman" w:hAnsi="Times New Roman" w:cs="Times New Roman"/>
                <w:bCs/>
                <w:color w:val="00000A"/>
                <w:sz w:val="24"/>
                <w:szCs w:val="24"/>
                <w:lang w:eastAsia="ru-RU"/>
              </w:rPr>
              <w:t xml:space="preserve"> </w:t>
            </w:r>
            <w:r w:rsidR="00AE72CF">
              <w:rPr>
                <w:rFonts w:ascii="Times New Roman" w:eastAsia="Times New Roman" w:hAnsi="Times New Roman" w:cs="Times New Roman"/>
                <w:bCs/>
                <w:color w:val="00000A"/>
                <w:sz w:val="24"/>
                <w:szCs w:val="24"/>
                <w:lang w:eastAsia="ru-RU"/>
              </w:rPr>
              <w:t>ЦДПИиР»</w:t>
            </w:r>
            <w:r w:rsidR="00D906E2">
              <w:rPr>
                <w:rFonts w:ascii="Times New Roman" w:eastAsia="Times New Roman" w:hAnsi="Times New Roman" w:cs="Times New Roman"/>
                <w:bCs/>
                <w:color w:val="00000A"/>
                <w:sz w:val="24"/>
                <w:szCs w:val="24"/>
                <w:lang w:eastAsia="ru-RU"/>
              </w:rPr>
              <w:t>,</w:t>
            </w:r>
            <w:r w:rsidR="00AE72CF">
              <w:rPr>
                <w:rFonts w:ascii="Times New Roman" w:eastAsia="Times New Roman" w:hAnsi="Times New Roman" w:cs="Times New Roman"/>
                <w:bCs/>
                <w:color w:val="00000A"/>
                <w:sz w:val="24"/>
                <w:szCs w:val="24"/>
                <w:lang w:eastAsia="ru-RU"/>
              </w:rPr>
              <w:t xml:space="preserve"> </w:t>
            </w:r>
            <w:r w:rsidR="00D906E2">
              <w:rPr>
                <w:rFonts w:ascii="Times New Roman" w:eastAsia="Times New Roman" w:hAnsi="Times New Roman" w:cs="Times New Roman"/>
                <w:bCs/>
                <w:color w:val="00000A"/>
                <w:sz w:val="24"/>
                <w:szCs w:val="24"/>
                <w:lang w:eastAsia="ru-RU"/>
              </w:rPr>
              <w:t>МБУК «Вавожский РДК»</w:t>
            </w:r>
          </w:p>
        </w:tc>
      </w:tr>
      <w:tr w:rsidR="00E052DD" w:rsidRPr="00E052DD" w14:paraId="1C78D577" w14:textId="77777777" w:rsidTr="00C172F9">
        <w:tc>
          <w:tcPr>
            <w:tcW w:w="1876" w:type="dxa"/>
            <w:shd w:val="clear" w:color="auto" w:fill="FFFFFF"/>
            <w:tcMar>
              <w:left w:w="78" w:type="dxa"/>
            </w:tcMar>
          </w:tcPr>
          <w:p w14:paraId="50C7F92B" w14:textId="77777777" w:rsidR="00E052DD" w:rsidRPr="00E052DD" w:rsidRDefault="00E052DD" w:rsidP="00E052DD">
            <w:pPr>
              <w:suppressAutoHyphens/>
              <w:spacing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Цель</w:t>
            </w:r>
          </w:p>
        </w:tc>
        <w:tc>
          <w:tcPr>
            <w:tcW w:w="8023" w:type="dxa"/>
            <w:shd w:val="clear" w:color="auto" w:fill="FFFFFF"/>
            <w:tcMar>
              <w:left w:w="78" w:type="dxa"/>
            </w:tcMar>
          </w:tcPr>
          <w:p w14:paraId="22AEC75B" w14:textId="77777777" w:rsidR="00E052DD" w:rsidRDefault="00D906E2" w:rsidP="00E052DD">
            <w:pPr>
              <w:suppressAutoHyphens/>
              <w:spacing w:after="0" w:line="100" w:lineRule="atLeast"/>
              <w:jc w:val="both"/>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Создание условий для сохранения и поддержки народного творчества</w:t>
            </w:r>
          </w:p>
          <w:p w14:paraId="2622B4A5" w14:textId="77777777" w:rsidR="00D906E2" w:rsidRPr="00E052DD" w:rsidRDefault="00D906E2" w:rsidP="00E052DD">
            <w:pPr>
              <w:suppressAutoHyphens/>
              <w:spacing w:after="0" w:line="100" w:lineRule="atLeast"/>
              <w:jc w:val="both"/>
              <w:rPr>
                <w:rFonts w:ascii="Times New Roman" w:eastAsia="Times New Roman" w:hAnsi="Times New Roman" w:cs="Times New Roman"/>
                <w:bCs/>
                <w:color w:val="00000A"/>
                <w:sz w:val="24"/>
                <w:szCs w:val="24"/>
                <w:lang w:eastAsia="ru-RU"/>
              </w:rPr>
            </w:pPr>
          </w:p>
        </w:tc>
      </w:tr>
      <w:tr w:rsidR="00E052DD" w:rsidRPr="00E052DD" w14:paraId="4C06C221" w14:textId="77777777" w:rsidTr="00C172F9">
        <w:tc>
          <w:tcPr>
            <w:tcW w:w="1876" w:type="dxa"/>
            <w:shd w:val="clear" w:color="auto" w:fill="FFFFFF"/>
            <w:tcMar>
              <w:left w:w="78" w:type="dxa"/>
            </w:tcMar>
          </w:tcPr>
          <w:p w14:paraId="62A2008F" w14:textId="77777777" w:rsidR="00E052DD" w:rsidRPr="00E052DD" w:rsidRDefault="00E052DD" w:rsidP="00E052DD">
            <w:pPr>
              <w:suppressAutoHyphens/>
              <w:spacing w:before="240"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Задачи</w:t>
            </w:r>
          </w:p>
        </w:tc>
        <w:tc>
          <w:tcPr>
            <w:tcW w:w="8023" w:type="dxa"/>
            <w:shd w:val="clear" w:color="auto" w:fill="FFFFFF"/>
            <w:tcMar>
              <w:left w:w="78" w:type="dxa"/>
            </w:tcMar>
          </w:tcPr>
          <w:p w14:paraId="7BFC4EFA" w14:textId="77777777" w:rsidR="00E052DD" w:rsidRPr="00E052DD" w:rsidRDefault="00E052DD" w:rsidP="00E052DD">
            <w:pPr>
              <w:suppressAutoHyphens/>
              <w:spacing w:after="0" w:line="100" w:lineRule="atLeast"/>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1.Выявление, изучение, сохранение и формирование предметов нематериального и материального культурного наследия.</w:t>
            </w:r>
          </w:p>
          <w:p w14:paraId="196ED5A4" w14:textId="77777777" w:rsidR="00E052DD" w:rsidRPr="00E052DD" w:rsidRDefault="00E052DD" w:rsidP="00E052DD">
            <w:pPr>
              <w:suppressAutoHyphens/>
              <w:spacing w:after="0" w:line="100" w:lineRule="atLeast"/>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2.Организация и проведение культурно-массовых мероприятий, в том числе в области традиционной народной культуры, декоративно-прикладного искусства.</w:t>
            </w:r>
          </w:p>
        </w:tc>
      </w:tr>
      <w:tr w:rsidR="00E052DD" w:rsidRPr="00E052DD" w14:paraId="4A394379" w14:textId="77777777" w:rsidTr="00C172F9">
        <w:trPr>
          <w:trHeight w:val="1409"/>
        </w:trPr>
        <w:tc>
          <w:tcPr>
            <w:tcW w:w="1876" w:type="dxa"/>
            <w:shd w:val="clear" w:color="auto" w:fill="FFFFFF"/>
            <w:tcMar>
              <w:left w:w="78" w:type="dxa"/>
            </w:tcMar>
          </w:tcPr>
          <w:p w14:paraId="3A5245C1" w14:textId="77777777" w:rsidR="00E052DD" w:rsidRPr="00E052DD" w:rsidRDefault="00E052DD" w:rsidP="00E052DD">
            <w:pPr>
              <w:suppressAutoHyphens/>
              <w:spacing w:before="240"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Целевые показатели (индикаторы)</w:t>
            </w:r>
          </w:p>
        </w:tc>
        <w:tc>
          <w:tcPr>
            <w:tcW w:w="8023" w:type="dxa"/>
            <w:shd w:val="clear" w:color="auto" w:fill="FFFFFF"/>
            <w:tcMar>
              <w:left w:w="78" w:type="dxa"/>
            </w:tcMar>
          </w:tcPr>
          <w:p w14:paraId="014AC7D2" w14:textId="77777777" w:rsidR="00E052DD" w:rsidRDefault="00E052DD" w:rsidP="00E052DD">
            <w:pPr>
              <w:suppressAutoHyphens/>
              <w:spacing w:after="0" w:line="240" w:lineRule="auto"/>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1.Количество видов и подвидов декоративно-прикладного искусства и ремесел, единиц;</w:t>
            </w:r>
          </w:p>
          <w:p w14:paraId="2CE07A70" w14:textId="77777777" w:rsidR="00E052DD" w:rsidRPr="00E052DD" w:rsidRDefault="00530B89" w:rsidP="00E052DD">
            <w:pPr>
              <w:suppressAutoHyphens/>
              <w:spacing w:after="0" w:line="240" w:lineRule="auto"/>
              <w:jc w:val="both"/>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2</w:t>
            </w:r>
            <w:r w:rsidR="00E052DD" w:rsidRPr="00E052DD">
              <w:rPr>
                <w:rFonts w:ascii="Times New Roman" w:eastAsia="Times New Roman" w:hAnsi="Times New Roman" w:cs="Times New Roman"/>
                <w:bCs/>
                <w:color w:val="00000A"/>
                <w:sz w:val="24"/>
                <w:szCs w:val="24"/>
                <w:lang w:eastAsia="ru-RU"/>
              </w:rPr>
              <w:t>.Количество культурно-массовых мероприятий (выставок, фестивалей, праздников, конкурсов,), ед</w:t>
            </w:r>
            <w:r w:rsidR="00D906E2">
              <w:rPr>
                <w:rFonts w:ascii="Times New Roman" w:eastAsia="Times New Roman" w:hAnsi="Times New Roman" w:cs="Times New Roman"/>
                <w:bCs/>
                <w:color w:val="00000A"/>
                <w:sz w:val="24"/>
                <w:szCs w:val="24"/>
                <w:lang w:eastAsia="ru-RU"/>
              </w:rPr>
              <w:t>иниц</w:t>
            </w:r>
            <w:r w:rsidR="00E052DD" w:rsidRPr="00E052DD">
              <w:rPr>
                <w:rFonts w:ascii="Times New Roman" w:eastAsia="Times New Roman" w:hAnsi="Times New Roman" w:cs="Times New Roman"/>
                <w:bCs/>
                <w:color w:val="00000A"/>
                <w:sz w:val="24"/>
                <w:szCs w:val="24"/>
                <w:lang w:eastAsia="ru-RU"/>
              </w:rPr>
              <w:t>;</w:t>
            </w:r>
          </w:p>
          <w:p w14:paraId="3AC5E88A" w14:textId="77777777" w:rsidR="00E052DD" w:rsidRDefault="009B3A80" w:rsidP="00E052DD">
            <w:pPr>
              <w:suppressAutoHyphens/>
              <w:spacing w:after="0" w:line="240" w:lineRule="auto"/>
              <w:jc w:val="both"/>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3</w:t>
            </w:r>
            <w:r w:rsidR="00E052DD" w:rsidRPr="00E052DD">
              <w:rPr>
                <w:rFonts w:ascii="Times New Roman" w:eastAsia="Times New Roman" w:hAnsi="Times New Roman" w:cs="Times New Roman"/>
                <w:bCs/>
                <w:color w:val="00000A"/>
                <w:sz w:val="24"/>
                <w:szCs w:val="24"/>
                <w:lang w:eastAsia="ru-RU"/>
              </w:rPr>
              <w:t>. Количество культурно-масс</w:t>
            </w:r>
            <w:r w:rsidR="00371E3C">
              <w:rPr>
                <w:rFonts w:ascii="Times New Roman" w:eastAsia="Times New Roman" w:hAnsi="Times New Roman" w:cs="Times New Roman"/>
                <w:bCs/>
                <w:color w:val="00000A"/>
                <w:sz w:val="24"/>
                <w:szCs w:val="24"/>
                <w:lang w:eastAsia="ru-RU"/>
              </w:rPr>
              <w:t>овых мероприятий (мастер-классы,</w:t>
            </w:r>
            <w:r w:rsidR="00AE72CF">
              <w:rPr>
                <w:rFonts w:ascii="Times New Roman" w:eastAsia="Times New Roman" w:hAnsi="Times New Roman" w:cs="Times New Roman"/>
                <w:bCs/>
                <w:color w:val="00000A"/>
                <w:sz w:val="24"/>
                <w:szCs w:val="24"/>
                <w:lang w:eastAsia="ru-RU"/>
              </w:rPr>
              <w:t xml:space="preserve"> </w:t>
            </w:r>
            <w:r w:rsidR="00371E3C">
              <w:rPr>
                <w:rFonts w:ascii="Times New Roman" w:eastAsia="Times New Roman" w:hAnsi="Times New Roman" w:cs="Times New Roman"/>
                <w:bCs/>
                <w:color w:val="00000A"/>
                <w:sz w:val="24"/>
                <w:szCs w:val="24"/>
                <w:lang w:eastAsia="ru-RU"/>
              </w:rPr>
              <w:t>мастер-показы</w:t>
            </w:r>
            <w:r w:rsidR="00E052DD" w:rsidRPr="00E052DD">
              <w:rPr>
                <w:rFonts w:ascii="Times New Roman" w:eastAsia="Times New Roman" w:hAnsi="Times New Roman" w:cs="Times New Roman"/>
                <w:bCs/>
                <w:color w:val="00000A"/>
                <w:sz w:val="24"/>
                <w:szCs w:val="24"/>
                <w:lang w:eastAsia="ru-RU"/>
              </w:rPr>
              <w:t>), ед</w:t>
            </w:r>
            <w:r w:rsidR="00D906E2">
              <w:rPr>
                <w:rFonts w:ascii="Times New Roman" w:eastAsia="Times New Roman" w:hAnsi="Times New Roman" w:cs="Times New Roman"/>
                <w:bCs/>
                <w:color w:val="00000A"/>
                <w:sz w:val="24"/>
                <w:szCs w:val="24"/>
                <w:lang w:eastAsia="ru-RU"/>
              </w:rPr>
              <w:t>иниц</w:t>
            </w:r>
            <w:r w:rsidR="00E052DD" w:rsidRPr="00E052DD">
              <w:rPr>
                <w:rFonts w:ascii="Times New Roman" w:eastAsia="Times New Roman" w:hAnsi="Times New Roman" w:cs="Times New Roman"/>
                <w:bCs/>
                <w:color w:val="00000A"/>
                <w:sz w:val="24"/>
                <w:szCs w:val="24"/>
                <w:lang w:eastAsia="ru-RU"/>
              </w:rPr>
              <w:t>;</w:t>
            </w:r>
          </w:p>
          <w:p w14:paraId="5576D0E8" w14:textId="77777777" w:rsidR="00C172F9" w:rsidRPr="00E052DD" w:rsidRDefault="009B3A80" w:rsidP="00D906E2">
            <w:pPr>
              <w:suppressAutoHyphens/>
              <w:spacing w:after="0" w:line="240" w:lineRule="auto"/>
              <w:jc w:val="both"/>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4</w:t>
            </w:r>
            <w:r w:rsidR="00C172F9">
              <w:rPr>
                <w:rFonts w:ascii="Times New Roman" w:eastAsia="Times New Roman" w:hAnsi="Times New Roman" w:cs="Times New Roman"/>
                <w:bCs/>
                <w:color w:val="00000A"/>
                <w:sz w:val="24"/>
                <w:szCs w:val="24"/>
                <w:lang w:eastAsia="ru-RU"/>
              </w:rPr>
              <w:t xml:space="preserve">. Число посещений </w:t>
            </w:r>
            <w:r w:rsidR="00D906E2">
              <w:rPr>
                <w:rFonts w:ascii="Times New Roman" w:eastAsia="Times New Roman" w:hAnsi="Times New Roman" w:cs="Times New Roman"/>
                <w:bCs/>
                <w:color w:val="00000A"/>
                <w:sz w:val="24"/>
                <w:szCs w:val="24"/>
                <w:lang w:eastAsia="ru-RU"/>
              </w:rPr>
              <w:t>Дома ремесел,</w:t>
            </w:r>
            <w:r w:rsidR="00C172F9">
              <w:rPr>
                <w:rFonts w:ascii="Times New Roman" w:eastAsia="Times New Roman" w:hAnsi="Times New Roman" w:cs="Times New Roman"/>
                <w:bCs/>
                <w:color w:val="00000A"/>
                <w:sz w:val="24"/>
                <w:szCs w:val="24"/>
                <w:lang w:eastAsia="ru-RU"/>
              </w:rPr>
              <w:t xml:space="preserve"> за исключением республиканских мероприятий</w:t>
            </w:r>
            <w:r w:rsidR="00530B89">
              <w:rPr>
                <w:rFonts w:ascii="Times New Roman" w:eastAsia="Times New Roman" w:hAnsi="Times New Roman" w:cs="Times New Roman"/>
                <w:bCs/>
                <w:color w:val="00000A"/>
                <w:sz w:val="24"/>
                <w:szCs w:val="24"/>
                <w:lang w:eastAsia="ru-RU"/>
              </w:rPr>
              <w:t>, человек</w:t>
            </w:r>
            <w:r w:rsidR="00C172F9">
              <w:rPr>
                <w:rFonts w:ascii="Times New Roman" w:eastAsia="Times New Roman" w:hAnsi="Times New Roman" w:cs="Times New Roman"/>
                <w:bCs/>
                <w:color w:val="00000A"/>
                <w:sz w:val="24"/>
                <w:szCs w:val="24"/>
                <w:lang w:eastAsia="ru-RU"/>
              </w:rPr>
              <w:t>.</w:t>
            </w:r>
          </w:p>
        </w:tc>
      </w:tr>
      <w:tr w:rsidR="00E052DD" w:rsidRPr="00E052DD" w14:paraId="6414E80A" w14:textId="77777777" w:rsidTr="00C172F9">
        <w:tc>
          <w:tcPr>
            <w:tcW w:w="1876" w:type="dxa"/>
            <w:shd w:val="clear" w:color="auto" w:fill="FFFFFF"/>
            <w:tcMar>
              <w:left w:w="78" w:type="dxa"/>
            </w:tcMar>
          </w:tcPr>
          <w:p w14:paraId="11DE6814" w14:textId="77777777" w:rsidR="00E052DD" w:rsidRPr="00E052DD" w:rsidRDefault="00E052DD" w:rsidP="00E052DD">
            <w:pPr>
              <w:suppressAutoHyphens/>
              <w:spacing w:before="240"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Сроки и этапы реализации</w:t>
            </w:r>
          </w:p>
        </w:tc>
        <w:tc>
          <w:tcPr>
            <w:tcW w:w="8023" w:type="dxa"/>
            <w:shd w:val="clear" w:color="auto" w:fill="FFFFFF"/>
            <w:tcMar>
              <w:left w:w="78" w:type="dxa"/>
            </w:tcMar>
          </w:tcPr>
          <w:p w14:paraId="1C4B890E" w14:textId="77777777" w:rsidR="00E052DD" w:rsidRDefault="00E052DD" w:rsidP="00B75E6D">
            <w:pPr>
              <w:keepNext/>
              <w:suppressAutoHyphens/>
              <w:spacing w:after="0" w:line="100" w:lineRule="atLeast"/>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Срок реализации</w:t>
            </w:r>
            <w:r w:rsidR="00B75E6D">
              <w:rPr>
                <w:rFonts w:ascii="Times New Roman" w:eastAsia="Times New Roman" w:hAnsi="Times New Roman" w:cs="Times New Roman"/>
                <w:bCs/>
                <w:color w:val="00000A"/>
                <w:sz w:val="24"/>
                <w:szCs w:val="24"/>
                <w:lang w:eastAsia="ru-RU"/>
              </w:rPr>
              <w:t>:</w:t>
            </w:r>
          </w:p>
          <w:p w14:paraId="18D5A3FF" w14:textId="77777777" w:rsidR="00B75E6D" w:rsidRDefault="00B75E6D" w:rsidP="00B75E6D">
            <w:pPr>
              <w:keepNext/>
              <w:suppressAutoHyphens/>
              <w:spacing w:after="0" w:line="100" w:lineRule="atLeast"/>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1 этап – 2015-2018 годы</w:t>
            </w:r>
          </w:p>
          <w:p w14:paraId="5701332B" w14:textId="77777777" w:rsidR="00B75E6D" w:rsidRPr="00E052DD" w:rsidRDefault="00B75E6D" w:rsidP="0057271A">
            <w:pPr>
              <w:keepNext/>
              <w:suppressAutoHyphens/>
              <w:spacing w:after="0" w:line="100" w:lineRule="atLeast"/>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2 этап – 2019-202</w:t>
            </w:r>
            <w:r w:rsidR="00AE72CF">
              <w:rPr>
                <w:rFonts w:ascii="Times New Roman" w:eastAsia="Times New Roman" w:hAnsi="Times New Roman" w:cs="Times New Roman"/>
                <w:bCs/>
                <w:color w:val="00000A"/>
                <w:sz w:val="24"/>
                <w:szCs w:val="24"/>
                <w:lang w:eastAsia="ru-RU"/>
              </w:rPr>
              <w:t>8</w:t>
            </w:r>
            <w:r>
              <w:rPr>
                <w:rFonts w:ascii="Times New Roman" w:eastAsia="Times New Roman" w:hAnsi="Times New Roman" w:cs="Times New Roman"/>
                <w:bCs/>
                <w:color w:val="00000A"/>
                <w:sz w:val="24"/>
                <w:szCs w:val="24"/>
                <w:lang w:eastAsia="ru-RU"/>
              </w:rPr>
              <w:t xml:space="preserve"> годы</w:t>
            </w:r>
          </w:p>
        </w:tc>
      </w:tr>
      <w:tr w:rsidR="00E052DD" w:rsidRPr="00E052DD" w14:paraId="4C30B053" w14:textId="77777777" w:rsidTr="00C172F9">
        <w:trPr>
          <w:trHeight w:val="698"/>
        </w:trPr>
        <w:tc>
          <w:tcPr>
            <w:tcW w:w="1876" w:type="dxa"/>
            <w:shd w:val="clear" w:color="auto" w:fill="FFFFFF"/>
            <w:tcMar>
              <w:left w:w="78" w:type="dxa"/>
            </w:tcMar>
          </w:tcPr>
          <w:p w14:paraId="1116A54C" w14:textId="77777777" w:rsidR="00E052DD" w:rsidRPr="00E052DD" w:rsidRDefault="00E052DD" w:rsidP="00E052DD">
            <w:pPr>
              <w:keepNext/>
              <w:suppressAutoHyphens/>
              <w:spacing w:after="0" w:line="240" w:lineRule="auto"/>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lastRenderedPageBreak/>
              <w:t>Ресурсное обеспечение за счет средств бюджета Вавожского района</w:t>
            </w:r>
          </w:p>
        </w:tc>
        <w:tc>
          <w:tcPr>
            <w:tcW w:w="8023" w:type="dxa"/>
            <w:shd w:val="clear" w:color="auto" w:fill="FFFFFF"/>
            <w:tcMar>
              <w:left w:w="78" w:type="dxa"/>
            </w:tcMar>
          </w:tcPr>
          <w:p w14:paraId="2CD00A09" w14:textId="250FF7B5" w:rsidR="00E052DD" w:rsidRPr="00E052DD" w:rsidRDefault="00E052DD" w:rsidP="00E052DD">
            <w:pPr>
              <w:suppressAutoHyphens/>
              <w:spacing w:before="240" w:after="0" w:line="240" w:lineRule="auto"/>
              <w:jc w:val="both"/>
              <w:rPr>
                <w:rFonts w:ascii="Times New Roman" w:eastAsia="Times New Roman" w:hAnsi="Times New Roman" w:cs="Times New Roman"/>
                <w:bCs/>
                <w:color w:val="00000A"/>
                <w:sz w:val="24"/>
                <w:szCs w:val="24"/>
                <w:lang w:eastAsia="ru-RU"/>
              </w:rPr>
            </w:pPr>
            <w:r w:rsidRPr="00974378">
              <w:rPr>
                <w:rFonts w:ascii="Times New Roman" w:eastAsia="Times New Roman" w:hAnsi="Times New Roman" w:cs="Times New Roman"/>
                <w:bCs/>
                <w:color w:val="00000A"/>
                <w:sz w:val="24"/>
                <w:szCs w:val="24"/>
                <w:lang w:eastAsia="ru-RU"/>
              </w:rPr>
              <w:t>Общий объем финансирования мероприятий подпрограммы за 2015-202</w:t>
            </w:r>
            <w:r w:rsidR="00AE72CF" w:rsidRPr="00974378">
              <w:rPr>
                <w:rFonts w:ascii="Times New Roman" w:eastAsia="Times New Roman" w:hAnsi="Times New Roman" w:cs="Times New Roman"/>
                <w:bCs/>
                <w:color w:val="00000A"/>
                <w:sz w:val="24"/>
                <w:szCs w:val="24"/>
                <w:lang w:eastAsia="ru-RU"/>
              </w:rPr>
              <w:t>8</w:t>
            </w:r>
            <w:r w:rsidRPr="00974378">
              <w:rPr>
                <w:rFonts w:ascii="Times New Roman" w:eastAsia="Times New Roman" w:hAnsi="Times New Roman" w:cs="Times New Roman"/>
                <w:bCs/>
                <w:color w:val="00000A"/>
                <w:sz w:val="24"/>
                <w:szCs w:val="24"/>
                <w:lang w:eastAsia="ru-RU"/>
              </w:rPr>
              <w:t xml:space="preserve"> годы за счет средств бюджета муниципального образования «</w:t>
            </w:r>
            <w:r w:rsidR="00FF533F" w:rsidRPr="00974378">
              <w:rPr>
                <w:rFonts w:ascii="Times New Roman" w:hAnsi="Times New Roman" w:cs="Times New Roman"/>
                <w:sz w:val="24"/>
                <w:szCs w:val="24"/>
                <w:lang w:eastAsia="ru-RU"/>
              </w:rPr>
              <w:t>Муниципальный округ Вавожский район Удмуртской Республики</w:t>
            </w:r>
            <w:r w:rsidRPr="00974378">
              <w:rPr>
                <w:rFonts w:ascii="Times New Roman" w:eastAsia="Times New Roman" w:hAnsi="Times New Roman" w:cs="Times New Roman"/>
                <w:bCs/>
                <w:color w:val="00000A"/>
                <w:sz w:val="24"/>
                <w:szCs w:val="24"/>
                <w:lang w:eastAsia="ru-RU"/>
              </w:rPr>
              <w:t xml:space="preserve">» составляет </w:t>
            </w:r>
            <w:r w:rsidR="00974378" w:rsidRPr="00974378">
              <w:rPr>
                <w:rFonts w:ascii="Times New Roman" w:eastAsia="Times New Roman" w:hAnsi="Times New Roman" w:cs="Times New Roman"/>
                <w:bCs/>
                <w:color w:val="00000A"/>
                <w:sz w:val="24"/>
                <w:szCs w:val="24"/>
                <w:lang w:eastAsia="ru-RU"/>
              </w:rPr>
              <w:t>49581</w:t>
            </w:r>
            <w:r w:rsidR="00905E6E" w:rsidRPr="00974378">
              <w:rPr>
                <w:rFonts w:ascii="Times New Roman" w:eastAsia="Times New Roman" w:hAnsi="Times New Roman" w:cs="Times New Roman"/>
                <w:bCs/>
                <w:color w:val="00000A"/>
                <w:sz w:val="24"/>
                <w:szCs w:val="24"/>
                <w:lang w:eastAsia="ru-RU"/>
              </w:rPr>
              <w:t>,7</w:t>
            </w:r>
            <w:r w:rsidR="00851B19" w:rsidRPr="00974378">
              <w:rPr>
                <w:rFonts w:ascii="Times New Roman" w:eastAsia="Times New Roman" w:hAnsi="Times New Roman" w:cs="Times New Roman"/>
                <w:bCs/>
                <w:color w:val="00000A"/>
                <w:sz w:val="24"/>
                <w:szCs w:val="24"/>
                <w:lang w:eastAsia="ru-RU"/>
              </w:rPr>
              <w:t xml:space="preserve">0 </w:t>
            </w:r>
            <w:r w:rsidRPr="00974378">
              <w:rPr>
                <w:rFonts w:ascii="Times New Roman" w:eastAsia="Times New Roman" w:hAnsi="Times New Roman" w:cs="Times New Roman"/>
                <w:bCs/>
                <w:color w:val="00000A"/>
                <w:sz w:val="24"/>
                <w:szCs w:val="24"/>
                <w:lang w:eastAsia="ru-RU"/>
              </w:rPr>
              <w:t>тыс. рублей, в том числе по годам реализации муниципальной программы:</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A0" w:firstRow="1" w:lastRow="0" w:firstColumn="1" w:lastColumn="0" w:noHBand="0" w:noVBand="0"/>
            </w:tblPr>
            <w:tblGrid>
              <w:gridCol w:w="1941"/>
              <w:gridCol w:w="1844"/>
              <w:gridCol w:w="1909"/>
              <w:gridCol w:w="1694"/>
            </w:tblGrid>
            <w:tr w:rsidR="00E052DD" w:rsidRPr="00E052DD" w14:paraId="3381A241" w14:textId="77777777" w:rsidTr="00C172F9">
              <w:trPr>
                <w:trHeight w:val="300"/>
                <w:jc w:val="center"/>
              </w:trPr>
              <w:tc>
                <w:tcPr>
                  <w:tcW w:w="1941"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41DC24D" w14:textId="77777777" w:rsidR="00E052DD" w:rsidRPr="00E052DD" w:rsidRDefault="00E052DD" w:rsidP="00E052DD">
                  <w:pPr>
                    <w:suppressAutoHyphens/>
                    <w:spacing w:after="0" w:line="240" w:lineRule="auto"/>
                    <w:jc w:val="center"/>
                    <w:rPr>
                      <w:rFonts w:ascii="Times New Roman" w:eastAsia="Times New Roman" w:hAnsi="Times New Roman" w:cs="Times New Roman"/>
                      <w:color w:val="000000"/>
                      <w:sz w:val="24"/>
                      <w:szCs w:val="24"/>
                      <w:lang w:eastAsia="ru-RU"/>
                    </w:rPr>
                  </w:pPr>
                  <w:bookmarkStart w:id="0" w:name="_Hlk194032910"/>
                  <w:r w:rsidRPr="00E052DD">
                    <w:rPr>
                      <w:rFonts w:ascii="Times New Roman" w:eastAsia="Times New Roman" w:hAnsi="Times New Roman" w:cs="Times New Roman"/>
                      <w:color w:val="000000"/>
                      <w:sz w:val="24"/>
                      <w:szCs w:val="24"/>
                      <w:lang w:eastAsia="ru-RU"/>
                    </w:rPr>
                    <w:t>Годы</w:t>
                  </w:r>
                </w:p>
              </w:tc>
              <w:tc>
                <w:tcPr>
                  <w:tcW w:w="1844"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4B3E54E" w14:textId="77777777" w:rsidR="00E052DD" w:rsidRPr="00E052DD" w:rsidRDefault="00E052DD" w:rsidP="00E052DD">
                  <w:pPr>
                    <w:suppressAutoHyphens/>
                    <w:spacing w:after="0" w:line="240" w:lineRule="auto"/>
                    <w:jc w:val="center"/>
                    <w:rPr>
                      <w:rFonts w:ascii="Times New Roman" w:eastAsia="Times New Roman" w:hAnsi="Times New Roman" w:cs="Times New Roman"/>
                      <w:color w:val="000000"/>
                      <w:sz w:val="24"/>
                      <w:szCs w:val="24"/>
                      <w:lang w:eastAsia="ru-RU"/>
                    </w:rPr>
                  </w:pPr>
                  <w:r w:rsidRPr="00E052DD">
                    <w:rPr>
                      <w:rFonts w:ascii="Times New Roman" w:eastAsia="Times New Roman" w:hAnsi="Times New Roman" w:cs="Times New Roman"/>
                      <w:color w:val="000000"/>
                      <w:sz w:val="24"/>
                      <w:szCs w:val="24"/>
                      <w:lang w:eastAsia="ru-RU"/>
                    </w:rPr>
                    <w:t>Всего</w:t>
                  </w:r>
                </w:p>
              </w:tc>
              <w:tc>
                <w:tcPr>
                  <w:tcW w:w="3603" w:type="dxa"/>
                  <w:gridSpan w:val="2"/>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4470B94D" w14:textId="77777777" w:rsidR="00E052DD" w:rsidRPr="00E052DD" w:rsidRDefault="00E052DD" w:rsidP="00E052DD">
                  <w:pPr>
                    <w:suppressAutoHyphens/>
                    <w:spacing w:after="0" w:line="240" w:lineRule="auto"/>
                    <w:jc w:val="center"/>
                    <w:rPr>
                      <w:rFonts w:ascii="Times New Roman" w:eastAsia="Times New Roman" w:hAnsi="Times New Roman" w:cs="Times New Roman"/>
                      <w:color w:val="000000"/>
                      <w:sz w:val="24"/>
                      <w:szCs w:val="24"/>
                      <w:lang w:eastAsia="ru-RU"/>
                    </w:rPr>
                  </w:pPr>
                  <w:r w:rsidRPr="00E052DD">
                    <w:rPr>
                      <w:rFonts w:ascii="Times New Roman" w:eastAsia="Times New Roman" w:hAnsi="Times New Roman" w:cs="Times New Roman"/>
                      <w:color w:val="000000"/>
                      <w:sz w:val="24"/>
                      <w:szCs w:val="24"/>
                      <w:lang w:eastAsia="ru-RU"/>
                    </w:rPr>
                    <w:t>В том числе:</w:t>
                  </w:r>
                </w:p>
              </w:tc>
            </w:tr>
            <w:tr w:rsidR="00E052DD" w:rsidRPr="00E052DD" w14:paraId="08441BC8" w14:textId="77777777" w:rsidTr="00C172F9">
              <w:trPr>
                <w:trHeight w:val="300"/>
                <w:jc w:val="center"/>
              </w:trPr>
              <w:tc>
                <w:tcPr>
                  <w:tcW w:w="1941"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F3A64F1" w14:textId="77777777" w:rsidR="00E052DD" w:rsidRPr="00E052DD" w:rsidRDefault="00E052DD" w:rsidP="00E052DD">
                  <w:pPr>
                    <w:suppressAutoHyphens/>
                    <w:spacing w:before="240" w:after="0" w:line="100" w:lineRule="atLeast"/>
                    <w:rPr>
                      <w:rFonts w:ascii="Times New Roman" w:eastAsia="Times New Roman" w:hAnsi="Times New Roman" w:cs="Times New Roman"/>
                      <w:bCs/>
                      <w:color w:val="00000A"/>
                      <w:sz w:val="24"/>
                      <w:szCs w:val="24"/>
                      <w:lang w:eastAsia="ru-RU"/>
                    </w:rPr>
                  </w:pPr>
                </w:p>
              </w:tc>
              <w:tc>
                <w:tcPr>
                  <w:tcW w:w="1844"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E3F3669" w14:textId="77777777" w:rsidR="00E052DD" w:rsidRPr="00E052DD" w:rsidRDefault="00E052DD" w:rsidP="00E052DD">
                  <w:pPr>
                    <w:suppressAutoHyphens/>
                    <w:spacing w:before="240" w:after="0" w:line="100" w:lineRule="atLeast"/>
                    <w:rPr>
                      <w:rFonts w:ascii="Times New Roman" w:eastAsia="Times New Roman" w:hAnsi="Times New Roman" w:cs="Times New Roman"/>
                      <w:bCs/>
                      <w:color w:val="00000A"/>
                      <w:sz w:val="24"/>
                      <w:szCs w:val="24"/>
                      <w:lang w:eastAsia="ru-RU"/>
                    </w:rPr>
                  </w:pP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6A173135" w14:textId="77777777" w:rsidR="00E052DD" w:rsidRPr="00E052DD" w:rsidRDefault="00E052DD" w:rsidP="00E052DD">
                  <w:pPr>
                    <w:suppressAutoHyphens/>
                    <w:spacing w:after="0" w:line="240" w:lineRule="auto"/>
                    <w:jc w:val="center"/>
                    <w:rPr>
                      <w:rFonts w:ascii="Times New Roman" w:eastAsia="Times New Roman" w:hAnsi="Times New Roman" w:cs="Times New Roman"/>
                      <w:color w:val="000000"/>
                      <w:sz w:val="24"/>
                      <w:szCs w:val="24"/>
                      <w:lang w:eastAsia="ru-RU"/>
                    </w:rPr>
                  </w:pPr>
                  <w:r w:rsidRPr="00E052DD">
                    <w:rPr>
                      <w:rFonts w:ascii="Times New Roman" w:eastAsia="Times New Roman" w:hAnsi="Times New Roman" w:cs="Times New Roman"/>
                      <w:color w:val="000000"/>
                      <w:sz w:val="24"/>
                      <w:szCs w:val="24"/>
                      <w:lang w:eastAsia="ru-RU"/>
                    </w:rPr>
                    <w:t>Средств бюджета Вавожского района</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16C7C102" w14:textId="77777777" w:rsidR="00E052DD" w:rsidRPr="00E052DD" w:rsidRDefault="00E052D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МТБ из бюджетов других уровней</w:t>
                  </w:r>
                </w:p>
              </w:tc>
            </w:tr>
            <w:tr w:rsidR="00E052DD" w:rsidRPr="00E052DD" w14:paraId="379E36EC" w14:textId="77777777" w:rsidTr="00C172F9">
              <w:trPr>
                <w:trHeight w:val="300"/>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7EA8805" w14:textId="77777777" w:rsidR="00E052DD" w:rsidRPr="00E052DD" w:rsidRDefault="00E052D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2015</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B7102C8" w14:textId="77777777" w:rsidR="00E052DD" w:rsidRPr="00E052DD" w:rsidRDefault="00E052D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1960,10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98479C3" w14:textId="77777777" w:rsidR="00E052DD" w:rsidRPr="00E052DD" w:rsidRDefault="00E052D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1952,10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A401623" w14:textId="77777777" w:rsidR="00E052DD" w:rsidRPr="00E052DD" w:rsidRDefault="00B673F6"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w:t>
                  </w:r>
                  <w:r w:rsidR="00E052DD" w:rsidRPr="00E052DD">
                    <w:rPr>
                      <w:rFonts w:ascii="Times New Roman" w:eastAsia="Times New Roman" w:hAnsi="Times New Roman" w:cs="Times New Roman"/>
                      <w:bCs/>
                      <w:color w:val="000000"/>
                      <w:sz w:val="24"/>
                      <w:szCs w:val="24"/>
                      <w:lang w:eastAsia="ru-RU"/>
                    </w:rPr>
                    <w:t>,00</w:t>
                  </w:r>
                </w:p>
              </w:tc>
            </w:tr>
            <w:tr w:rsidR="00E052DD" w:rsidRPr="00E052DD" w14:paraId="025C060D" w14:textId="77777777" w:rsidTr="00C172F9">
              <w:trPr>
                <w:trHeight w:val="300"/>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BADDF63" w14:textId="77777777" w:rsidR="00E052DD" w:rsidRPr="00E052DD" w:rsidRDefault="00E052D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2016</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85FC921" w14:textId="77777777" w:rsidR="00E052DD" w:rsidRPr="00E052DD" w:rsidRDefault="00E052D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1896,90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DB3F3F8" w14:textId="77777777" w:rsidR="00E052DD" w:rsidRPr="00E052DD" w:rsidRDefault="00E052D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1882,60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BA34A09" w14:textId="77777777" w:rsidR="00E052DD" w:rsidRPr="00E052DD" w:rsidRDefault="005944BE" w:rsidP="005944BE">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w:t>
                  </w:r>
                  <w:r w:rsidR="00E052DD" w:rsidRPr="00E052D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3</w:t>
                  </w:r>
                  <w:r w:rsidR="00E052DD" w:rsidRPr="00E052DD">
                    <w:rPr>
                      <w:rFonts w:ascii="Times New Roman" w:eastAsia="Times New Roman" w:hAnsi="Times New Roman" w:cs="Times New Roman"/>
                      <w:bCs/>
                      <w:color w:val="000000"/>
                      <w:sz w:val="24"/>
                      <w:szCs w:val="24"/>
                      <w:lang w:eastAsia="ru-RU"/>
                    </w:rPr>
                    <w:t>0</w:t>
                  </w:r>
                </w:p>
              </w:tc>
            </w:tr>
            <w:tr w:rsidR="00E052DD" w:rsidRPr="00E052DD" w14:paraId="074A843F" w14:textId="77777777" w:rsidTr="00C172F9">
              <w:trPr>
                <w:trHeight w:val="300"/>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F60DED7" w14:textId="77777777" w:rsidR="00E052DD" w:rsidRPr="00E052DD" w:rsidRDefault="00E052D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2017</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251A7D6" w14:textId="19F6D235" w:rsidR="00E052DD" w:rsidRPr="00974378" w:rsidRDefault="00974378"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196</w:t>
                  </w:r>
                  <w:r w:rsidR="00371E3C" w:rsidRPr="00974378">
                    <w:rPr>
                      <w:rFonts w:ascii="Times New Roman" w:eastAsia="Times New Roman" w:hAnsi="Times New Roman" w:cs="Times New Roman"/>
                      <w:bCs/>
                      <w:color w:val="000000"/>
                      <w:sz w:val="24"/>
                      <w:szCs w:val="24"/>
                      <w:lang w:eastAsia="ru-RU"/>
                    </w:rPr>
                    <w:t>6,30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1A0A364" w14:textId="77777777" w:rsidR="00E052DD" w:rsidRPr="00974378" w:rsidRDefault="00E052D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1966,30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AA92DB0" w14:textId="4A974609" w:rsidR="00E052DD" w:rsidRPr="00974378" w:rsidRDefault="00974378"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0</w:t>
                  </w:r>
                </w:p>
              </w:tc>
            </w:tr>
            <w:tr w:rsidR="00E052DD" w:rsidRPr="00E052DD" w14:paraId="4DF90720" w14:textId="77777777" w:rsidTr="00C172F9">
              <w:trPr>
                <w:trHeight w:val="300"/>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0C0070E" w14:textId="77777777" w:rsidR="00E052DD" w:rsidRPr="00E052DD" w:rsidRDefault="00E052D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2018</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1DB7754" w14:textId="426D2670" w:rsidR="00E052DD" w:rsidRPr="00974378" w:rsidRDefault="00371E3C"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2</w:t>
                  </w:r>
                  <w:r w:rsidR="00974378" w:rsidRPr="00974378">
                    <w:rPr>
                      <w:rFonts w:ascii="Times New Roman" w:eastAsia="Times New Roman" w:hAnsi="Times New Roman" w:cs="Times New Roman"/>
                      <w:bCs/>
                      <w:color w:val="000000"/>
                      <w:sz w:val="24"/>
                      <w:szCs w:val="24"/>
                      <w:lang w:eastAsia="ru-RU"/>
                    </w:rPr>
                    <w:t>54</w:t>
                  </w:r>
                  <w:r w:rsidRPr="00974378">
                    <w:rPr>
                      <w:rFonts w:ascii="Times New Roman" w:eastAsia="Times New Roman" w:hAnsi="Times New Roman" w:cs="Times New Roman"/>
                      <w:bCs/>
                      <w:color w:val="000000"/>
                      <w:sz w:val="24"/>
                      <w:szCs w:val="24"/>
                      <w:lang w:eastAsia="ru-RU"/>
                    </w:rPr>
                    <w:t>8,60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B7DCA27" w14:textId="77777777" w:rsidR="00E052DD" w:rsidRPr="00974378" w:rsidRDefault="00E052D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2548,60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3C0FEB9" w14:textId="7BD4173A" w:rsidR="00E052DD" w:rsidRPr="00974378" w:rsidRDefault="00974378"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0</w:t>
                  </w:r>
                </w:p>
              </w:tc>
            </w:tr>
            <w:tr w:rsidR="00ED01ED" w:rsidRPr="00E052DD" w14:paraId="59361F50" w14:textId="77777777" w:rsidTr="00C172F9">
              <w:trPr>
                <w:trHeight w:val="300"/>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59343A5" w14:textId="77777777" w:rsidR="00ED01ED" w:rsidRPr="00F6233F" w:rsidRDefault="00ED01E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2019</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D96F5CB" w14:textId="6911AD3B" w:rsidR="00ED01ED" w:rsidRPr="00974378" w:rsidRDefault="00974378"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2963</w:t>
                  </w:r>
                  <w:r w:rsidR="00371E3C" w:rsidRPr="00974378">
                    <w:rPr>
                      <w:rFonts w:ascii="Times New Roman" w:eastAsia="Times New Roman" w:hAnsi="Times New Roman" w:cs="Times New Roman"/>
                      <w:bCs/>
                      <w:color w:val="000000"/>
                      <w:sz w:val="24"/>
                      <w:szCs w:val="24"/>
                      <w:lang w:eastAsia="ru-RU"/>
                    </w:rPr>
                    <w:t>,9</w:t>
                  </w:r>
                  <w:r w:rsidR="005944BE" w:rsidRPr="00974378">
                    <w:rPr>
                      <w:rFonts w:ascii="Times New Roman" w:eastAsia="Times New Roman" w:hAnsi="Times New Roman" w:cs="Times New Roman"/>
                      <w:bCs/>
                      <w:color w:val="000000"/>
                      <w:sz w:val="24"/>
                      <w:szCs w:val="24"/>
                      <w:lang w:eastAsia="ru-RU"/>
                    </w:rPr>
                    <w:t>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3605952" w14:textId="77777777" w:rsidR="00ED01ED" w:rsidRPr="00974378" w:rsidRDefault="00ED01ED" w:rsidP="00371E3C">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2963,90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24F59D6" w14:textId="3536CB0F" w:rsidR="00ED01ED" w:rsidRPr="00974378" w:rsidRDefault="00974378"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0</w:t>
                  </w:r>
                </w:p>
              </w:tc>
            </w:tr>
            <w:tr w:rsidR="00ED01ED" w:rsidRPr="00E052DD" w14:paraId="74ED208F" w14:textId="77777777" w:rsidTr="00C172F9">
              <w:trPr>
                <w:trHeight w:val="135"/>
                <w:jc w:val="center"/>
              </w:trPr>
              <w:tc>
                <w:tcPr>
                  <w:tcW w:w="1941" w:type="dxa"/>
                  <w:tcBorders>
                    <w:top w:val="single" w:sz="4" w:space="0" w:color="00000A"/>
                    <w:left w:val="single" w:sz="4" w:space="0" w:color="00000A"/>
                    <w:bottom w:val="single" w:sz="4" w:space="0" w:color="auto"/>
                    <w:right w:val="single" w:sz="4" w:space="0" w:color="00000A"/>
                  </w:tcBorders>
                  <w:shd w:val="clear" w:color="auto" w:fill="FFFFFF"/>
                  <w:tcMar>
                    <w:left w:w="83" w:type="dxa"/>
                  </w:tcMar>
                  <w:vAlign w:val="center"/>
                </w:tcPr>
                <w:p w14:paraId="0C5C1F3A" w14:textId="77777777" w:rsidR="00ED01ED" w:rsidRPr="00F6233F" w:rsidRDefault="00ED01ED"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2020</w:t>
                  </w:r>
                </w:p>
              </w:tc>
              <w:tc>
                <w:tcPr>
                  <w:tcW w:w="1844" w:type="dxa"/>
                  <w:tcBorders>
                    <w:top w:val="single" w:sz="4" w:space="0" w:color="00000A"/>
                    <w:left w:val="single" w:sz="4" w:space="0" w:color="00000A"/>
                    <w:bottom w:val="single" w:sz="4" w:space="0" w:color="auto"/>
                    <w:right w:val="single" w:sz="4" w:space="0" w:color="00000A"/>
                  </w:tcBorders>
                  <w:shd w:val="clear" w:color="auto" w:fill="FFFFFF"/>
                  <w:tcMar>
                    <w:left w:w="83" w:type="dxa"/>
                  </w:tcMar>
                  <w:vAlign w:val="center"/>
                </w:tcPr>
                <w:p w14:paraId="45269B68" w14:textId="77777777" w:rsidR="00ED01ED" w:rsidRPr="00974378" w:rsidRDefault="003869A7"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3076,20</w:t>
                  </w:r>
                </w:p>
              </w:tc>
              <w:tc>
                <w:tcPr>
                  <w:tcW w:w="1909" w:type="dxa"/>
                  <w:tcBorders>
                    <w:top w:val="single" w:sz="4" w:space="0" w:color="00000A"/>
                    <w:left w:val="single" w:sz="4" w:space="0" w:color="00000A"/>
                    <w:bottom w:val="single" w:sz="4" w:space="0" w:color="auto"/>
                    <w:right w:val="single" w:sz="4" w:space="0" w:color="00000A"/>
                  </w:tcBorders>
                  <w:shd w:val="clear" w:color="auto" w:fill="FFFFFF"/>
                  <w:tcMar>
                    <w:left w:w="83" w:type="dxa"/>
                  </w:tcMar>
                  <w:vAlign w:val="center"/>
                </w:tcPr>
                <w:p w14:paraId="7524CC7B" w14:textId="77777777" w:rsidR="00ED01ED" w:rsidRPr="00974378" w:rsidRDefault="003869A7" w:rsidP="00371E3C">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3036,20</w:t>
                  </w:r>
                </w:p>
              </w:tc>
              <w:tc>
                <w:tcPr>
                  <w:tcW w:w="1694" w:type="dxa"/>
                  <w:tcBorders>
                    <w:top w:val="single" w:sz="4" w:space="0" w:color="00000A"/>
                    <w:left w:val="single" w:sz="4" w:space="0" w:color="00000A"/>
                    <w:bottom w:val="single" w:sz="4" w:space="0" w:color="auto"/>
                    <w:right w:val="single" w:sz="4" w:space="0" w:color="00000A"/>
                  </w:tcBorders>
                  <w:shd w:val="clear" w:color="auto" w:fill="FFFFFF"/>
                  <w:tcMar>
                    <w:left w:w="83" w:type="dxa"/>
                  </w:tcMar>
                  <w:vAlign w:val="center"/>
                </w:tcPr>
                <w:p w14:paraId="1FC57383" w14:textId="77777777" w:rsidR="00ED01ED" w:rsidRPr="00974378" w:rsidRDefault="005944BE"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40</w:t>
                  </w:r>
                  <w:r w:rsidR="00ED01ED" w:rsidRPr="00974378">
                    <w:rPr>
                      <w:rFonts w:ascii="Times New Roman" w:eastAsia="Times New Roman" w:hAnsi="Times New Roman" w:cs="Times New Roman"/>
                      <w:bCs/>
                      <w:color w:val="000000"/>
                      <w:sz w:val="24"/>
                      <w:szCs w:val="24"/>
                      <w:lang w:eastAsia="ru-RU"/>
                    </w:rPr>
                    <w:t>,00</w:t>
                  </w:r>
                </w:p>
              </w:tc>
            </w:tr>
            <w:tr w:rsidR="00ED01ED" w:rsidRPr="00E052DD" w14:paraId="2099BB8A" w14:textId="77777777" w:rsidTr="00B75E6D">
              <w:trPr>
                <w:trHeight w:val="414"/>
                <w:jc w:val="center"/>
              </w:trPr>
              <w:tc>
                <w:tcPr>
                  <w:tcW w:w="1941"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48070217" w14:textId="77777777" w:rsidR="00ED01ED" w:rsidRPr="00F6233F" w:rsidRDefault="00ED01ED" w:rsidP="00E052DD">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2021</w:t>
                  </w:r>
                </w:p>
              </w:tc>
              <w:tc>
                <w:tcPr>
                  <w:tcW w:w="184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4FE7F4CF" w14:textId="69C28C9E" w:rsidR="00ED01ED" w:rsidRPr="00974378" w:rsidRDefault="00905E6E" w:rsidP="00E052DD">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3</w:t>
                  </w:r>
                  <w:r w:rsidR="00974378" w:rsidRPr="00974378">
                    <w:rPr>
                      <w:rFonts w:ascii="Times New Roman" w:eastAsia="Times New Roman" w:hAnsi="Times New Roman" w:cs="Times New Roman"/>
                      <w:bCs/>
                      <w:color w:val="000000"/>
                      <w:sz w:val="24"/>
                      <w:szCs w:val="24"/>
                      <w:lang w:eastAsia="ru-RU"/>
                    </w:rPr>
                    <w:t>217</w:t>
                  </w:r>
                  <w:r w:rsidRPr="00974378">
                    <w:rPr>
                      <w:rFonts w:ascii="Times New Roman" w:eastAsia="Times New Roman" w:hAnsi="Times New Roman" w:cs="Times New Roman"/>
                      <w:bCs/>
                      <w:color w:val="000000"/>
                      <w:sz w:val="24"/>
                      <w:szCs w:val="24"/>
                      <w:lang w:eastAsia="ru-RU"/>
                    </w:rPr>
                    <w:t>,</w:t>
                  </w:r>
                  <w:r w:rsidR="00974378" w:rsidRPr="00974378">
                    <w:rPr>
                      <w:rFonts w:ascii="Times New Roman" w:eastAsia="Times New Roman" w:hAnsi="Times New Roman" w:cs="Times New Roman"/>
                      <w:bCs/>
                      <w:color w:val="000000"/>
                      <w:sz w:val="24"/>
                      <w:szCs w:val="24"/>
                      <w:lang w:eastAsia="ru-RU"/>
                    </w:rPr>
                    <w:t>6</w:t>
                  </w:r>
                  <w:r w:rsidR="006809B8" w:rsidRPr="00974378">
                    <w:rPr>
                      <w:rFonts w:ascii="Times New Roman" w:eastAsia="Times New Roman" w:hAnsi="Times New Roman" w:cs="Times New Roman"/>
                      <w:bCs/>
                      <w:color w:val="000000"/>
                      <w:sz w:val="24"/>
                      <w:szCs w:val="24"/>
                      <w:lang w:eastAsia="ru-RU"/>
                    </w:rPr>
                    <w:t>0</w:t>
                  </w:r>
                </w:p>
              </w:tc>
              <w:tc>
                <w:tcPr>
                  <w:tcW w:w="1909"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10A79BD8" w14:textId="6D88AE9E" w:rsidR="00ED01ED" w:rsidRPr="00974378" w:rsidRDefault="00905E6E" w:rsidP="00371E3C">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3</w:t>
                  </w:r>
                  <w:r w:rsidR="00974378" w:rsidRPr="00974378">
                    <w:rPr>
                      <w:rFonts w:ascii="Times New Roman" w:eastAsia="Times New Roman" w:hAnsi="Times New Roman" w:cs="Times New Roman"/>
                      <w:bCs/>
                      <w:color w:val="000000"/>
                      <w:sz w:val="24"/>
                      <w:szCs w:val="24"/>
                      <w:lang w:eastAsia="ru-RU"/>
                    </w:rPr>
                    <w:t>217,6</w:t>
                  </w:r>
                </w:p>
              </w:tc>
              <w:tc>
                <w:tcPr>
                  <w:tcW w:w="169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09125D80" w14:textId="77777777" w:rsidR="00ED01ED" w:rsidRPr="00974378" w:rsidRDefault="00ED01ED" w:rsidP="00E052DD">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0,00</w:t>
                  </w:r>
                </w:p>
              </w:tc>
            </w:tr>
            <w:tr w:rsidR="00ED01ED" w:rsidRPr="00E052DD" w14:paraId="156298C7" w14:textId="77777777" w:rsidTr="00B75E6D">
              <w:trPr>
                <w:trHeight w:val="193"/>
                <w:jc w:val="center"/>
              </w:trPr>
              <w:tc>
                <w:tcPr>
                  <w:tcW w:w="1941"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44BC4DE9" w14:textId="77777777" w:rsidR="00ED01ED" w:rsidRPr="00F6233F" w:rsidRDefault="00ED01ED" w:rsidP="00E052DD">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2022</w:t>
                  </w:r>
                </w:p>
              </w:tc>
              <w:tc>
                <w:tcPr>
                  <w:tcW w:w="184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0705C701" w14:textId="77777777" w:rsidR="00ED01ED" w:rsidRPr="00F6233F" w:rsidRDefault="007F5EE6" w:rsidP="00E052DD">
                  <w:pPr>
                    <w:suppressAutoHyphens/>
                    <w:spacing w:before="240" w:after="0" w:line="100" w:lineRule="atLeast"/>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2864,20</w:t>
                  </w:r>
                </w:p>
              </w:tc>
              <w:tc>
                <w:tcPr>
                  <w:tcW w:w="1909"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03B01F4C" w14:textId="77777777" w:rsidR="00ED01ED" w:rsidRPr="00F6233F" w:rsidRDefault="009A14D6" w:rsidP="00371E3C">
                  <w:pPr>
                    <w:suppressAutoHyphens/>
                    <w:spacing w:before="240" w:after="0" w:line="100" w:lineRule="atLeast"/>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2864,20</w:t>
                  </w:r>
                </w:p>
              </w:tc>
              <w:tc>
                <w:tcPr>
                  <w:tcW w:w="169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16AD675A" w14:textId="77777777" w:rsidR="00ED01ED" w:rsidRPr="00F6233F" w:rsidRDefault="00ED01ED" w:rsidP="00E052DD">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0,00</w:t>
                  </w:r>
                </w:p>
              </w:tc>
            </w:tr>
            <w:tr w:rsidR="00ED01ED" w:rsidRPr="00E052DD" w14:paraId="2E2C0808" w14:textId="77777777" w:rsidTr="00B75E6D">
              <w:trPr>
                <w:trHeight w:val="311"/>
                <w:jc w:val="center"/>
              </w:trPr>
              <w:tc>
                <w:tcPr>
                  <w:tcW w:w="1941"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028BBCCC" w14:textId="77777777" w:rsidR="00ED01ED" w:rsidRPr="00F6233F" w:rsidRDefault="00ED01ED" w:rsidP="00E052DD">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2023</w:t>
                  </w:r>
                </w:p>
              </w:tc>
              <w:tc>
                <w:tcPr>
                  <w:tcW w:w="184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45D6A1EB" w14:textId="77777777" w:rsidR="00ED01ED" w:rsidRPr="00F6233F" w:rsidRDefault="00905E6E" w:rsidP="00E052DD">
                  <w:pPr>
                    <w:suppressAutoHyphens/>
                    <w:spacing w:before="240" w:after="0" w:line="100" w:lineRule="atLeast"/>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3077,</w:t>
                  </w:r>
                  <w:r w:rsidR="007F5EE6">
                    <w:rPr>
                      <w:rFonts w:ascii="Times New Roman" w:eastAsia="Times New Roman" w:hAnsi="Times New Roman" w:cs="Times New Roman"/>
                      <w:bCs/>
                      <w:color w:val="000000"/>
                      <w:sz w:val="24"/>
                      <w:szCs w:val="24"/>
                      <w:lang w:eastAsia="ru-RU"/>
                    </w:rPr>
                    <w:t>0</w:t>
                  </w:r>
                </w:p>
              </w:tc>
              <w:tc>
                <w:tcPr>
                  <w:tcW w:w="1909"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560E9CF9" w14:textId="77777777" w:rsidR="00ED01ED" w:rsidRPr="00F6233F" w:rsidRDefault="00905E6E" w:rsidP="00371E3C">
                  <w:pPr>
                    <w:suppressAutoHyphens/>
                    <w:spacing w:before="240" w:after="0" w:line="100" w:lineRule="atLeast"/>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3077,</w:t>
                  </w:r>
                  <w:r w:rsidR="00AE72CF">
                    <w:rPr>
                      <w:rFonts w:ascii="Times New Roman" w:eastAsia="Times New Roman" w:hAnsi="Times New Roman" w:cs="Times New Roman"/>
                      <w:bCs/>
                      <w:color w:val="000000"/>
                      <w:sz w:val="24"/>
                      <w:szCs w:val="24"/>
                      <w:lang w:eastAsia="ru-RU"/>
                    </w:rPr>
                    <w:t>0</w:t>
                  </w:r>
                </w:p>
              </w:tc>
              <w:tc>
                <w:tcPr>
                  <w:tcW w:w="169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09A8DCD2" w14:textId="77777777" w:rsidR="00ED01ED" w:rsidRPr="00F6233F" w:rsidRDefault="00ED01ED" w:rsidP="00E052DD">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0,00</w:t>
                  </w:r>
                </w:p>
              </w:tc>
            </w:tr>
            <w:tr w:rsidR="00ED01ED" w:rsidRPr="00E052DD" w14:paraId="04F7031C" w14:textId="77777777" w:rsidTr="00C172F9">
              <w:trPr>
                <w:trHeight w:val="228"/>
                <w:jc w:val="center"/>
              </w:trPr>
              <w:tc>
                <w:tcPr>
                  <w:tcW w:w="1941" w:type="dxa"/>
                  <w:tcBorders>
                    <w:top w:val="single" w:sz="4" w:space="0" w:color="auto"/>
                    <w:left w:val="single" w:sz="4" w:space="0" w:color="00000A"/>
                    <w:bottom w:val="single" w:sz="4" w:space="0" w:color="00000A"/>
                    <w:right w:val="single" w:sz="4" w:space="0" w:color="00000A"/>
                  </w:tcBorders>
                  <w:shd w:val="clear" w:color="auto" w:fill="FFFFFF"/>
                  <w:tcMar>
                    <w:left w:w="83" w:type="dxa"/>
                  </w:tcMar>
                  <w:vAlign w:val="center"/>
                </w:tcPr>
                <w:p w14:paraId="6A3CE708" w14:textId="77777777" w:rsidR="00ED01ED" w:rsidRPr="00F6233F" w:rsidRDefault="00ED01ED" w:rsidP="00E052DD">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2024</w:t>
                  </w:r>
                </w:p>
              </w:tc>
              <w:tc>
                <w:tcPr>
                  <w:tcW w:w="1844" w:type="dxa"/>
                  <w:tcBorders>
                    <w:top w:val="single" w:sz="4" w:space="0" w:color="auto"/>
                    <w:left w:val="single" w:sz="4" w:space="0" w:color="00000A"/>
                    <w:bottom w:val="single" w:sz="4" w:space="0" w:color="00000A"/>
                    <w:right w:val="single" w:sz="4" w:space="0" w:color="00000A"/>
                  </w:tcBorders>
                  <w:shd w:val="clear" w:color="auto" w:fill="FFFFFF"/>
                  <w:tcMar>
                    <w:left w:w="83" w:type="dxa"/>
                  </w:tcMar>
                  <w:vAlign w:val="center"/>
                </w:tcPr>
                <w:p w14:paraId="3D780CBA" w14:textId="7983324D" w:rsidR="00ED01ED" w:rsidRPr="00F6233F" w:rsidRDefault="00974378" w:rsidP="00F6233F">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4307</w:t>
                  </w:r>
                  <w:r w:rsidR="00AE72CF" w:rsidRPr="00974378">
                    <w:rPr>
                      <w:rFonts w:ascii="Times New Roman" w:eastAsia="Times New Roman" w:hAnsi="Times New Roman" w:cs="Times New Roman"/>
                      <w:bCs/>
                      <w:color w:val="000000"/>
                      <w:sz w:val="24"/>
                      <w:szCs w:val="24"/>
                      <w:lang w:eastAsia="ru-RU"/>
                    </w:rPr>
                    <w:t>,</w:t>
                  </w:r>
                  <w:r w:rsidRPr="00974378">
                    <w:rPr>
                      <w:rFonts w:ascii="Times New Roman" w:eastAsia="Times New Roman" w:hAnsi="Times New Roman" w:cs="Times New Roman"/>
                      <w:bCs/>
                      <w:color w:val="000000"/>
                      <w:sz w:val="24"/>
                      <w:szCs w:val="24"/>
                      <w:lang w:eastAsia="ru-RU"/>
                    </w:rPr>
                    <w:t>3</w:t>
                  </w:r>
                  <w:r w:rsidR="00AE72CF" w:rsidRPr="00974378">
                    <w:rPr>
                      <w:rFonts w:ascii="Times New Roman" w:eastAsia="Times New Roman" w:hAnsi="Times New Roman" w:cs="Times New Roman"/>
                      <w:bCs/>
                      <w:color w:val="000000"/>
                      <w:sz w:val="24"/>
                      <w:szCs w:val="24"/>
                      <w:lang w:eastAsia="ru-RU"/>
                    </w:rPr>
                    <w:t>0</w:t>
                  </w:r>
                </w:p>
              </w:tc>
              <w:tc>
                <w:tcPr>
                  <w:tcW w:w="1909" w:type="dxa"/>
                  <w:tcBorders>
                    <w:top w:val="single" w:sz="4" w:space="0" w:color="auto"/>
                    <w:left w:val="single" w:sz="4" w:space="0" w:color="00000A"/>
                    <w:bottom w:val="single" w:sz="4" w:space="0" w:color="00000A"/>
                    <w:right w:val="single" w:sz="4" w:space="0" w:color="00000A"/>
                  </w:tcBorders>
                  <w:shd w:val="clear" w:color="auto" w:fill="FFFFFF"/>
                  <w:tcMar>
                    <w:left w:w="83" w:type="dxa"/>
                  </w:tcMar>
                  <w:vAlign w:val="center"/>
                </w:tcPr>
                <w:p w14:paraId="418D07D9" w14:textId="6889F96A" w:rsidR="00ED01ED" w:rsidRPr="00F6233F" w:rsidRDefault="00974378" w:rsidP="00F6233F">
                  <w:pPr>
                    <w:suppressAutoHyphens/>
                    <w:spacing w:before="240" w:after="0" w:line="100" w:lineRule="atLeast"/>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4307,3</w:t>
                  </w:r>
                </w:p>
              </w:tc>
              <w:tc>
                <w:tcPr>
                  <w:tcW w:w="1694" w:type="dxa"/>
                  <w:tcBorders>
                    <w:top w:val="single" w:sz="4" w:space="0" w:color="auto"/>
                    <w:left w:val="single" w:sz="4" w:space="0" w:color="00000A"/>
                    <w:bottom w:val="single" w:sz="4" w:space="0" w:color="00000A"/>
                    <w:right w:val="single" w:sz="4" w:space="0" w:color="00000A"/>
                  </w:tcBorders>
                  <w:shd w:val="clear" w:color="auto" w:fill="FFFFFF"/>
                  <w:tcMar>
                    <w:left w:w="83" w:type="dxa"/>
                  </w:tcMar>
                  <w:vAlign w:val="center"/>
                </w:tcPr>
                <w:p w14:paraId="5A72E639" w14:textId="77777777" w:rsidR="00ED01ED" w:rsidRPr="00F6233F" w:rsidRDefault="00ED01ED" w:rsidP="00E052DD">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0,00</w:t>
                  </w:r>
                </w:p>
              </w:tc>
            </w:tr>
            <w:tr w:rsidR="00B673F6" w:rsidRPr="00E052DD" w14:paraId="378BF2CF" w14:textId="77777777" w:rsidTr="00C172F9">
              <w:trPr>
                <w:trHeight w:val="300"/>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33EF9F4" w14:textId="77777777" w:rsidR="00B673F6" w:rsidRPr="00F6233F" w:rsidRDefault="00B673F6" w:rsidP="00B75E6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2025</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207C2A1" w14:textId="77777777" w:rsidR="00B673F6" w:rsidRDefault="00905E6E"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EC29526" w14:textId="77777777" w:rsidR="00B673F6" w:rsidRDefault="00905E6E"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9E0939D" w14:textId="77777777" w:rsidR="00B673F6" w:rsidRDefault="00617206"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617206" w:rsidRPr="00E052DD" w14:paraId="37B320A4" w14:textId="77777777" w:rsidTr="00C172F9">
              <w:trPr>
                <w:trHeight w:val="300"/>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EEEC3F2" w14:textId="77777777" w:rsidR="00617206" w:rsidRDefault="00617206" w:rsidP="00B75E6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2026</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8DFDF18" w14:textId="77777777" w:rsidR="00617206" w:rsidRDefault="00905E6E"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F7EA729" w14:textId="77777777" w:rsidR="00617206" w:rsidRDefault="00905E6E"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8DFAB14" w14:textId="77777777" w:rsidR="00617206" w:rsidRDefault="00617206"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AE72CF" w:rsidRPr="00E052DD" w14:paraId="3641B251" w14:textId="77777777" w:rsidTr="00C172F9">
              <w:trPr>
                <w:trHeight w:val="300"/>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DF80F83" w14:textId="77777777" w:rsidR="00AE72CF" w:rsidRDefault="00AE72CF" w:rsidP="00B75E6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2027</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0780FEC" w14:textId="77777777" w:rsidR="00AE72CF" w:rsidRDefault="00905E6E"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907A9F9" w14:textId="77777777" w:rsidR="00AE72CF" w:rsidRDefault="00905E6E"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6109C1C" w14:textId="77777777" w:rsidR="00AE72CF" w:rsidRDefault="00AE72CF"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AE72CF" w:rsidRPr="00E052DD" w14:paraId="3203A6E5" w14:textId="77777777" w:rsidTr="00C172F9">
              <w:trPr>
                <w:trHeight w:val="300"/>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162A698" w14:textId="77777777" w:rsidR="00AE72CF" w:rsidRDefault="00AE72CF" w:rsidP="00B75E6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2028</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09DCE8B" w14:textId="77777777" w:rsidR="00AE72CF" w:rsidRDefault="00905E6E"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1095C40" w14:textId="77777777" w:rsidR="00AE72CF" w:rsidRDefault="00905E6E" w:rsidP="00905E6E">
                  <w:pPr>
                    <w:suppressAutoHyphens/>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5425</w:t>
                  </w:r>
                  <w:r w:rsidR="00AE72CF">
                    <w:rPr>
                      <w:rFonts w:ascii="Times New Roman" w:eastAsia="Times New Roman" w:hAnsi="Times New Roman" w:cs="Times New Roman"/>
                      <w:bCs/>
                      <w:color w:val="000000"/>
                      <w:sz w:val="24"/>
                      <w:szCs w:val="24"/>
                      <w:lang w:eastAsia="ru-RU"/>
                    </w:rPr>
                    <w:t>,90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F24CE1B" w14:textId="77777777" w:rsidR="00AE72CF" w:rsidRDefault="00AE72CF"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E052DD" w:rsidRPr="00E052DD" w14:paraId="42CC309A" w14:textId="77777777" w:rsidTr="00C172F9">
              <w:trPr>
                <w:trHeight w:val="300"/>
                <w:jc w:val="center"/>
              </w:trPr>
              <w:tc>
                <w:tcPr>
                  <w:tcW w:w="19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12664CD" w14:textId="77777777" w:rsidR="00E052DD" w:rsidRPr="00F6233F" w:rsidRDefault="00E052DD" w:rsidP="005944BE">
                  <w:pPr>
                    <w:suppressAutoHyphens/>
                    <w:spacing w:after="0" w:line="240" w:lineRule="auto"/>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Итого за 2015-202</w:t>
                  </w:r>
                  <w:r w:rsidR="00AE72CF">
                    <w:rPr>
                      <w:rFonts w:ascii="Times New Roman" w:eastAsia="Times New Roman" w:hAnsi="Times New Roman" w:cs="Times New Roman"/>
                      <w:bCs/>
                      <w:color w:val="000000"/>
                      <w:sz w:val="24"/>
                      <w:szCs w:val="24"/>
                      <w:lang w:eastAsia="ru-RU"/>
                    </w:rPr>
                    <w:t>8</w:t>
                  </w:r>
                  <w:r w:rsidRPr="00F6233F">
                    <w:rPr>
                      <w:rFonts w:ascii="Times New Roman" w:eastAsia="Times New Roman" w:hAnsi="Times New Roman" w:cs="Times New Roman"/>
                      <w:bCs/>
                      <w:color w:val="000000"/>
                      <w:sz w:val="24"/>
                      <w:szCs w:val="24"/>
                      <w:lang w:eastAsia="ru-RU"/>
                    </w:rPr>
                    <w:t xml:space="preserve"> годы</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8F5DC7F" w14:textId="4CE23AB4" w:rsidR="00E052DD" w:rsidRPr="00974378" w:rsidRDefault="00974378"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A"/>
                      <w:sz w:val="24"/>
                      <w:szCs w:val="24"/>
                      <w:lang w:eastAsia="ru-RU"/>
                    </w:rPr>
                    <w:t>49581</w:t>
                  </w:r>
                  <w:r w:rsidR="00905E6E" w:rsidRPr="00974378">
                    <w:rPr>
                      <w:rFonts w:ascii="Times New Roman" w:eastAsia="Times New Roman" w:hAnsi="Times New Roman" w:cs="Times New Roman"/>
                      <w:bCs/>
                      <w:color w:val="00000A"/>
                      <w:sz w:val="24"/>
                      <w:szCs w:val="24"/>
                      <w:lang w:eastAsia="ru-RU"/>
                    </w:rPr>
                    <w:t>,70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B18CDAE" w14:textId="684768BC" w:rsidR="00E052DD" w:rsidRPr="00974378" w:rsidRDefault="00905E6E"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49</w:t>
                  </w:r>
                  <w:r w:rsidR="00974378" w:rsidRPr="00974378">
                    <w:rPr>
                      <w:rFonts w:ascii="Times New Roman" w:eastAsia="Times New Roman" w:hAnsi="Times New Roman" w:cs="Times New Roman"/>
                      <w:bCs/>
                      <w:color w:val="000000"/>
                      <w:sz w:val="24"/>
                      <w:szCs w:val="24"/>
                      <w:lang w:eastAsia="ru-RU"/>
                    </w:rPr>
                    <w:t>519</w:t>
                  </w:r>
                  <w:r w:rsidRPr="00974378">
                    <w:rPr>
                      <w:rFonts w:ascii="Times New Roman" w:eastAsia="Times New Roman" w:hAnsi="Times New Roman" w:cs="Times New Roman"/>
                      <w:bCs/>
                      <w:color w:val="000000"/>
                      <w:sz w:val="24"/>
                      <w:szCs w:val="24"/>
                      <w:lang w:eastAsia="ru-RU"/>
                    </w:rPr>
                    <w:t>,4</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1974203" w14:textId="0C164684" w:rsidR="00E052DD" w:rsidRPr="00974378" w:rsidRDefault="00974378" w:rsidP="00E052DD">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6</w:t>
                  </w:r>
                  <w:r w:rsidR="005944BE" w:rsidRPr="00974378">
                    <w:rPr>
                      <w:rFonts w:ascii="Times New Roman" w:eastAsia="Times New Roman" w:hAnsi="Times New Roman" w:cs="Times New Roman"/>
                      <w:bCs/>
                      <w:color w:val="000000"/>
                      <w:sz w:val="24"/>
                      <w:szCs w:val="24"/>
                      <w:lang w:eastAsia="ru-RU"/>
                    </w:rPr>
                    <w:t>2,30</w:t>
                  </w:r>
                </w:p>
              </w:tc>
            </w:tr>
          </w:tbl>
          <w:bookmarkEnd w:id="0"/>
          <w:p w14:paraId="2E7150AC" w14:textId="77777777" w:rsidR="00E052DD" w:rsidRPr="00E052DD" w:rsidRDefault="00E052DD" w:rsidP="00E052DD">
            <w:pPr>
              <w:widowControl w:val="0"/>
              <w:tabs>
                <w:tab w:val="left" w:pos="360"/>
              </w:tabs>
              <w:suppressAutoHyphens/>
              <w:spacing w:after="0" w:line="240" w:lineRule="auto"/>
              <w:jc w:val="both"/>
              <w:rPr>
                <w:rFonts w:ascii="Times New Roman" w:eastAsia="Times New Roman" w:hAnsi="Times New Roman" w:cs="Times New Roman"/>
                <w:color w:val="00000A"/>
                <w:sz w:val="24"/>
                <w:szCs w:val="24"/>
                <w:lang w:eastAsia="ar-SA"/>
              </w:rPr>
            </w:pPr>
            <w:r w:rsidRPr="00E052DD">
              <w:rPr>
                <w:rFonts w:ascii="Times New Roman" w:eastAsia="Times New Roman" w:hAnsi="Times New Roman" w:cs="Times New Roman"/>
                <w:color w:val="00000A"/>
                <w:sz w:val="24"/>
                <w:szCs w:val="24"/>
                <w:lang w:eastAsia="ar-SA"/>
              </w:rPr>
              <w:t>Ресурсное обеспечение подпрограммы за счет средств бюджета муниципального образования «</w:t>
            </w:r>
            <w:r w:rsidR="00D906E2">
              <w:rPr>
                <w:rFonts w:ascii="Times New Roman" w:eastAsia="Times New Roman" w:hAnsi="Times New Roman" w:cs="Times New Roman"/>
                <w:color w:val="00000A"/>
                <w:sz w:val="24"/>
                <w:szCs w:val="24"/>
                <w:lang w:eastAsia="ar-SA"/>
              </w:rPr>
              <w:t xml:space="preserve">Муниципальный округ </w:t>
            </w:r>
            <w:r w:rsidRPr="00E052DD">
              <w:rPr>
                <w:rFonts w:ascii="Times New Roman" w:eastAsia="Times New Roman" w:hAnsi="Times New Roman" w:cs="Times New Roman"/>
                <w:color w:val="00000A"/>
                <w:sz w:val="24"/>
                <w:szCs w:val="24"/>
                <w:lang w:eastAsia="ar-SA"/>
              </w:rPr>
              <w:t>Вавожский район</w:t>
            </w:r>
            <w:r w:rsidR="00D906E2">
              <w:rPr>
                <w:rFonts w:ascii="Times New Roman" w:eastAsia="Times New Roman" w:hAnsi="Times New Roman" w:cs="Times New Roman"/>
                <w:color w:val="00000A"/>
                <w:sz w:val="24"/>
                <w:szCs w:val="24"/>
                <w:lang w:eastAsia="ar-SA"/>
              </w:rPr>
              <w:t xml:space="preserve"> Удмуртской Республики</w:t>
            </w:r>
            <w:r w:rsidRPr="00E052DD">
              <w:rPr>
                <w:rFonts w:ascii="Times New Roman" w:eastAsia="Times New Roman" w:hAnsi="Times New Roman" w:cs="Times New Roman"/>
                <w:color w:val="00000A"/>
                <w:sz w:val="24"/>
                <w:szCs w:val="24"/>
                <w:lang w:eastAsia="ar-SA"/>
              </w:rPr>
              <w:t>» подлежит уточнению в рамках бюджетного цикла.</w:t>
            </w:r>
          </w:p>
        </w:tc>
      </w:tr>
      <w:tr w:rsidR="00E052DD" w:rsidRPr="00E052DD" w14:paraId="3A2CF6E8" w14:textId="77777777" w:rsidTr="00C172F9">
        <w:trPr>
          <w:trHeight w:val="3444"/>
        </w:trPr>
        <w:tc>
          <w:tcPr>
            <w:tcW w:w="1876" w:type="dxa"/>
            <w:shd w:val="clear" w:color="auto" w:fill="FFFFFF"/>
            <w:tcMar>
              <w:left w:w="78" w:type="dxa"/>
            </w:tcMar>
          </w:tcPr>
          <w:p w14:paraId="02E931D4" w14:textId="77777777" w:rsidR="00E052DD" w:rsidRPr="00E052DD" w:rsidRDefault="00E052DD" w:rsidP="00E052DD">
            <w:pPr>
              <w:suppressAutoHyphens/>
              <w:spacing w:after="0" w:line="100" w:lineRule="atLeast"/>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Ожидаемые конечные результаты, оценка планируемой эффективности</w:t>
            </w:r>
          </w:p>
        </w:tc>
        <w:tc>
          <w:tcPr>
            <w:tcW w:w="8023" w:type="dxa"/>
            <w:shd w:val="clear" w:color="auto" w:fill="FFFFFF"/>
            <w:tcMar>
              <w:left w:w="78" w:type="dxa"/>
            </w:tcMar>
          </w:tcPr>
          <w:p w14:paraId="4729450B" w14:textId="77777777" w:rsidR="00E052DD" w:rsidRPr="00E052DD" w:rsidRDefault="00E052DD" w:rsidP="00E052DD">
            <w:pPr>
              <w:shd w:val="clear" w:color="auto" w:fill="FFFFFF"/>
              <w:suppressAutoHyphens/>
              <w:spacing w:after="0" w:line="240" w:lineRule="auto"/>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Основные результаты реализации подпрограммы заключаются в сохранении и развитии национальной культуры, популяризации истории и традиций, связанных с предметами декоративно-прикладного искусства, стимулирование современных мастеров к изучению и пропаганде культурного наследия предков.</w:t>
            </w:r>
          </w:p>
          <w:p w14:paraId="154A853A" w14:textId="77777777" w:rsidR="00E052DD" w:rsidRPr="00E052DD" w:rsidRDefault="00E052DD" w:rsidP="00E052DD">
            <w:pPr>
              <w:shd w:val="clear" w:color="auto" w:fill="FFFFFF"/>
              <w:suppressAutoHyphens/>
              <w:spacing w:after="0" w:line="240" w:lineRule="auto"/>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На конец реализации муниципальной подпрограммы:</w:t>
            </w:r>
          </w:p>
          <w:p w14:paraId="66E5BE76" w14:textId="77777777" w:rsidR="00E052DD" w:rsidRDefault="009D3BBE" w:rsidP="00E052DD">
            <w:pPr>
              <w:shd w:val="clear" w:color="auto" w:fill="FFFFFF"/>
              <w:tabs>
                <w:tab w:val="left" w:pos="1746"/>
              </w:tabs>
              <w:suppressAutoHyphens/>
              <w:spacing w:after="0" w:line="240" w:lineRule="auto"/>
              <w:jc w:val="both"/>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w:t>
            </w:r>
            <w:r w:rsidR="00E052DD" w:rsidRPr="00E052DD">
              <w:rPr>
                <w:rFonts w:ascii="Times New Roman" w:eastAsia="Times New Roman" w:hAnsi="Times New Roman" w:cs="Times New Roman"/>
                <w:bCs/>
                <w:color w:val="00000A"/>
                <w:sz w:val="24"/>
                <w:szCs w:val="24"/>
                <w:lang w:eastAsia="ru-RU"/>
              </w:rPr>
              <w:t>количество видов и подвидов декоративно-прикладного искусства и ремёсел - 5 единиц;</w:t>
            </w:r>
          </w:p>
          <w:p w14:paraId="16C89E25" w14:textId="77777777" w:rsidR="00E052DD" w:rsidRPr="00E052DD" w:rsidRDefault="009D3BBE" w:rsidP="00E052DD">
            <w:pPr>
              <w:shd w:val="clear" w:color="auto" w:fill="FFFFFF"/>
              <w:tabs>
                <w:tab w:val="left" w:pos="1746"/>
              </w:tabs>
              <w:suppressAutoHyphens/>
              <w:spacing w:after="0" w:line="240" w:lineRule="auto"/>
              <w:jc w:val="both"/>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w:t>
            </w:r>
            <w:r w:rsidR="00E052DD" w:rsidRPr="00E052DD">
              <w:rPr>
                <w:rFonts w:ascii="Times New Roman" w:eastAsia="Times New Roman" w:hAnsi="Times New Roman" w:cs="Times New Roman"/>
                <w:bCs/>
                <w:color w:val="00000A"/>
                <w:sz w:val="24"/>
                <w:szCs w:val="24"/>
                <w:lang w:eastAsia="ru-RU"/>
              </w:rPr>
              <w:t xml:space="preserve">количество культурно-массовых мероприятий (выставок, фестивалей, праздников, конкурсов)– </w:t>
            </w:r>
            <w:r w:rsidR="00AB693B">
              <w:rPr>
                <w:rFonts w:ascii="Times New Roman" w:eastAsia="Times New Roman" w:hAnsi="Times New Roman" w:cs="Times New Roman"/>
                <w:bCs/>
                <w:color w:val="00000A"/>
                <w:sz w:val="24"/>
                <w:szCs w:val="24"/>
                <w:lang w:eastAsia="ru-RU"/>
              </w:rPr>
              <w:t>2</w:t>
            </w:r>
            <w:r w:rsidR="00ED01ED">
              <w:rPr>
                <w:rFonts w:ascii="Times New Roman" w:eastAsia="Times New Roman" w:hAnsi="Times New Roman" w:cs="Times New Roman"/>
                <w:bCs/>
                <w:color w:val="00000A"/>
                <w:sz w:val="24"/>
                <w:szCs w:val="24"/>
                <w:lang w:eastAsia="ru-RU"/>
              </w:rPr>
              <w:t>0</w:t>
            </w:r>
            <w:r w:rsidR="00E052DD" w:rsidRPr="00E052DD">
              <w:rPr>
                <w:rFonts w:ascii="Times New Roman" w:eastAsia="Times New Roman" w:hAnsi="Times New Roman" w:cs="Times New Roman"/>
                <w:bCs/>
                <w:color w:val="00000A"/>
                <w:sz w:val="24"/>
                <w:szCs w:val="24"/>
                <w:lang w:eastAsia="ru-RU"/>
              </w:rPr>
              <w:t xml:space="preserve"> единиц;</w:t>
            </w:r>
          </w:p>
          <w:p w14:paraId="2967ACC9" w14:textId="77777777" w:rsidR="00E052DD" w:rsidRDefault="009D3BBE" w:rsidP="00E052DD">
            <w:pPr>
              <w:shd w:val="clear" w:color="auto" w:fill="FFFFFF"/>
              <w:tabs>
                <w:tab w:val="left" w:pos="1746"/>
              </w:tabs>
              <w:suppressAutoHyphens/>
              <w:spacing w:after="0" w:line="240" w:lineRule="auto"/>
              <w:jc w:val="both"/>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w:t>
            </w:r>
            <w:r w:rsidR="00E052DD" w:rsidRPr="00E052DD">
              <w:rPr>
                <w:rFonts w:ascii="Times New Roman" w:eastAsia="Times New Roman" w:hAnsi="Times New Roman" w:cs="Times New Roman"/>
                <w:bCs/>
                <w:color w:val="00000A"/>
                <w:sz w:val="24"/>
                <w:szCs w:val="24"/>
                <w:lang w:eastAsia="ru-RU"/>
              </w:rPr>
              <w:t>количество культурно-масс</w:t>
            </w:r>
            <w:r w:rsidR="00371E3C">
              <w:rPr>
                <w:rFonts w:ascii="Times New Roman" w:eastAsia="Times New Roman" w:hAnsi="Times New Roman" w:cs="Times New Roman"/>
                <w:bCs/>
                <w:color w:val="00000A"/>
                <w:sz w:val="24"/>
                <w:szCs w:val="24"/>
                <w:lang w:eastAsia="ru-RU"/>
              </w:rPr>
              <w:t>овых мероприятий (мастер-классы, мастер-показы)</w:t>
            </w:r>
            <w:r w:rsidR="00E052DD" w:rsidRPr="00E052DD">
              <w:rPr>
                <w:rFonts w:ascii="Times New Roman" w:eastAsia="Times New Roman" w:hAnsi="Times New Roman" w:cs="Times New Roman"/>
                <w:bCs/>
                <w:color w:val="00000A"/>
                <w:sz w:val="24"/>
                <w:szCs w:val="24"/>
                <w:lang w:eastAsia="ru-RU"/>
              </w:rPr>
              <w:t xml:space="preserve">- </w:t>
            </w:r>
            <w:r w:rsidR="00AB693B">
              <w:rPr>
                <w:rFonts w:ascii="Times New Roman" w:eastAsia="Times New Roman" w:hAnsi="Times New Roman" w:cs="Times New Roman"/>
                <w:bCs/>
                <w:color w:val="00000A"/>
                <w:sz w:val="24"/>
                <w:szCs w:val="24"/>
                <w:lang w:eastAsia="ru-RU"/>
              </w:rPr>
              <w:t>31</w:t>
            </w:r>
            <w:r w:rsidR="00E052DD" w:rsidRPr="00E052DD">
              <w:rPr>
                <w:rFonts w:ascii="Times New Roman" w:eastAsia="Times New Roman" w:hAnsi="Times New Roman" w:cs="Times New Roman"/>
                <w:bCs/>
                <w:color w:val="00000A"/>
                <w:sz w:val="24"/>
                <w:szCs w:val="24"/>
                <w:lang w:eastAsia="ru-RU"/>
              </w:rPr>
              <w:t xml:space="preserve"> единиц.</w:t>
            </w:r>
          </w:p>
          <w:p w14:paraId="095C6F78" w14:textId="77777777" w:rsidR="00C172F9" w:rsidRPr="00E052DD" w:rsidRDefault="009D3BBE" w:rsidP="00AB693B">
            <w:pPr>
              <w:shd w:val="clear" w:color="auto" w:fill="FFFFFF"/>
              <w:tabs>
                <w:tab w:val="left" w:pos="1746"/>
              </w:tabs>
              <w:suppressAutoHyphens/>
              <w:spacing w:after="0" w:line="240" w:lineRule="auto"/>
              <w:jc w:val="both"/>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w:t>
            </w:r>
            <w:r w:rsidR="00C172F9">
              <w:rPr>
                <w:rFonts w:ascii="Times New Roman" w:eastAsia="Times New Roman" w:hAnsi="Times New Roman" w:cs="Times New Roman"/>
                <w:bCs/>
                <w:color w:val="00000A"/>
                <w:sz w:val="24"/>
                <w:szCs w:val="24"/>
                <w:lang w:eastAsia="ru-RU"/>
              </w:rPr>
              <w:t xml:space="preserve">Число посещений </w:t>
            </w:r>
            <w:r w:rsidR="00AB693B">
              <w:rPr>
                <w:rFonts w:ascii="Times New Roman" w:eastAsia="Times New Roman" w:hAnsi="Times New Roman" w:cs="Times New Roman"/>
                <w:bCs/>
                <w:color w:val="00000A"/>
                <w:sz w:val="24"/>
                <w:szCs w:val="24"/>
                <w:lang w:eastAsia="ru-RU"/>
              </w:rPr>
              <w:t>Дома ремесел,</w:t>
            </w:r>
            <w:r w:rsidR="00C172F9">
              <w:rPr>
                <w:rFonts w:ascii="Times New Roman" w:eastAsia="Times New Roman" w:hAnsi="Times New Roman" w:cs="Times New Roman"/>
                <w:bCs/>
                <w:color w:val="00000A"/>
                <w:sz w:val="24"/>
                <w:szCs w:val="24"/>
                <w:lang w:eastAsia="ru-RU"/>
              </w:rPr>
              <w:t xml:space="preserve"> за исключением республиканских меропри</w:t>
            </w:r>
            <w:r w:rsidR="00AB693B">
              <w:rPr>
                <w:rFonts w:ascii="Times New Roman" w:eastAsia="Times New Roman" w:hAnsi="Times New Roman" w:cs="Times New Roman"/>
                <w:bCs/>
                <w:color w:val="00000A"/>
                <w:sz w:val="24"/>
                <w:szCs w:val="24"/>
                <w:lang w:eastAsia="ru-RU"/>
              </w:rPr>
              <w:t>я</w:t>
            </w:r>
            <w:r w:rsidR="00C172F9">
              <w:rPr>
                <w:rFonts w:ascii="Times New Roman" w:eastAsia="Times New Roman" w:hAnsi="Times New Roman" w:cs="Times New Roman"/>
                <w:bCs/>
                <w:color w:val="00000A"/>
                <w:sz w:val="24"/>
                <w:szCs w:val="24"/>
                <w:lang w:eastAsia="ru-RU"/>
              </w:rPr>
              <w:t xml:space="preserve">тий -  </w:t>
            </w:r>
            <w:r w:rsidR="00AB693B">
              <w:rPr>
                <w:rFonts w:ascii="Times New Roman" w:eastAsia="Times New Roman" w:hAnsi="Times New Roman" w:cs="Times New Roman"/>
                <w:bCs/>
                <w:color w:val="00000A"/>
                <w:sz w:val="24"/>
                <w:szCs w:val="24"/>
                <w:lang w:eastAsia="ru-RU"/>
              </w:rPr>
              <w:t>1913</w:t>
            </w:r>
            <w:r w:rsidR="00ED01ED">
              <w:rPr>
                <w:rFonts w:ascii="Times New Roman" w:eastAsia="Times New Roman" w:hAnsi="Times New Roman" w:cs="Times New Roman"/>
                <w:bCs/>
                <w:color w:val="00000A"/>
                <w:sz w:val="24"/>
                <w:szCs w:val="24"/>
                <w:lang w:eastAsia="ru-RU"/>
              </w:rPr>
              <w:t xml:space="preserve"> </w:t>
            </w:r>
            <w:r w:rsidR="00C172F9">
              <w:rPr>
                <w:rFonts w:ascii="Times New Roman" w:eastAsia="Times New Roman" w:hAnsi="Times New Roman" w:cs="Times New Roman"/>
                <w:bCs/>
                <w:color w:val="00000A"/>
                <w:sz w:val="24"/>
                <w:szCs w:val="24"/>
                <w:lang w:eastAsia="ru-RU"/>
              </w:rPr>
              <w:t>человек.</w:t>
            </w:r>
          </w:p>
        </w:tc>
      </w:tr>
    </w:tbl>
    <w:p w14:paraId="6A08F17A" w14:textId="77777777" w:rsidR="00E052DD" w:rsidRPr="00E052DD" w:rsidRDefault="00E052DD" w:rsidP="00E052DD">
      <w:pPr>
        <w:keepNext/>
        <w:shd w:val="clear" w:color="auto" w:fill="FFFFFF"/>
        <w:tabs>
          <w:tab w:val="left" w:pos="1276"/>
        </w:tabs>
        <w:suppressAutoHyphens/>
        <w:spacing w:after="0" w:line="100" w:lineRule="atLeast"/>
        <w:jc w:val="center"/>
        <w:rPr>
          <w:rFonts w:ascii="Times New Roman" w:eastAsia="Times New Roman" w:hAnsi="Times New Roman" w:cs="Times New Roman"/>
          <w:bCs/>
          <w:color w:val="00000A"/>
          <w:sz w:val="24"/>
          <w:szCs w:val="24"/>
          <w:lang w:eastAsia="ru-RU"/>
        </w:rPr>
      </w:pPr>
    </w:p>
    <w:p w14:paraId="7424D54C" w14:textId="77777777" w:rsidR="00E052DD" w:rsidRPr="00E052DD" w:rsidRDefault="00E052DD" w:rsidP="00E052DD">
      <w:pPr>
        <w:keepNext/>
        <w:shd w:val="clear" w:color="auto" w:fill="FFFFFF"/>
        <w:tabs>
          <w:tab w:val="left" w:pos="1276"/>
        </w:tabs>
        <w:suppressAutoHyphens/>
        <w:spacing w:after="0" w:line="100" w:lineRule="atLeast"/>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03.4.1 Характеристика сферы деятельности</w:t>
      </w:r>
    </w:p>
    <w:p w14:paraId="4417A7BD" w14:textId="77777777" w:rsidR="00E052DD" w:rsidRPr="00E052DD" w:rsidRDefault="00E052DD" w:rsidP="00E052DD">
      <w:pPr>
        <w:keepNext/>
        <w:shd w:val="clear" w:color="auto" w:fill="FFFFFF"/>
        <w:tabs>
          <w:tab w:val="left" w:pos="1276"/>
        </w:tabs>
        <w:suppressAutoHyphens/>
        <w:spacing w:after="0" w:line="100" w:lineRule="atLeast"/>
        <w:jc w:val="center"/>
        <w:rPr>
          <w:rFonts w:ascii="Times New Roman" w:eastAsia="Times New Roman" w:hAnsi="Times New Roman" w:cs="Times New Roman"/>
          <w:bCs/>
          <w:color w:val="00000A"/>
          <w:sz w:val="24"/>
          <w:szCs w:val="24"/>
          <w:lang w:eastAsia="ru-RU"/>
        </w:rPr>
      </w:pPr>
    </w:p>
    <w:p w14:paraId="5A8AE37D" w14:textId="77777777" w:rsidR="00E052DD" w:rsidRPr="00E052DD" w:rsidRDefault="00E052DD" w:rsidP="00E052DD">
      <w:pPr>
        <w:suppressAutoHyphens/>
        <w:spacing w:after="0" w:line="100" w:lineRule="atLeast"/>
        <w:ind w:firstLine="708"/>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 xml:space="preserve">Муниципальное бюджетное учреждение культуры «Вавожский центр декоративно-прикладного искусства и ремёсел», далее именуемое «Дом ремёсел», создано в соответствии с постановлением Администрации муниципального образования </w:t>
      </w:r>
      <w:r w:rsidRPr="00E052DD">
        <w:rPr>
          <w:rFonts w:ascii="Times New Roman" w:eastAsia="Times New Roman" w:hAnsi="Times New Roman" w:cs="Times New Roman"/>
          <w:bCs/>
          <w:color w:val="00000A"/>
          <w:sz w:val="24"/>
          <w:szCs w:val="24"/>
          <w:lang w:eastAsia="ru-RU"/>
        </w:rPr>
        <w:lastRenderedPageBreak/>
        <w:t>«</w:t>
      </w:r>
      <w:r w:rsidR="00AB693B">
        <w:rPr>
          <w:rFonts w:ascii="Times New Roman" w:eastAsia="Times New Roman" w:hAnsi="Times New Roman" w:cs="Times New Roman"/>
          <w:bCs/>
          <w:color w:val="00000A"/>
          <w:sz w:val="24"/>
          <w:szCs w:val="24"/>
          <w:lang w:eastAsia="ru-RU"/>
        </w:rPr>
        <w:t xml:space="preserve">Муниципальный округ </w:t>
      </w:r>
      <w:r w:rsidRPr="00E052DD">
        <w:rPr>
          <w:rFonts w:ascii="Times New Roman" w:eastAsia="Times New Roman" w:hAnsi="Times New Roman" w:cs="Times New Roman"/>
          <w:bCs/>
          <w:color w:val="00000A"/>
          <w:sz w:val="24"/>
          <w:szCs w:val="24"/>
          <w:lang w:eastAsia="ru-RU"/>
        </w:rPr>
        <w:t>Вавожский район</w:t>
      </w:r>
      <w:r w:rsidR="00AB693B">
        <w:rPr>
          <w:rFonts w:ascii="Times New Roman" w:eastAsia="Times New Roman" w:hAnsi="Times New Roman" w:cs="Times New Roman"/>
          <w:bCs/>
          <w:color w:val="00000A"/>
          <w:sz w:val="24"/>
          <w:szCs w:val="24"/>
          <w:lang w:eastAsia="ru-RU"/>
        </w:rPr>
        <w:t xml:space="preserve"> Удмуртской Республики</w:t>
      </w:r>
      <w:r w:rsidRPr="00E052DD">
        <w:rPr>
          <w:rFonts w:ascii="Times New Roman" w:eastAsia="Times New Roman" w:hAnsi="Times New Roman" w:cs="Times New Roman"/>
          <w:bCs/>
          <w:color w:val="00000A"/>
          <w:sz w:val="24"/>
          <w:szCs w:val="24"/>
          <w:lang w:eastAsia="ru-RU"/>
        </w:rPr>
        <w:t>» от 11.02.2009 г. № 40 «О создании муниципального учреждения культуры «Вавожский центр декоративно-прикладного искусства и ремёсел»».</w:t>
      </w:r>
    </w:p>
    <w:p w14:paraId="1D46067B" w14:textId="77777777" w:rsidR="00E052DD" w:rsidRPr="00E052DD" w:rsidRDefault="00E052DD" w:rsidP="00E052DD">
      <w:pPr>
        <w:suppressAutoHyphens/>
        <w:spacing w:after="0" w:line="100" w:lineRule="atLeast"/>
        <w:ind w:firstLine="708"/>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 xml:space="preserve">Дом ремёсел является некоммерческой организацией, созданной в соответствии с действующим законодательством, в целях сохранения нематериального культурного наследия, развития ремесленнических традиций, создание и распространение ремесленнических изделий, выставочная деятельность, создание и распространение методик ремесленнического мастерства.  </w:t>
      </w:r>
    </w:p>
    <w:p w14:paraId="22736EE2" w14:textId="77777777" w:rsidR="00E052DD" w:rsidRPr="00E052DD" w:rsidRDefault="00E052DD" w:rsidP="00E052DD">
      <w:pPr>
        <w:shd w:val="clear" w:color="auto" w:fill="FFFFFF"/>
        <w:tabs>
          <w:tab w:val="left" w:pos="1276"/>
        </w:tabs>
        <w:suppressAutoHyphens/>
        <w:spacing w:after="0" w:line="100" w:lineRule="atLeast"/>
        <w:ind w:right="-2" w:firstLine="709"/>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Учредителем Дома ремёсел является Администрация муниципального образования «</w:t>
      </w:r>
      <w:r w:rsidR="00AB693B">
        <w:rPr>
          <w:rFonts w:ascii="Times New Roman" w:eastAsia="Times New Roman" w:hAnsi="Times New Roman" w:cs="Times New Roman"/>
          <w:bCs/>
          <w:color w:val="00000A"/>
          <w:sz w:val="24"/>
          <w:szCs w:val="24"/>
          <w:lang w:eastAsia="ru-RU"/>
        </w:rPr>
        <w:t xml:space="preserve">Муниципальный округ </w:t>
      </w:r>
      <w:r w:rsidR="00AB693B" w:rsidRPr="00E052DD">
        <w:rPr>
          <w:rFonts w:ascii="Times New Roman" w:eastAsia="Times New Roman" w:hAnsi="Times New Roman" w:cs="Times New Roman"/>
          <w:bCs/>
          <w:color w:val="00000A"/>
          <w:sz w:val="24"/>
          <w:szCs w:val="24"/>
          <w:lang w:eastAsia="ru-RU"/>
        </w:rPr>
        <w:t>Вавожский район</w:t>
      </w:r>
      <w:r w:rsidR="00AB693B">
        <w:rPr>
          <w:rFonts w:ascii="Times New Roman" w:eastAsia="Times New Roman" w:hAnsi="Times New Roman" w:cs="Times New Roman"/>
          <w:bCs/>
          <w:color w:val="00000A"/>
          <w:sz w:val="24"/>
          <w:szCs w:val="24"/>
          <w:lang w:eastAsia="ru-RU"/>
        </w:rPr>
        <w:t xml:space="preserve"> Удмуртской Республики</w:t>
      </w:r>
      <w:r w:rsidRPr="00E052DD">
        <w:rPr>
          <w:rFonts w:ascii="Times New Roman" w:eastAsia="Times New Roman" w:hAnsi="Times New Roman" w:cs="Times New Roman"/>
          <w:bCs/>
          <w:color w:val="00000A"/>
          <w:sz w:val="24"/>
          <w:szCs w:val="24"/>
          <w:lang w:eastAsia="ru-RU"/>
        </w:rPr>
        <w:t xml:space="preserve">». </w:t>
      </w:r>
    </w:p>
    <w:p w14:paraId="4171918B" w14:textId="77777777" w:rsidR="00E052DD" w:rsidRPr="00E052DD" w:rsidRDefault="00E052DD" w:rsidP="00E052DD">
      <w:pPr>
        <w:keepNext/>
        <w:shd w:val="clear" w:color="auto" w:fill="FFFFFF"/>
        <w:tabs>
          <w:tab w:val="left" w:pos="1276"/>
        </w:tabs>
        <w:suppressAutoHyphens/>
        <w:spacing w:after="0" w:line="100" w:lineRule="atLeast"/>
        <w:ind w:right="-144" w:firstLine="709"/>
        <w:jc w:val="both"/>
        <w:rPr>
          <w:rFonts w:ascii="Times New Roman" w:eastAsia="Times New Roman" w:hAnsi="Times New Roman" w:cs="Times New Roman"/>
          <w:color w:val="00000A"/>
          <w:sz w:val="24"/>
          <w:szCs w:val="24"/>
          <w:lang w:eastAsia="ru-RU"/>
        </w:rPr>
      </w:pPr>
      <w:r w:rsidRPr="00E052DD">
        <w:rPr>
          <w:rFonts w:ascii="Times New Roman" w:eastAsia="Times New Roman" w:hAnsi="Times New Roman" w:cs="Times New Roman"/>
          <w:bCs/>
          <w:color w:val="00000A"/>
          <w:sz w:val="24"/>
          <w:szCs w:val="24"/>
          <w:lang w:eastAsia="ru-RU"/>
        </w:rPr>
        <w:t>В Доме ремесел работает 6 методисто</w:t>
      </w:r>
      <w:r w:rsidR="00851B19">
        <w:rPr>
          <w:rFonts w:ascii="Times New Roman" w:eastAsia="Times New Roman" w:hAnsi="Times New Roman" w:cs="Times New Roman"/>
          <w:bCs/>
          <w:color w:val="00000A"/>
          <w:sz w:val="24"/>
          <w:szCs w:val="24"/>
          <w:lang w:eastAsia="ru-RU"/>
        </w:rPr>
        <w:t>в.</w:t>
      </w:r>
    </w:p>
    <w:p w14:paraId="3CE9593D" w14:textId="77777777" w:rsidR="00E052DD" w:rsidRPr="00E052DD" w:rsidRDefault="00E052DD" w:rsidP="00E052DD">
      <w:pPr>
        <w:suppressAutoHyphens/>
        <w:spacing w:after="0" w:line="100" w:lineRule="atLeast"/>
        <w:ind w:firstLine="709"/>
        <w:jc w:val="both"/>
        <w:rPr>
          <w:rFonts w:ascii="Times New Roman" w:eastAsia="Times New Roman" w:hAnsi="Times New Roman" w:cs="Times New Roman"/>
          <w:color w:val="00000A"/>
          <w:sz w:val="24"/>
          <w:szCs w:val="24"/>
          <w:lang w:eastAsia="ru-RU"/>
        </w:rPr>
      </w:pPr>
      <w:r w:rsidRPr="00E052DD">
        <w:rPr>
          <w:rFonts w:ascii="Times New Roman" w:eastAsia="Times New Roman" w:hAnsi="Times New Roman" w:cs="Times New Roman"/>
          <w:color w:val="00000A"/>
          <w:sz w:val="24"/>
          <w:szCs w:val="24"/>
          <w:lang w:eastAsia="ru-RU"/>
        </w:rPr>
        <w:t>Деятельность Вавожск</w:t>
      </w:r>
      <w:r w:rsidRPr="00ED01ED">
        <w:rPr>
          <w:rFonts w:ascii="Times New Roman" w:eastAsia="Times New Roman" w:hAnsi="Times New Roman" w:cs="Times New Roman"/>
          <w:color w:val="00000A"/>
          <w:sz w:val="24"/>
          <w:szCs w:val="24"/>
          <w:lang w:eastAsia="ru-RU"/>
        </w:rPr>
        <w:t>о</w:t>
      </w:r>
      <w:r w:rsidRPr="00E052DD">
        <w:rPr>
          <w:rFonts w:ascii="Times New Roman" w:eastAsia="Times New Roman" w:hAnsi="Times New Roman" w:cs="Times New Roman"/>
          <w:color w:val="00000A"/>
          <w:sz w:val="24"/>
          <w:szCs w:val="24"/>
          <w:lang w:eastAsia="ru-RU"/>
        </w:rPr>
        <w:t>го Дома ремёсел распространяется на все сельские поселения района. Основными задачами работы Дома ремёсел является с</w:t>
      </w:r>
      <w:r w:rsidRPr="00E052DD">
        <w:rPr>
          <w:rFonts w:ascii="Times New Roman" w:eastAsia="Times New Roman" w:hAnsi="Times New Roman" w:cs="Times New Roman"/>
          <w:bCs/>
          <w:color w:val="00000A"/>
          <w:sz w:val="24"/>
          <w:szCs w:val="24"/>
          <w:lang w:eastAsia="ru-RU"/>
        </w:rPr>
        <w:t xml:space="preserve">охранение и развитие основных традиционных видов декоративно-прикладного искусства и ремёсел, бытующих на территории Вавожского района издревле, </w:t>
      </w:r>
      <w:r w:rsidRPr="00E052DD">
        <w:rPr>
          <w:rFonts w:ascii="Times New Roman" w:eastAsia="Times New Roman" w:hAnsi="Times New Roman" w:cs="Times New Roman"/>
          <w:color w:val="00000A"/>
          <w:sz w:val="24"/>
          <w:szCs w:val="24"/>
          <w:lang w:eastAsia="ru-RU"/>
        </w:rPr>
        <w:t>сохранение нематериального культурного наследия Вавожского района, создание высокохудожественных, этнически узнаваемых произведений, отражающих историю родного края.</w:t>
      </w:r>
    </w:p>
    <w:p w14:paraId="5F114789" w14:textId="77777777" w:rsidR="00E052DD" w:rsidRPr="00E052DD" w:rsidRDefault="00E052DD" w:rsidP="00E052DD">
      <w:pPr>
        <w:suppressAutoHyphens/>
        <w:spacing w:after="0" w:line="100" w:lineRule="atLeast"/>
        <w:ind w:firstLine="708"/>
        <w:jc w:val="both"/>
        <w:rPr>
          <w:rFonts w:ascii="Times New Roman" w:eastAsia="Times New Roman" w:hAnsi="Times New Roman" w:cs="Times New Roman"/>
          <w:bCs/>
          <w:color w:val="00000A"/>
          <w:spacing w:val="14"/>
          <w:sz w:val="24"/>
          <w:szCs w:val="24"/>
          <w:lang w:eastAsia="ru-RU"/>
        </w:rPr>
      </w:pPr>
      <w:r w:rsidRPr="00E052DD">
        <w:rPr>
          <w:rFonts w:ascii="Times New Roman" w:eastAsia="Times New Roman" w:hAnsi="Times New Roman" w:cs="Times New Roman"/>
          <w:bCs/>
          <w:color w:val="00000A"/>
          <w:spacing w:val="14"/>
          <w:sz w:val="24"/>
          <w:szCs w:val="24"/>
          <w:lang w:eastAsia="ru-RU"/>
        </w:rPr>
        <w:t>Методистами Дома ремёсел ведется работа по восстановлению и развитию 5 видов и подвидов декоративно-прикладного искусства и ремёсел:</w:t>
      </w:r>
      <w:r w:rsidRPr="00E052DD">
        <w:rPr>
          <w:rFonts w:ascii="Times New Roman" w:eastAsia="Times New Roman" w:hAnsi="Times New Roman" w:cs="Times New Roman"/>
          <w:bCs/>
          <w:color w:val="00000A"/>
          <w:sz w:val="24"/>
          <w:szCs w:val="24"/>
          <w:lang w:eastAsia="ru-RU"/>
        </w:rPr>
        <w:t xml:space="preserve"> традиционное ткачество, лоскутное шитье, столярно-токарное ремесло, костюмная кукла, художественная обработка лозы.</w:t>
      </w:r>
    </w:p>
    <w:p w14:paraId="34F22C76" w14:textId="77777777" w:rsidR="00E052DD" w:rsidRPr="00E052DD" w:rsidRDefault="00E052DD" w:rsidP="00E052DD">
      <w:pPr>
        <w:suppressAutoHyphens/>
        <w:spacing w:after="0" w:line="100" w:lineRule="atLeast"/>
        <w:ind w:firstLine="708"/>
        <w:jc w:val="both"/>
        <w:rPr>
          <w:rFonts w:ascii="Times New Roman" w:eastAsia="Times New Roman" w:hAnsi="Times New Roman" w:cs="Times New Roman"/>
          <w:bCs/>
          <w:color w:val="00000A"/>
          <w:spacing w:val="14"/>
          <w:sz w:val="24"/>
          <w:szCs w:val="24"/>
          <w:lang w:eastAsia="ru-RU"/>
        </w:rPr>
      </w:pPr>
      <w:r w:rsidRPr="00E052DD">
        <w:rPr>
          <w:rFonts w:ascii="Times New Roman" w:eastAsia="Times New Roman" w:hAnsi="Times New Roman" w:cs="Times New Roman"/>
          <w:bCs/>
          <w:color w:val="00000A"/>
          <w:sz w:val="24"/>
          <w:szCs w:val="24"/>
          <w:lang w:eastAsia="ru-RU"/>
        </w:rPr>
        <w:t xml:space="preserve">Традиционно проводятся ежегодные выездные выставки, выставки-ярмарки, выставки-продажи по району, в райцентре - на календарные праздники, на фестивали,  торжественные заседания и т.д. </w:t>
      </w:r>
      <w:r w:rsidRPr="00E052DD">
        <w:rPr>
          <w:rFonts w:ascii="Times New Roman" w:eastAsia="Times New Roman" w:hAnsi="Times New Roman" w:cs="Times New Roman"/>
          <w:bCs/>
          <w:color w:val="00000A"/>
          <w:spacing w:val="14"/>
          <w:sz w:val="24"/>
          <w:szCs w:val="24"/>
          <w:lang w:eastAsia="ru-RU"/>
        </w:rPr>
        <w:t>Изделия мастеров Вавожского района демонстрируются и на республиканских, межрайонных выставках, ярмарках.</w:t>
      </w:r>
    </w:p>
    <w:p w14:paraId="49A06E9A" w14:textId="77777777" w:rsidR="00E052DD" w:rsidRPr="00E052DD" w:rsidRDefault="00E052DD" w:rsidP="00E052DD">
      <w:pPr>
        <w:suppressAutoHyphens/>
        <w:spacing w:after="0" w:line="100" w:lineRule="atLeast"/>
        <w:ind w:firstLine="708"/>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 xml:space="preserve">В течение нескольких лет проводилась поисковая работа с целью выявления старинных традиций и обрядов в области традиций народного декоративно-прикладного искусства, национальных костюмов, народных мастеров и ремёсел. На основе собранного материала методистами Дома ремёсел создаются изделия, которые демонстрируются на выставках различного уровня. Также методисты проводят семинары для педагогических работников Вавожского района, частных лиц по особенностям изделий ДПИ, характерным для нашей местности.  </w:t>
      </w:r>
    </w:p>
    <w:p w14:paraId="2ABFEB94" w14:textId="77777777" w:rsidR="00E052DD" w:rsidRPr="00E052DD" w:rsidRDefault="00E052DD" w:rsidP="00E052DD">
      <w:pPr>
        <w:suppressAutoHyphens/>
        <w:spacing w:after="0" w:line="100" w:lineRule="atLeast"/>
        <w:ind w:firstLine="708"/>
        <w:jc w:val="both"/>
        <w:rPr>
          <w:rFonts w:ascii="Times New Roman" w:eastAsia="Times New Roman" w:hAnsi="Times New Roman" w:cs="Times New Roman"/>
          <w:bCs/>
          <w:color w:val="00000A"/>
          <w:spacing w:val="14"/>
          <w:sz w:val="24"/>
          <w:szCs w:val="24"/>
          <w:lang w:eastAsia="ru-RU"/>
        </w:rPr>
      </w:pPr>
      <w:r w:rsidRPr="00E052DD">
        <w:rPr>
          <w:rFonts w:ascii="Times New Roman" w:eastAsia="Times New Roman" w:hAnsi="Times New Roman" w:cs="Times New Roman"/>
          <w:bCs/>
          <w:color w:val="00000A"/>
          <w:sz w:val="24"/>
          <w:szCs w:val="24"/>
          <w:lang w:eastAsia="ru-RU"/>
        </w:rPr>
        <w:t>Ежегодно для учащихся школ, воспитанников детских садов, жителей и гостей Вавожского района проводятся мастер-классы</w:t>
      </w:r>
      <w:r w:rsidRPr="00E052DD">
        <w:rPr>
          <w:rFonts w:ascii="Times New Roman" w:eastAsia="Times New Roman" w:hAnsi="Times New Roman" w:cs="Times New Roman"/>
          <w:bCs/>
          <w:color w:val="00000A"/>
          <w:spacing w:val="14"/>
          <w:sz w:val="24"/>
          <w:szCs w:val="24"/>
          <w:lang w:eastAsia="ru-RU"/>
        </w:rPr>
        <w:t xml:space="preserve"> (ткачество поясов, изготовление деревянных ложек, народной куклы, лоскутное шитьё, обработка соломки и др.), экскурсии по выставкам изделий ДПИ, экскурсии по мастерским дома ремесел. В летний период посетителями мастер-классов становятся участники летних лагерных смен Вавожской СОШ, РЦДТ, РДК, молодежного центра «Югдон», а также де</w:t>
      </w:r>
      <w:r w:rsidR="000D374B">
        <w:rPr>
          <w:rFonts w:ascii="Times New Roman" w:eastAsia="Times New Roman" w:hAnsi="Times New Roman" w:cs="Times New Roman"/>
          <w:bCs/>
          <w:color w:val="00000A"/>
          <w:spacing w:val="14"/>
          <w:sz w:val="24"/>
          <w:szCs w:val="24"/>
          <w:lang w:eastAsia="ru-RU"/>
        </w:rPr>
        <w:t>т</w:t>
      </w:r>
      <w:r w:rsidRPr="00E052DD">
        <w:rPr>
          <w:rFonts w:ascii="Times New Roman" w:eastAsia="Times New Roman" w:hAnsi="Times New Roman" w:cs="Times New Roman"/>
          <w:bCs/>
          <w:color w:val="00000A"/>
          <w:spacing w:val="14"/>
          <w:sz w:val="24"/>
          <w:szCs w:val="24"/>
          <w:lang w:eastAsia="ru-RU"/>
        </w:rPr>
        <w:t xml:space="preserve">и с ОВЗ, посещающие летний лагерь в соцобеспечении. </w:t>
      </w:r>
    </w:p>
    <w:p w14:paraId="1FBD5A3E" w14:textId="77777777" w:rsidR="00E052DD" w:rsidRPr="00E052DD" w:rsidRDefault="00E052DD" w:rsidP="00E052DD">
      <w:pPr>
        <w:suppressAutoHyphens/>
        <w:spacing w:after="0" w:line="100" w:lineRule="atLeast"/>
        <w:jc w:val="both"/>
        <w:rPr>
          <w:rFonts w:ascii="Times New Roman" w:eastAsia="Times New Roman" w:hAnsi="Times New Roman" w:cs="Times New Roman"/>
          <w:bCs/>
          <w:color w:val="00000A"/>
          <w:sz w:val="24"/>
          <w:szCs w:val="24"/>
          <w:lang w:eastAsia="ru-RU"/>
        </w:rPr>
      </w:pPr>
    </w:p>
    <w:p w14:paraId="3E3BCF52" w14:textId="77777777" w:rsidR="00E052DD" w:rsidRPr="00E052DD" w:rsidRDefault="00E052DD" w:rsidP="00E052DD">
      <w:pPr>
        <w:suppressAutoHyphens/>
        <w:spacing w:after="0" w:line="100" w:lineRule="atLeast"/>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03.4.2 Приоритеты, цели и задачи в сфере деятельности</w:t>
      </w:r>
    </w:p>
    <w:p w14:paraId="178D4B9E" w14:textId="77777777" w:rsidR="00E052DD" w:rsidRPr="00E052DD" w:rsidRDefault="00E052DD" w:rsidP="00E052DD">
      <w:pPr>
        <w:suppressAutoHyphens/>
        <w:spacing w:after="0" w:line="100" w:lineRule="atLeast"/>
        <w:jc w:val="center"/>
        <w:rPr>
          <w:rFonts w:ascii="Times New Roman" w:eastAsia="Times New Roman" w:hAnsi="Times New Roman" w:cs="Times New Roman"/>
          <w:bCs/>
          <w:color w:val="00000A"/>
          <w:sz w:val="24"/>
          <w:szCs w:val="24"/>
          <w:lang w:eastAsia="ru-RU"/>
        </w:rPr>
      </w:pPr>
    </w:p>
    <w:p w14:paraId="229AA32C" w14:textId="77777777" w:rsidR="00E052DD" w:rsidRPr="00E052DD" w:rsidRDefault="00E052DD" w:rsidP="00E052DD">
      <w:pPr>
        <w:shd w:val="clear" w:color="auto" w:fill="FFFFFF"/>
        <w:suppressAutoHyphens/>
        <w:spacing w:after="0" w:line="100" w:lineRule="atLeast"/>
        <w:ind w:left="20" w:right="20" w:firstLine="700"/>
        <w:jc w:val="both"/>
        <w:rPr>
          <w:rFonts w:ascii="Times New Roman" w:eastAsia="Times New Roman" w:hAnsi="Times New Roman" w:cs="Times New Roman"/>
          <w:color w:val="00000A"/>
          <w:sz w:val="24"/>
          <w:szCs w:val="24"/>
        </w:rPr>
      </w:pPr>
      <w:r w:rsidRPr="00E052DD">
        <w:rPr>
          <w:rFonts w:ascii="Times New Roman" w:eastAsia="Times New Roman" w:hAnsi="Times New Roman" w:cs="Times New Roman"/>
          <w:color w:val="00000A"/>
          <w:sz w:val="24"/>
          <w:szCs w:val="24"/>
        </w:rPr>
        <w:t>В соответствии с Федеральным законом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субъектов Российской Федерации по предметам совместного ведения в сфере культуры, осуществляемым за счет средств бюджета субъекта Российской Федерации, в рамках подпрограммы относится решение вопросов:</w:t>
      </w:r>
    </w:p>
    <w:p w14:paraId="2172A05C" w14:textId="77777777" w:rsidR="00E052DD" w:rsidRPr="00E052DD" w:rsidRDefault="00E052DD" w:rsidP="00E052DD">
      <w:pPr>
        <w:shd w:val="clear" w:color="auto" w:fill="FFFFFF"/>
        <w:suppressAutoHyphens/>
        <w:spacing w:after="0" w:line="100" w:lineRule="atLeast"/>
        <w:ind w:left="20" w:right="20" w:firstLine="560"/>
        <w:jc w:val="both"/>
        <w:rPr>
          <w:rFonts w:ascii="Times New Roman" w:eastAsia="Times New Roman" w:hAnsi="Times New Roman" w:cs="Times New Roman"/>
          <w:color w:val="00000A"/>
          <w:sz w:val="24"/>
          <w:szCs w:val="24"/>
        </w:rPr>
      </w:pPr>
      <w:r w:rsidRPr="00E052DD">
        <w:rPr>
          <w:rFonts w:ascii="Times New Roman" w:eastAsia="Times New Roman" w:hAnsi="Times New Roman" w:cs="Times New Roman"/>
          <w:color w:val="000000"/>
          <w:spacing w:val="1"/>
          <w:sz w:val="24"/>
          <w:szCs w:val="24"/>
        </w:rPr>
        <w:t>создание условий для развития местного традиционного народного художественного творчества в поселениях, входящих в состав муниципального района</w:t>
      </w:r>
      <w:r w:rsidRPr="00E052DD">
        <w:rPr>
          <w:rFonts w:ascii="Times New Roman" w:eastAsia="Times New Roman" w:hAnsi="Times New Roman" w:cs="Times New Roman"/>
          <w:color w:val="00000A"/>
          <w:sz w:val="24"/>
          <w:szCs w:val="24"/>
        </w:rPr>
        <w:t>;</w:t>
      </w:r>
    </w:p>
    <w:p w14:paraId="457EA6F0" w14:textId="77777777" w:rsidR="00E052DD" w:rsidRPr="00E052DD" w:rsidRDefault="00E052DD" w:rsidP="00E052DD">
      <w:pPr>
        <w:shd w:val="clear" w:color="auto" w:fill="FFFFFF"/>
        <w:suppressAutoHyphens/>
        <w:spacing w:after="0" w:line="100" w:lineRule="atLeast"/>
        <w:ind w:left="20" w:right="20" w:firstLine="560"/>
        <w:jc w:val="both"/>
        <w:rPr>
          <w:rFonts w:ascii="Times New Roman" w:eastAsia="Times New Roman" w:hAnsi="Times New Roman" w:cs="Times New Roman"/>
          <w:color w:val="00000A"/>
          <w:sz w:val="24"/>
          <w:szCs w:val="24"/>
        </w:rPr>
      </w:pPr>
      <w:r w:rsidRPr="00E052DD">
        <w:rPr>
          <w:rFonts w:ascii="Times New Roman" w:eastAsia="Times New Roman" w:hAnsi="Times New Roman" w:cs="Times New Roman"/>
          <w:color w:val="00000A"/>
          <w:sz w:val="24"/>
          <w:szCs w:val="24"/>
        </w:rPr>
        <w:t>поддержки народных художественных промыслов (за исключением организаций народных художественных промыслов, перечень которых утверждается уполномоченным Правительством Российской Федерации федеральным органом исполнительной власти).</w:t>
      </w:r>
    </w:p>
    <w:p w14:paraId="26D723E6" w14:textId="77777777" w:rsidR="00E052DD" w:rsidRPr="00E052DD" w:rsidRDefault="00E052DD" w:rsidP="00E052DD">
      <w:pPr>
        <w:suppressAutoHyphens/>
        <w:spacing w:after="0" w:line="100" w:lineRule="atLeast"/>
        <w:ind w:firstLine="709"/>
        <w:jc w:val="both"/>
        <w:rPr>
          <w:rFonts w:ascii="Times New Roman" w:eastAsia="Times New Roman" w:hAnsi="Times New Roman" w:cs="Times New Roman"/>
          <w:color w:val="00000A"/>
          <w:sz w:val="24"/>
          <w:szCs w:val="24"/>
          <w:lang w:eastAsia="ru-RU"/>
        </w:rPr>
      </w:pPr>
      <w:r w:rsidRPr="00E052DD">
        <w:rPr>
          <w:rFonts w:ascii="Times New Roman" w:eastAsia="Times New Roman" w:hAnsi="Times New Roman" w:cs="Times New Roman"/>
          <w:color w:val="00000A"/>
          <w:sz w:val="24"/>
          <w:szCs w:val="24"/>
          <w:lang w:eastAsia="ru-RU"/>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14:paraId="2688F8CF" w14:textId="77777777" w:rsidR="00E052DD" w:rsidRPr="00E052DD" w:rsidRDefault="00E052DD" w:rsidP="00E052DD">
      <w:pPr>
        <w:suppressAutoHyphens/>
        <w:spacing w:after="0" w:line="100" w:lineRule="atLeast"/>
        <w:ind w:firstLine="709"/>
        <w:jc w:val="both"/>
        <w:rPr>
          <w:rFonts w:ascii="Times New Roman" w:eastAsia="Times New Roman" w:hAnsi="Times New Roman" w:cs="Times New Roman"/>
          <w:color w:val="00000A"/>
          <w:sz w:val="24"/>
          <w:szCs w:val="24"/>
          <w:lang w:eastAsia="ru-RU"/>
        </w:rPr>
      </w:pPr>
      <w:r w:rsidRPr="00E052DD">
        <w:rPr>
          <w:rFonts w:ascii="Times New Roman" w:eastAsia="Times New Roman" w:hAnsi="Times New Roman" w:cs="Times New Roman"/>
          <w:bCs/>
          <w:color w:val="000000"/>
          <w:sz w:val="24"/>
          <w:szCs w:val="24"/>
          <w:lang w:eastAsia="ru-RU"/>
        </w:rPr>
        <w:lastRenderedPageBreak/>
        <w:t xml:space="preserve">Цель подпрограммы – </w:t>
      </w:r>
      <w:r w:rsidRPr="00E052DD">
        <w:rPr>
          <w:rFonts w:ascii="Times New Roman" w:eastAsia="Times New Roman" w:hAnsi="Times New Roman" w:cs="Times New Roman"/>
          <w:bCs/>
          <w:color w:val="00000A"/>
          <w:sz w:val="24"/>
          <w:szCs w:val="24"/>
          <w:lang w:eastAsia="ru-RU"/>
        </w:rPr>
        <w:t xml:space="preserve">сохранение и популяризация  материального и нематериального культурного наследия Вавожского района в области народного декоративно-прикладного искусства. </w:t>
      </w:r>
      <w:r w:rsidRPr="00E052DD">
        <w:rPr>
          <w:rFonts w:ascii="Times New Roman" w:eastAsia="Times New Roman" w:hAnsi="Times New Roman" w:cs="Times New Roman"/>
          <w:color w:val="00000A"/>
          <w:sz w:val="24"/>
          <w:szCs w:val="24"/>
          <w:lang w:eastAsia="ru-RU"/>
        </w:rPr>
        <w:t>Для достижения поставленной цели определены следующие задачи:</w:t>
      </w:r>
    </w:p>
    <w:p w14:paraId="6FBDF743" w14:textId="77777777" w:rsidR="00E052DD" w:rsidRPr="00E052DD" w:rsidRDefault="00E052DD" w:rsidP="00E052DD">
      <w:pPr>
        <w:suppressAutoHyphens/>
        <w:spacing w:after="0" w:line="100" w:lineRule="atLeast"/>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1.Выявление, изучение, хранение и формирование предметов нематериального и материального культурного наследия.</w:t>
      </w:r>
    </w:p>
    <w:p w14:paraId="65C3ABEA" w14:textId="77777777" w:rsidR="00E052DD" w:rsidRPr="00E052DD" w:rsidRDefault="00E052DD" w:rsidP="00E052DD">
      <w:pPr>
        <w:tabs>
          <w:tab w:val="left" w:pos="720"/>
        </w:tabs>
        <w:suppressAutoHyphens/>
        <w:spacing w:after="0" w:line="100" w:lineRule="atLeast"/>
        <w:ind w:hanging="70"/>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 xml:space="preserve"> 2 Организация и  проведение культурно-массовых мероприятий, в том числе в области традиционной народной культуры, декоративно-прикладного искусства.</w:t>
      </w:r>
    </w:p>
    <w:p w14:paraId="1EA7237A" w14:textId="77777777" w:rsidR="00E052DD" w:rsidRPr="00E052DD" w:rsidRDefault="00E052DD" w:rsidP="00E052DD">
      <w:pPr>
        <w:keepNext/>
        <w:shd w:val="clear" w:color="auto" w:fill="FFFFFF"/>
        <w:tabs>
          <w:tab w:val="left" w:pos="1276"/>
        </w:tabs>
        <w:suppressAutoHyphens/>
        <w:spacing w:after="0" w:line="100" w:lineRule="atLeast"/>
        <w:jc w:val="center"/>
        <w:rPr>
          <w:rFonts w:ascii="Times New Roman" w:eastAsia="Times New Roman" w:hAnsi="Times New Roman" w:cs="Times New Roman"/>
          <w:bCs/>
          <w:color w:val="00000A"/>
          <w:sz w:val="24"/>
          <w:szCs w:val="24"/>
          <w:lang w:eastAsia="ru-RU"/>
        </w:rPr>
      </w:pPr>
    </w:p>
    <w:p w14:paraId="0D08AF47" w14:textId="77777777" w:rsidR="00E052DD" w:rsidRPr="00E052DD" w:rsidRDefault="00E052DD" w:rsidP="00E052DD">
      <w:pPr>
        <w:keepNext/>
        <w:shd w:val="clear" w:color="auto" w:fill="FFFFFF"/>
        <w:tabs>
          <w:tab w:val="left" w:pos="1276"/>
        </w:tabs>
        <w:suppressAutoHyphens/>
        <w:spacing w:after="0" w:line="100" w:lineRule="atLeast"/>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 xml:space="preserve"> 03.4.3 Целевые показатели (индикаторы) </w:t>
      </w:r>
    </w:p>
    <w:p w14:paraId="2138F3DD" w14:textId="77777777" w:rsidR="00E052DD" w:rsidRPr="00E052DD" w:rsidRDefault="00E052DD" w:rsidP="00E052DD">
      <w:pPr>
        <w:keepNext/>
        <w:shd w:val="clear" w:color="auto" w:fill="FFFFFF"/>
        <w:tabs>
          <w:tab w:val="left" w:pos="1276"/>
        </w:tabs>
        <w:suppressAutoHyphens/>
        <w:spacing w:after="0" w:line="100" w:lineRule="atLeast"/>
        <w:jc w:val="center"/>
        <w:rPr>
          <w:rFonts w:ascii="Times New Roman" w:eastAsia="Times New Roman" w:hAnsi="Times New Roman" w:cs="Times New Roman"/>
          <w:bCs/>
          <w:color w:val="00000A"/>
          <w:sz w:val="24"/>
          <w:szCs w:val="24"/>
          <w:lang w:eastAsia="ru-RU"/>
        </w:rPr>
      </w:pPr>
    </w:p>
    <w:p w14:paraId="20F01A30" w14:textId="77777777" w:rsidR="00E052DD" w:rsidRPr="00E052DD" w:rsidRDefault="00E052DD" w:rsidP="00E052DD">
      <w:pPr>
        <w:suppressAutoHyphens/>
        <w:spacing w:after="0" w:line="100" w:lineRule="atLeast"/>
        <w:ind w:firstLine="709"/>
        <w:jc w:val="both"/>
        <w:rPr>
          <w:rFonts w:ascii="Times New Roman" w:eastAsia="Times New Roman" w:hAnsi="Times New Roman" w:cs="Times New Roman"/>
          <w:color w:val="00000A"/>
          <w:sz w:val="24"/>
          <w:szCs w:val="24"/>
          <w:lang w:eastAsia="ru-RU"/>
        </w:rPr>
      </w:pPr>
      <w:r w:rsidRPr="00E052DD">
        <w:rPr>
          <w:rFonts w:ascii="Times New Roman" w:eastAsia="Times New Roman" w:hAnsi="Times New Roman" w:cs="Times New Roman"/>
          <w:color w:val="00000A"/>
          <w:sz w:val="24"/>
          <w:szCs w:val="24"/>
          <w:lang w:eastAsia="ru-RU"/>
        </w:rPr>
        <w:t>В качестве целевых показателей (индикаторов) подпрограммы определены:</w:t>
      </w:r>
    </w:p>
    <w:p w14:paraId="3629600E" w14:textId="77777777" w:rsidR="00E052DD" w:rsidRPr="00E052DD" w:rsidRDefault="00E052DD" w:rsidP="00E052DD">
      <w:pPr>
        <w:tabs>
          <w:tab w:val="left" w:pos="-55"/>
        </w:tabs>
        <w:suppressAutoHyphens/>
        <w:spacing w:after="0" w:line="100" w:lineRule="atLeast"/>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1. Количество видов и подвидов декоративно-прикладного искусства и ремёсел;</w:t>
      </w:r>
    </w:p>
    <w:p w14:paraId="6C56D0E6" w14:textId="77777777" w:rsidR="00E052DD" w:rsidRDefault="00E052DD" w:rsidP="00E052DD">
      <w:pPr>
        <w:suppressAutoHyphens/>
        <w:spacing w:after="0" w:line="100" w:lineRule="atLeast"/>
        <w:ind w:firstLine="709"/>
        <w:jc w:val="both"/>
        <w:rPr>
          <w:rFonts w:ascii="Times New Roman" w:eastAsia="Times New Roman" w:hAnsi="Times New Roman" w:cs="Times New Roman"/>
          <w:color w:val="00000A"/>
          <w:sz w:val="24"/>
          <w:szCs w:val="24"/>
          <w:lang w:eastAsia="ru-RU"/>
        </w:rPr>
      </w:pPr>
      <w:r w:rsidRPr="00E052DD">
        <w:rPr>
          <w:rFonts w:ascii="Times New Roman" w:eastAsia="Times New Roman" w:hAnsi="Times New Roman" w:cs="Times New Roman"/>
          <w:bCs/>
          <w:color w:val="00000A"/>
          <w:sz w:val="24"/>
          <w:szCs w:val="24"/>
          <w:lang w:eastAsia="ru-RU"/>
        </w:rPr>
        <w:t xml:space="preserve">Показатель характеризует </w:t>
      </w:r>
      <w:r w:rsidRPr="00E052DD">
        <w:rPr>
          <w:rFonts w:ascii="Times New Roman" w:eastAsia="Times New Roman" w:hAnsi="Times New Roman" w:cs="Times New Roman"/>
          <w:color w:val="00000A"/>
          <w:sz w:val="24"/>
          <w:szCs w:val="24"/>
          <w:lang w:eastAsia="ru-RU"/>
        </w:rPr>
        <w:t>сохранение и развитие традиционных для Вавожского района видов и подвидов декоративно-прикладного искусства и ремёсел.</w:t>
      </w:r>
    </w:p>
    <w:p w14:paraId="59990343" w14:textId="77777777" w:rsidR="009B3A80" w:rsidRPr="00E052DD" w:rsidRDefault="009B3A80" w:rsidP="009B3A80">
      <w:pPr>
        <w:tabs>
          <w:tab w:val="left" w:pos="-55"/>
        </w:tabs>
        <w:suppressAutoHyphens/>
        <w:spacing w:after="0" w:line="100" w:lineRule="atLeast"/>
        <w:jc w:val="both"/>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2</w:t>
      </w:r>
      <w:r w:rsidRPr="00E052DD">
        <w:rPr>
          <w:rFonts w:ascii="Times New Roman" w:eastAsia="Times New Roman" w:hAnsi="Times New Roman" w:cs="Times New Roman"/>
          <w:bCs/>
          <w:color w:val="00000A"/>
          <w:sz w:val="24"/>
          <w:szCs w:val="24"/>
          <w:lang w:eastAsia="ru-RU"/>
        </w:rPr>
        <w:t>. Количество культурно-массовых мероприятий (выставок, фестивалей, праздников, конкурсов)</w:t>
      </w:r>
    </w:p>
    <w:p w14:paraId="5E1EF6FB" w14:textId="77777777" w:rsidR="009B3A80" w:rsidRDefault="009B3A80" w:rsidP="00E052DD">
      <w:pPr>
        <w:suppressAutoHyphens/>
        <w:spacing w:after="0" w:line="100" w:lineRule="atLeast"/>
        <w:ind w:firstLine="709"/>
        <w:jc w:val="both"/>
        <w:rPr>
          <w:rFonts w:ascii="Times New Roman" w:eastAsia="Times New Roman" w:hAnsi="Times New Roman" w:cs="Times New Roman"/>
          <w:color w:val="00000A"/>
          <w:sz w:val="24"/>
          <w:szCs w:val="24"/>
          <w:lang w:eastAsia="ru-RU"/>
        </w:rPr>
      </w:pPr>
      <w:r w:rsidRPr="00E052DD">
        <w:rPr>
          <w:rFonts w:ascii="Times New Roman" w:eastAsia="Times New Roman" w:hAnsi="Times New Roman" w:cs="Times New Roman"/>
          <w:bCs/>
          <w:color w:val="00000A"/>
          <w:sz w:val="24"/>
          <w:szCs w:val="24"/>
          <w:lang w:eastAsia="ru-RU"/>
        </w:rPr>
        <w:t>Показатель позволяет сохранить и передать подрастающему поколению образцы духовной культуры через систему фестивалей, выставок, иных просветительских и развивающих проектов; характеризует</w:t>
      </w:r>
      <w:r w:rsidRPr="00E052DD">
        <w:rPr>
          <w:rFonts w:ascii="Times New Roman" w:eastAsia="Times New Roman" w:hAnsi="Times New Roman" w:cs="Times New Roman"/>
          <w:color w:val="00000A"/>
          <w:sz w:val="24"/>
          <w:szCs w:val="24"/>
          <w:lang w:eastAsia="ru-RU"/>
        </w:rPr>
        <w:t xml:space="preserve"> степень</w:t>
      </w:r>
      <w:r w:rsidRPr="00E052DD">
        <w:rPr>
          <w:rFonts w:ascii="Times New Roman" w:eastAsia="Times New Roman" w:hAnsi="Times New Roman" w:cs="Times New Roman"/>
          <w:bCs/>
          <w:color w:val="00000A"/>
          <w:sz w:val="24"/>
          <w:szCs w:val="24"/>
          <w:lang w:eastAsia="ru-RU"/>
        </w:rPr>
        <w:t xml:space="preserve"> доступа жителей и гостей республики к культурному наследию Вавожского района</w:t>
      </w:r>
    </w:p>
    <w:p w14:paraId="64F5ECA0" w14:textId="77777777" w:rsidR="00E052DD" w:rsidRPr="00E052DD" w:rsidRDefault="009A14D6" w:rsidP="00E052DD">
      <w:pPr>
        <w:tabs>
          <w:tab w:val="left" w:pos="-55"/>
        </w:tabs>
        <w:suppressAutoHyphens/>
        <w:spacing w:after="0" w:line="100" w:lineRule="atLeast"/>
        <w:jc w:val="both"/>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A"/>
          <w:sz w:val="24"/>
          <w:szCs w:val="24"/>
          <w:lang w:eastAsia="ru-RU"/>
        </w:rPr>
        <w:t>3</w:t>
      </w:r>
      <w:r w:rsidR="00E052DD" w:rsidRPr="00E052DD">
        <w:rPr>
          <w:rFonts w:ascii="Times New Roman" w:eastAsia="Times New Roman" w:hAnsi="Times New Roman" w:cs="Times New Roman"/>
          <w:bCs/>
          <w:color w:val="00000A"/>
          <w:sz w:val="24"/>
          <w:szCs w:val="24"/>
          <w:lang w:eastAsia="ru-RU"/>
        </w:rPr>
        <w:t>. Количество культурно-массовых мероприятий (мастер-класс</w:t>
      </w:r>
      <w:r w:rsidR="009B3A80">
        <w:rPr>
          <w:rFonts w:ascii="Times New Roman" w:eastAsia="Times New Roman" w:hAnsi="Times New Roman" w:cs="Times New Roman"/>
          <w:bCs/>
          <w:color w:val="00000A"/>
          <w:sz w:val="24"/>
          <w:szCs w:val="24"/>
          <w:lang w:eastAsia="ru-RU"/>
        </w:rPr>
        <w:t>ы</w:t>
      </w:r>
      <w:r w:rsidR="003E60CF">
        <w:rPr>
          <w:rFonts w:ascii="Times New Roman" w:eastAsia="Times New Roman" w:hAnsi="Times New Roman" w:cs="Times New Roman"/>
          <w:bCs/>
          <w:color w:val="00000A"/>
          <w:sz w:val="24"/>
          <w:szCs w:val="24"/>
          <w:lang w:eastAsia="ru-RU"/>
        </w:rPr>
        <w:t>, мастер-показы</w:t>
      </w:r>
      <w:r w:rsidR="00E052DD" w:rsidRPr="00E052DD">
        <w:rPr>
          <w:rFonts w:ascii="Times New Roman" w:eastAsia="Times New Roman" w:hAnsi="Times New Roman" w:cs="Times New Roman"/>
          <w:bCs/>
          <w:color w:val="00000A"/>
          <w:sz w:val="24"/>
          <w:szCs w:val="24"/>
          <w:lang w:eastAsia="ru-RU"/>
        </w:rPr>
        <w:t>).</w:t>
      </w:r>
    </w:p>
    <w:p w14:paraId="4983901D" w14:textId="77777777" w:rsidR="00E052DD" w:rsidRDefault="00E052DD" w:rsidP="00E052DD">
      <w:pPr>
        <w:tabs>
          <w:tab w:val="left" w:pos="-55"/>
        </w:tabs>
        <w:suppressAutoHyphens/>
        <w:spacing w:after="0" w:line="100" w:lineRule="atLeast"/>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ab/>
        <w:t>Показатель позволяет передать подрастающему поколению образцы духовной культуры через систему мастер-классов; характеризует</w:t>
      </w:r>
      <w:r w:rsidRPr="00E052DD">
        <w:rPr>
          <w:rFonts w:ascii="Times New Roman" w:eastAsia="Times New Roman" w:hAnsi="Times New Roman" w:cs="Times New Roman"/>
          <w:color w:val="00000A"/>
          <w:sz w:val="24"/>
          <w:szCs w:val="24"/>
          <w:lang w:eastAsia="ru-RU"/>
        </w:rPr>
        <w:t xml:space="preserve"> степень</w:t>
      </w:r>
      <w:r w:rsidRPr="00E052DD">
        <w:rPr>
          <w:rFonts w:ascii="Times New Roman" w:eastAsia="Times New Roman" w:hAnsi="Times New Roman" w:cs="Times New Roman"/>
          <w:bCs/>
          <w:color w:val="00000A"/>
          <w:sz w:val="24"/>
          <w:szCs w:val="24"/>
          <w:lang w:eastAsia="ru-RU"/>
        </w:rPr>
        <w:t xml:space="preserve"> доступа жителей и гостей республики к культурному наследию Вавожского района</w:t>
      </w:r>
    </w:p>
    <w:p w14:paraId="573C8824" w14:textId="77777777" w:rsidR="00ED01ED" w:rsidRPr="00ED01ED" w:rsidRDefault="00ED01ED" w:rsidP="00ED01ED">
      <w:pPr>
        <w:tabs>
          <w:tab w:val="left" w:pos="-55"/>
        </w:tabs>
        <w:suppressAutoHyphens/>
        <w:spacing w:after="0" w:line="100" w:lineRule="atLeast"/>
        <w:jc w:val="both"/>
        <w:rPr>
          <w:rFonts w:ascii="Times New Roman" w:eastAsia="Times New Roman" w:hAnsi="Times New Roman" w:cs="Times New Roman"/>
          <w:bCs/>
          <w:color w:val="00000A"/>
          <w:sz w:val="24"/>
          <w:szCs w:val="24"/>
          <w:lang w:eastAsia="ru-RU"/>
        </w:rPr>
      </w:pPr>
      <w:r w:rsidRPr="00ED01ED">
        <w:rPr>
          <w:rFonts w:ascii="Times New Roman" w:eastAsia="Times New Roman" w:hAnsi="Times New Roman" w:cs="Times New Roman"/>
          <w:bCs/>
          <w:color w:val="00000A"/>
          <w:sz w:val="24"/>
          <w:szCs w:val="24"/>
          <w:lang w:eastAsia="ru-RU"/>
        </w:rPr>
        <w:t xml:space="preserve">4.Число посещений </w:t>
      </w:r>
      <w:r w:rsidR="003E60CF">
        <w:rPr>
          <w:rFonts w:ascii="Times New Roman" w:eastAsia="Times New Roman" w:hAnsi="Times New Roman" w:cs="Times New Roman"/>
          <w:bCs/>
          <w:color w:val="00000A"/>
          <w:sz w:val="24"/>
          <w:szCs w:val="24"/>
          <w:lang w:eastAsia="ru-RU"/>
        </w:rPr>
        <w:t>Дома ремесел,</w:t>
      </w:r>
      <w:r w:rsidRPr="00ED01ED">
        <w:rPr>
          <w:rFonts w:ascii="Times New Roman" w:eastAsia="Times New Roman" w:hAnsi="Times New Roman" w:cs="Times New Roman"/>
          <w:bCs/>
          <w:color w:val="00000A"/>
          <w:sz w:val="24"/>
          <w:szCs w:val="24"/>
          <w:lang w:eastAsia="ru-RU"/>
        </w:rPr>
        <w:t xml:space="preserve"> за исключением республиканских мероприятий.</w:t>
      </w:r>
    </w:p>
    <w:p w14:paraId="483FC497" w14:textId="77777777" w:rsidR="00ED01ED" w:rsidRPr="00E052DD" w:rsidRDefault="00ED01ED" w:rsidP="00ED01ED">
      <w:pPr>
        <w:tabs>
          <w:tab w:val="left" w:pos="-55"/>
        </w:tabs>
        <w:suppressAutoHyphens/>
        <w:spacing w:after="0" w:line="100" w:lineRule="atLeast"/>
        <w:jc w:val="both"/>
        <w:rPr>
          <w:rFonts w:ascii="Times New Roman" w:eastAsia="Times New Roman" w:hAnsi="Times New Roman" w:cs="Times New Roman"/>
          <w:bCs/>
          <w:color w:val="00000A"/>
          <w:sz w:val="24"/>
          <w:szCs w:val="24"/>
          <w:lang w:eastAsia="ru-RU"/>
        </w:rPr>
      </w:pPr>
      <w:r w:rsidRPr="00ED01ED">
        <w:rPr>
          <w:rFonts w:ascii="Times New Roman" w:eastAsia="Times New Roman" w:hAnsi="Times New Roman" w:cs="Times New Roman"/>
          <w:bCs/>
          <w:color w:val="00000A"/>
          <w:sz w:val="24"/>
          <w:szCs w:val="24"/>
          <w:lang w:eastAsia="ru-RU"/>
        </w:rPr>
        <w:tab/>
        <w:t>Индикатор показывает количество жителей и гостей Вавожского района, посетивших культурно-массовые мероприятия, за исключением республиканских.</w:t>
      </w:r>
    </w:p>
    <w:p w14:paraId="5165A3D4" w14:textId="77777777" w:rsidR="00ED01ED" w:rsidRPr="00E052DD" w:rsidRDefault="00ED01ED" w:rsidP="00E052DD">
      <w:pPr>
        <w:tabs>
          <w:tab w:val="left" w:pos="-55"/>
        </w:tabs>
        <w:suppressAutoHyphens/>
        <w:spacing w:after="0" w:line="100" w:lineRule="atLeast"/>
        <w:jc w:val="both"/>
        <w:rPr>
          <w:rFonts w:ascii="Times New Roman" w:eastAsia="Times New Roman" w:hAnsi="Times New Roman" w:cs="Times New Roman"/>
          <w:bCs/>
          <w:color w:val="00000A"/>
          <w:sz w:val="24"/>
          <w:szCs w:val="24"/>
          <w:lang w:eastAsia="ru-RU"/>
        </w:rPr>
      </w:pPr>
    </w:p>
    <w:p w14:paraId="434AE717" w14:textId="77777777" w:rsidR="00E052DD" w:rsidRPr="00E052DD" w:rsidRDefault="00E052DD" w:rsidP="00E052DD">
      <w:pPr>
        <w:suppressAutoHyphens/>
        <w:spacing w:after="0" w:line="100" w:lineRule="atLeast"/>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ab/>
      </w:r>
    </w:p>
    <w:p w14:paraId="2B90267D" w14:textId="77777777" w:rsidR="00E052DD" w:rsidRPr="00E052DD" w:rsidRDefault="00E052DD" w:rsidP="00E052DD">
      <w:pPr>
        <w:suppressAutoHyphens/>
        <w:spacing w:after="0" w:line="100" w:lineRule="atLeast"/>
        <w:ind w:firstLine="709"/>
        <w:jc w:val="both"/>
        <w:rPr>
          <w:rFonts w:ascii="Times New Roman" w:eastAsia="Times New Roman" w:hAnsi="Times New Roman" w:cs="Times New Roman"/>
          <w:color w:val="00000A"/>
          <w:sz w:val="24"/>
          <w:szCs w:val="24"/>
          <w:lang w:eastAsia="ru-RU"/>
        </w:rPr>
      </w:pPr>
      <w:r w:rsidRPr="00E052DD">
        <w:rPr>
          <w:rFonts w:ascii="Times New Roman" w:eastAsia="Times New Roman" w:hAnsi="Times New Roman" w:cs="Times New Roman"/>
          <w:color w:val="00000A"/>
          <w:sz w:val="24"/>
          <w:szCs w:val="24"/>
          <w:lang w:eastAsia="ru-RU"/>
        </w:rPr>
        <w:t>Сведения о целевых индикаторах и их значениях по годам реализации муниципальной программы представлены в Приложении 1 к муниципальной программе.</w:t>
      </w:r>
    </w:p>
    <w:p w14:paraId="542147AD" w14:textId="77777777" w:rsidR="00E052DD" w:rsidRPr="00E052DD" w:rsidRDefault="00E052DD" w:rsidP="00E052DD">
      <w:pPr>
        <w:suppressAutoHyphens/>
        <w:spacing w:after="0" w:line="100" w:lineRule="atLeast"/>
        <w:ind w:firstLine="709"/>
        <w:jc w:val="both"/>
        <w:rPr>
          <w:rFonts w:ascii="Times New Roman" w:eastAsia="Times New Roman" w:hAnsi="Times New Roman" w:cs="Times New Roman"/>
          <w:bCs/>
          <w:color w:val="00000A"/>
          <w:sz w:val="24"/>
          <w:szCs w:val="24"/>
          <w:lang w:eastAsia="ru-RU"/>
        </w:rPr>
      </w:pPr>
    </w:p>
    <w:p w14:paraId="1BC78F84" w14:textId="77777777" w:rsidR="00E052DD" w:rsidRPr="00E052DD" w:rsidRDefault="00E052DD" w:rsidP="00E052DD">
      <w:pPr>
        <w:keepNext/>
        <w:shd w:val="clear" w:color="auto" w:fill="FFFFFF"/>
        <w:tabs>
          <w:tab w:val="left" w:pos="2694"/>
        </w:tabs>
        <w:suppressAutoHyphens/>
        <w:spacing w:after="0" w:line="100" w:lineRule="atLeast"/>
        <w:ind w:left="709" w:right="567"/>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03.4.4 Сроки и этапы реализации подпрограммы</w:t>
      </w:r>
    </w:p>
    <w:p w14:paraId="51D9825C" w14:textId="77777777" w:rsidR="00E052DD" w:rsidRPr="00E052DD" w:rsidRDefault="00E052DD" w:rsidP="00E052DD">
      <w:pPr>
        <w:keepNext/>
        <w:shd w:val="clear" w:color="auto" w:fill="FFFFFF"/>
        <w:tabs>
          <w:tab w:val="left" w:pos="2694"/>
        </w:tabs>
        <w:suppressAutoHyphens/>
        <w:spacing w:after="0" w:line="100" w:lineRule="atLeast"/>
        <w:ind w:left="709" w:right="567"/>
        <w:jc w:val="center"/>
        <w:rPr>
          <w:rFonts w:ascii="Times New Roman" w:eastAsia="Times New Roman" w:hAnsi="Times New Roman" w:cs="Times New Roman"/>
          <w:bCs/>
          <w:color w:val="00000A"/>
          <w:sz w:val="24"/>
          <w:szCs w:val="24"/>
          <w:lang w:eastAsia="ru-RU"/>
        </w:rPr>
      </w:pPr>
    </w:p>
    <w:p w14:paraId="206AE13C" w14:textId="77777777" w:rsidR="00E052DD" w:rsidRDefault="00E052DD" w:rsidP="00B75E6D">
      <w:pPr>
        <w:suppressAutoHyphens/>
        <w:spacing w:after="0" w:line="100" w:lineRule="atLeast"/>
        <w:ind w:firstLine="709"/>
        <w:jc w:val="both"/>
        <w:rPr>
          <w:rFonts w:ascii="Times New Roman" w:eastAsia="Times New Roman" w:hAnsi="Times New Roman" w:cs="Times New Roman"/>
          <w:color w:val="00000A"/>
          <w:sz w:val="24"/>
          <w:szCs w:val="24"/>
          <w:lang w:eastAsia="ru-RU"/>
        </w:rPr>
      </w:pPr>
      <w:r w:rsidRPr="00E052DD">
        <w:rPr>
          <w:rFonts w:ascii="Times New Roman" w:eastAsia="Times New Roman" w:hAnsi="Times New Roman" w:cs="Times New Roman"/>
          <w:color w:val="00000A"/>
          <w:sz w:val="24"/>
          <w:szCs w:val="24"/>
          <w:lang w:eastAsia="ru-RU"/>
        </w:rPr>
        <w:t>Под</w:t>
      </w:r>
      <w:r w:rsidR="00B75E6D">
        <w:rPr>
          <w:rFonts w:ascii="Times New Roman" w:eastAsia="Times New Roman" w:hAnsi="Times New Roman" w:cs="Times New Roman"/>
          <w:color w:val="00000A"/>
          <w:sz w:val="24"/>
          <w:szCs w:val="24"/>
          <w:lang w:eastAsia="ru-RU"/>
        </w:rPr>
        <w:t>программа реализуется в два этапа:</w:t>
      </w:r>
    </w:p>
    <w:p w14:paraId="3F4F7E28" w14:textId="77777777" w:rsidR="00B75E6D" w:rsidRDefault="00B75E6D" w:rsidP="00B75E6D">
      <w:pPr>
        <w:suppressAutoHyphens/>
        <w:spacing w:after="0" w:line="100" w:lineRule="atLeast"/>
        <w:ind w:firstLine="709"/>
        <w:jc w:val="both"/>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1 этап – 2015-2018 годы</w:t>
      </w:r>
    </w:p>
    <w:p w14:paraId="67A7A9AF" w14:textId="77777777" w:rsidR="00B75E6D" w:rsidRPr="00E052DD" w:rsidRDefault="00B75E6D" w:rsidP="00B75E6D">
      <w:pPr>
        <w:suppressAutoHyphens/>
        <w:spacing w:after="0" w:line="100" w:lineRule="atLeast"/>
        <w:ind w:firstLine="709"/>
        <w:jc w:val="both"/>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2 этап – 2019-202</w:t>
      </w:r>
      <w:r w:rsidR="00851B19">
        <w:rPr>
          <w:rFonts w:ascii="Times New Roman" w:eastAsia="Times New Roman" w:hAnsi="Times New Roman" w:cs="Times New Roman"/>
          <w:color w:val="00000A"/>
          <w:sz w:val="24"/>
          <w:szCs w:val="24"/>
          <w:lang w:eastAsia="ru-RU"/>
        </w:rPr>
        <w:t>8</w:t>
      </w:r>
      <w:r>
        <w:rPr>
          <w:rFonts w:ascii="Times New Roman" w:eastAsia="Times New Roman" w:hAnsi="Times New Roman" w:cs="Times New Roman"/>
          <w:color w:val="00000A"/>
          <w:sz w:val="24"/>
          <w:szCs w:val="24"/>
          <w:lang w:eastAsia="ru-RU"/>
        </w:rPr>
        <w:t xml:space="preserve"> годы</w:t>
      </w:r>
    </w:p>
    <w:p w14:paraId="262580A8" w14:textId="77777777" w:rsidR="00E052DD" w:rsidRPr="00E052DD" w:rsidRDefault="00E052DD" w:rsidP="00E052DD">
      <w:pPr>
        <w:suppressAutoHyphens/>
        <w:spacing w:after="0" w:line="100" w:lineRule="atLeast"/>
        <w:ind w:firstLine="709"/>
        <w:jc w:val="both"/>
        <w:rPr>
          <w:rFonts w:ascii="Times New Roman" w:eastAsia="Times New Roman" w:hAnsi="Times New Roman" w:cs="Times New Roman"/>
          <w:bCs/>
          <w:color w:val="00000A"/>
          <w:sz w:val="24"/>
          <w:szCs w:val="24"/>
          <w:lang w:eastAsia="ru-RU"/>
        </w:rPr>
      </w:pPr>
    </w:p>
    <w:p w14:paraId="07C57DF5" w14:textId="77777777" w:rsidR="00E052DD" w:rsidRPr="00E052DD" w:rsidRDefault="00E052DD" w:rsidP="00E052DD">
      <w:pPr>
        <w:keepNext/>
        <w:shd w:val="clear" w:color="auto" w:fill="FFFFFF"/>
        <w:tabs>
          <w:tab w:val="left" w:pos="2694"/>
        </w:tabs>
        <w:suppressAutoHyphens/>
        <w:spacing w:after="0" w:line="100" w:lineRule="atLeast"/>
        <w:ind w:left="709" w:right="567"/>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03.4.5 Основные мероприятия</w:t>
      </w:r>
    </w:p>
    <w:p w14:paraId="3E7DDA13" w14:textId="77777777" w:rsidR="00E052DD" w:rsidRPr="00E052DD" w:rsidRDefault="00E052DD" w:rsidP="00E052DD">
      <w:pPr>
        <w:keepNext/>
        <w:shd w:val="clear" w:color="auto" w:fill="FFFFFF"/>
        <w:tabs>
          <w:tab w:val="left" w:pos="2694"/>
        </w:tabs>
        <w:suppressAutoHyphens/>
        <w:spacing w:after="0" w:line="100" w:lineRule="atLeast"/>
        <w:ind w:left="709" w:right="567"/>
        <w:jc w:val="center"/>
        <w:rPr>
          <w:rFonts w:ascii="Times New Roman" w:eastAsia="Times New Roman" w:hAnsi="Times New Roman" w:cs="Times New Roman"/>
          <w:bCs/>
          <w:color w:val="00000A"/>
          <w:sz w:val="24"/>
          <w:szCs w:val="24"/>
          <w:lang w:eastAsia="ru-RU"/>
        </w:rPr>
      </w:pPr>
    </w:p>
    <w:p w14:paraId="7D23DBF9" w14:textId="77777777" w:rsidR="00E052DD" w:rsidRPr="00E052DD" w:rsidRDefault="00E052DD" w:rsidP="00E052DD">
      <w:pPr>
        <w:suppressAutoHyphens/>
        <w:spacing w:after="0" w:line="100" w:lineRule="atLeast"/>
        <w:ind w:firstLine="708"/>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 xml:space="preserve">1. </w:t>
      </w:r>
      <w:r w:rsidR="00AF5465">
        <w:rPr>
          <w:rFonts w:ascii="Times New Roman" w:eastAsia="Times New Roman" w:hAnsi="Times New Roman" w:cs="Times New Roman"/>
          <w:bCs/>
          <w:color w:val="00000A"/>
          <w:sz w:val="24"/>
          <w:szCs w:val="24"/>
          <w:lang w:eastAsia="ru-RU"/>
        </w:rPr>
        <w:t>Выявление, изучение, сохранение, развитие и популяризация объектов нематериального культурного наследия народов РФ в области традиционной народной культуры</w:t>
      </w:r>
    </w:p>
    <w:p w14:paraId="63BACDD3" w14:textId="77777777" w:rsidR="00E052DD" w:rsidRDefault="00E052DD" w:rsidP="00E052DD">
      <w:pPr>
        <w:keepNext/>
        <w:tabs>
          <w:tab w:val="left" w:pos="1134"/>
        </w:tabs>
        <w:suppressAutoHyphens/>
        <w:spacing w:before="28" w:after="28" w:line="100" w:lineRule="atLeast"/>
        <w:ind w:firstLine="709"/>
        <w:jc w:val="both"/>
        <w:rPr>
          <w:rFonts w:ascii="Times New Roman" w:eastAsia="Lucida Sans Unicode" w:hAnsi="Times New Roman" w:cs="Times New Roman"/>
          <w:color w:val="000000"/>
          <w:spacing w:val="-2"/>
          <w:sz w:val="24"/>
          <w:szCs w:val="24"/>
          <w:lang w:eastAsia="ru-RU"/>
        </w:rPr>
      </w:pPr>
      <w:r w:rsidRPr="00E052DD">
        <w:rPr>
          <w:rFonts w:ascii="Times New Roman" w:eastAsia="Lucida Sans Unicode" w:hAnsi="Times New Roman" w:cs="Times New Roman"/>
          <w:color w:val="000000"/>
          <w:spacing w:val="-2"/>
          <w:sz w:val="24"/>
          <w:szCs w:val="24"/>
          <w:lang w:eastAsia="ru-RU"/>
        </w:rPr>
        <w:t>В рамках основного мероприятия:</w:t>
      </w:r>
    </w:p>
    <w:p w14:paraId="107706ED" w14:textId="77777777" w:rsidR="003E60CF" w:rsidRPr="00E052DD" w:rsidRDefault="003E60CF" w:rsidP="003E60CF">
      <w:pPr>
        <w:keepNext/>
        <w:tabs>
          <w:tab w:val="left" w:pos="1134"/>
        </w:tabs>
        <w:suppressAutoHyphens/>
        <w:spacing w:before="28" w:after="28" w:line="100" w:lineRule="atLeast"/>
        <w:jc w:val="both"/>
        <w:rPr>
          <w:rFonts w:ascii="Times New Roman" w:eastAsia="Lucida Sans Unicode" w:hAnsi="Times New Roman" w:cs="Times New Roman"/>
          <w:color w:val="000000"/>
          <w:spacing w:val="-2"/>
          <w:sz w:val="24"/>
          <w:szCs w:val="24"/>
          <w:lang w:eastAsia="ru-RU"/>
        </w:rPr>
      </w:pPr>
      <w:r>
        <w:rPr>
          <w:rFonts w:ascii="Times New Roman" w:eastAsia="Lucida Sans Unicode" w:hAnsi="Times New Roman" w:cs="Times New Roman"/>
          <w:color w:val="000000"/>
          <w:spacing w:val="-2"/>
          <w:sz w:val="24"/>
          <w:szCs w:val="24"/>
          <w:lang w:eastAsia="ru-RU"/>
        </w:rPr>
        <w:t>1. Сохранение, использование и популяризации объектов культурного наследия:</w:t>
      </w:r>
    </w:p>
    <w:p w14:paraId="41515B75" w14:textId="77777777" w:rsidR="007F4417" w:rsidRDefault="003E60CF" w:rsidP="00E052DD">
      <w:pPr>
        <w:tabs>
          <w:tab w:val="left" w:pos="720"/>
        </w:tabs>
        <w:suppressAutoHyphens/>
        <w:spacing w:after="0" w:line="100" w:lineRule="atLeast"/>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w:t>
      </w:r>
      <w:r w:rsidR="00E052DD" w:rsidRPr="00E052DD">
        <w:rPr>
          <w:rFonts w:ascii="Times New Roman" w:eastAsia="Times New Roman" w:hAnsi="Times New Roman" w:cs="Times New Roman"/>
          <w:color w:val="000000"/>
          <w:spacing w:val="-2"/>
          <w:sz w:val="24"/>
          <w:szCs w:val="24"/>
          <w:lang w:eastAsia="ru-RU"/>
        </w:rPr>
        <w:t xml:space="preserve"> </w:t>
      </w:r>
      <w:r w:rsidR="007F4417" w:rsidRPr="007F4417">
        <w:rPr>
          <w:rFonts w:ascii="Times New Roman" w:eastAsia="Times New Roman" w:hAnsi="Times New Roman" w:cs="Times New Roman"/>
          <w:color w:val="000000"/>
          <w:spacing w:val="-2"/>
          <w:sz w:val="24"/>
          <w:szCs w:val="24"/>
          <w:lang w:eastAsia="ru-RU"/>
        </w:rPr>
        <w:t>Сохранение и развитие  традиционных видов художественных промыслов и ремесел: традиционное ткачество, столярно-токарное ремесло, костюмная кукла, лоскутное шитье, художественная обработка лозы.</w:t>
      </w:r>
    </w:p>
    <w:p w14:paraId="692E7B88" w14:textId="77777777" w:rsidR="007F4417" w:rsidRDefault="00AF5465" w:rsidP="00E052DD">
      <w:pPr>
        <w:tabs>
          <w:tab w:val="left" w:pos="720"/>
        </w:tabs>
        <w:suppressAutoHyphens/>
        <w:spacing w:after="0" w:line="100" w:lineRule="atLeast"/>
        <w:jc w:val="both"/>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t>-</w:t>
      </w:r>
      <w:r w:rsidR="007F4417" w:rsidRPr="007F4417">
        <w:rPr>
          <w:rFonts w:ascii="Times New Roman" w:eastAsia="Times New Roman" w:hAnsi="Times New Roman" w:cs="Times New Roman"/>
          <w:color w:val="000000"/>
          <w:spacing w:val="-2"/>
          <w:sz w:val="24"/>
          <w:szCs w:val="24"/>
          <w:lang w:eastAsia="ru-RU"/>
        </w:rPr>
        <w:t>Организация и проведение культурно-массовых мероприятий (фестиваль, конкурсы, выставки, экскурсии,</w:t>
      </w:r>
      <w:r w:rsidR="007F4417">
        <w:rPr>
          <w:rFonts w:ascii="Times New Roman" w:eastAsia="Times New Roman" w:hAnsi="Times New Roman" w:cs="Times New Roman"/>
          <w:color w:val="000000"/>
          <w:spacing w:val="-2"/>
          <w:sz w:val="24"/>
          <w:szCs w:val="24"/>
          <w:lang w:eastAsia="ru-RU"/>
        </w:rPr>
        <w:t xml:space="preserve"> </w:t>
      </w:r>
      <w:r w:rsidR="007F4417" w:rsidRPr="007F4417">
        <w:rPr>
          <w:rFonts w:ascii="Times New Roman" w:eastAsia="Times New Roman" w:hAnsi="Times New Roman" w:cs="Times New Roman"/>
          <w:color w:val="000000"/>
          <w:spacing w:val="-2"/>
          <w:sz w:val="24"/>
          <w:szCs w:val="24"/>
          <w:lang w:eastAsia="ru-RU"/>
        </w:rPr>
        <w:t>смотры)</w:t>
      </w:r>
    </w:p>
    <w:p w14:paraId="3745FD0E" w14:textId="77777777" w:rsidR="00E052DD" w:rsidRPr="00E052DD" w:rsidRDefault="00E052DD" w:rsidP="00E052DD">
      <w:pPr>
        <w:tabs>
          <w:tab w:val="left" w:pos="720"/>
        </w:tabs>
        <w:suppressAutoHyphens/>
        <w:spacing w:after="0" w:line="100" w:lineRule="atLeast"/>
        <w:jc w:val="both"/>
        <w:rPr>
          <w:rFonts w:ascii="Times New Roman" w:eastAsia="Times New Roman" w:hAnsi="Times New Roman" w:cs="Times New Roman"/>
          <w:color w:val="000000"/>
          <w:spacing w:val="-2"/>
          <w:sz w:val="24"/>
          <w:szCs w:val="24"/>
          <w:lang w:eastAsia="ru-RU"/>
        </w:rPr>
      </w:pPr>
      <w:r w:rsidRPr="00E052DD">
        <w:rPr>
          <w:rFonts w:ascii="Times New Roman" w:eastAsia="Times New Roman" w:hAnsi="Times New Roman" w:cs="Times New Roman"/>
          <w:color w:val="000000"/>
          <w:spacing w:val="-2"/>
          <w:sz w:val="24"/>
          <w:szCs w:val="24"/>
          <w:lang w:eastAsia="ru-RU"/>
        </w:rPr>
        <w:t xml:space="preserve">- </w:t>
      </w:r>
      <w:r w:rsidR="007F4417" w:rsidRPr="007F4417">
        <w:rPr>
          <w:rFonts w:ascii="Times New Roman" w:eastAsia="Times New Roman" w:hAnsi="Times New Roman" w:cs="Times New Roman"/>
          <w:color w:val="000000"/>
          <w:spacing w:val="-2"/>
          <w:sz w:val="24"/>
          <w:szCs w:val="24"/>
          <w:lang w:eastAsia="ru-RU"/>
        </w:rPr>
        <w:t>Организация и проведение культурно-массового мероприятия (Мастер-классы)</w:t>
      </w:r>
      <w:r w:rsidRPr="00E052DD">
        <w:rPr>
          <w:rFonts w:ascii="Times New Roman" w:eastAsia="Times New Roman" w:hAnsi="Times New Roman" w:cs="Times New Roman"/>
          <w:color w:val="000000"/>
          <w:spacing w:val="-2"/>
          <w:sz w:val="24"/>
          <w:szCs w:val="24"/>
          <w:lang w:eastAsia="ru-RU"/>
        </w:rPr>
        <w:t>.</w:t>
      </w:r>
    </w:p>
    <w:p w14:paraId="1309C41A" w14:textId="77777777" w:rsidR="007F4417" w:rsidRDefault="00E052DD" w:rsidP="00E052DD">
      <w:pPr>
        <w:suppressAutoHyphens/>
        <w:spacing w:after="0" w:line="240" w:lineRule="auto"/>
        <w:jc w:val="both"/>
        <w:rPr>
          <w:rFonts w:ascii="Times New Roman" w:eastAsia="Times New Roman" w:hAnsi="Times New Roman" w:cs="Times New Roman"/>
          <w:bCs/>
          <w:color w:val="00000A"/>
          <w:spacing w:val="14"/>
          <w:sz w:val="24"/>
          <w:szCs w:val="24"/>
          <w:lang w:eastAsia="ru-RU"/>
        </w:rPr>
      </w:pPr>
      <w:r w:rsidRPr="00E052DD">
        <w:rPr>
          <w:rFonts w:ascii="Times New Roman" w:eastAsia="Times New Roman" w:hAnsi="Times New Roman" w:cs="Times New Roman"/>
          <w:bCs/>
          <w:color w:val="00000A"/>
          <w:spacing w:val="14"/>
          <w:sz w:val="24"/>
          <w:szCs w:val="24"/>
          <w:lang w:eastAsia="ru-RU"/>
        </w:rPr>
        <w:tab/>
      </w:r>
    </w:p>
    <w:p w14:paraId="78B4CDE4" w14:textId="77777777" w:rsidR="00E052DD" w:rsidRPr="00E052DD" w:rsidRDefault="00E052DD" w:rsidP="003E60CF">
      <w:pPr>
        <w:suppressAutoHyphens/>
        <w:spacing w:after="0" w:line="240" w:lineRule="auto"/>
        <w:rPr>
          <w:rFonts w:ascii="Times New Roman" w:eastAsia="Times New Roman" w:hAnsi="Times New Roman" w:cs="Times New Roman"/>
          <w:bCs/>
          <w:color w:val="00000A"/>
          <w:spacing w:val="14"/>
          <w:sz w:val="24"/>
          <w:szCs w:val="24"/>
          <w:lang w:eastAsia="ru-RU"/>
        </w:rPr>
      </w:pPr>
      <w:r w:rsidRPr="00E052DD">
        <w:rPr>
          <w:rFonts w:ascii="Times New Roman" w:eastAsia="Times New Roman" w:hAnsi="Times New Roman" w:cs="Times New Roman"/>
          <w:bCs/>
          <w:color w:val="00000A"/>
          <w:spacing w:val="14"/>
          <w:sz w:val="24"/>
          <w:szCs w:val="24"/>
          <w:lang w:eastAsia="ru-RU"/>
        </w:rPr>
        <w:t>2.Укрепление  материально технической б</w:t>
      </w:r>
      <w:r w:rsidR="003E60CF">
        <w:rPr>
          <w:rFonts w:ascii="Times New Roman" w:eastAsia="Times New Roman" w:hAnsi="Times New Roman" w:cs="Times New Roman"/>
          <w:bCs/>
          <w:color w:val="00000A"/>
          <w:spacing w:val="14"/>
          <w:sz w:val="24"/>
          <w:szCs w:val="24"/>
          <w:lang w:eastAsia="ru-RU"/>
        </w:rPr>
        <w:t xml:space="preserve">азы и безопасности деятельности </w:t>
      </w:r>
      <w:r w:rsidRPr="00E052DD">
        <w:rPr>
          <w:rFonts w:ascii="Times New Roman" w:eastAsia="Times New Roman" w:hAnsi="Times New Roman" w:cs="Times New Roman"/>
          <w:bCs/>
          <w:color w:val="00000A"/>
          <w:spacing w:val="14"/>
          <w:sz w:val="24"/>
          <w:szCs w:val="24"/>
          <w:lang w:eastAsia="ru-RU"/>
        </w:rPr>
        <w:t>учреждения:</w:t>
      </w:r>
    </w:p>
    <w:p w14:paraId="4B4BA9BA" w14:textId="77777777" w:rsidR="00E052DD" w:rsidRPr="00E052DD" w:rsidRDefault="00E052DD" w:rsidP="00E052DD">
      <w:pPr>
        <w:suppressAutoHyphens/>
        <w:spacing w:after="0" w:line="240" w:lineRule="auto"/>
        <w:jc w:val="both"/>
        <w:rPr>
          <w:rFonts w:ascii="Times New Roman" w:eastAsia="Times New Roman" w:hAnsi="Times New Roman" w:cs="Times New Roman"/>
          <w:bCs/>
          <w:color w:val="00000A"/>
          <w:spacing w:val="14"/>
          <w:sz w:val="24"/>
          <w:szCs w:val="24"/>
          <w:lang w:eastAsia="ru-RU"/>
        </w:rPr>
      </w:pPr>
      <w:r w:rsidRPr="00E052DD">
        <w:rPr>
          <w:rFonts w:ascii="Times New Roman" w:eastAsia="Times New Roman" w:hAnsi="Times New Roman" w:cs="Times New Roman"/>
          <w:bCs/>
          <w:color w:val="00000A"/>
          <w:spacing w:val="14"/>
          <w:sz w:val="24"/>
          <w:szCs w:val="24"/>
          <w:lang w:eastAsia="ru-RU"/>
        </w:rPr>
        <w:t xml:space="preserve">- </w:t>
      </w:r>
      <w:r w:rsidR="00AF5465">
        <w:rPr>
          <w:rFonts w:ascii="Times New Roman" w:eastAsia="Times New Roman" w:hAnsi="Times New Roman" w:cs="Times New Roman"/>
          <w:bCs/>
          <w:color w:val="00000A"/>
          <w:spacing w:val="14"/>
          <w:sz w:val="24"/>
          <w:szCs w:val="24"/>
          <w:lang w:eastAsia="ru-RU"/>
        </w:rPr>
        <w:t>Замена окон, дверей, приобретение оргтехники, оборудования и инвентаря</w:t>
      </w:r>
      <w:r w:rsidRPr="00E052DD">
        <w:rPr>
          <w:rFonts w:ascii="Times New Roman" w:eastAsia="Times New Roman" w:hAnsi="Times New Roman" w:cs="Times New Roman"/>
          <w:bCs/>
          <w:color w:val="00000A"/>
          <w:spacing w:val="14"/>
          <w:sz w:val="24"/>
          <w:szCs w:val="24"/>
          <w:lang w:eastAsia="ru-RU"/>
        </w:rPr>
        <w:t xml:space="preserve">; </w:t>
      </w:r>
    </w:p>
    <w:p w14:paraId="30BB0ED3" w14:textId="77777777" w:rsidR="003E60CF" w:rsidRDefault="00AF5465" w:rsidP="00AF5465">
      <w:pPr>
        <w:tabs>
          <w:tab w:val="left" w:pos="1134"/>
        </w:tabs>
        <w:suppressAutoHyphens/>
        <w:spacing w:after="0" w:line="100" w:lineRule="atLeast"/>
        <w:contextualSpacing/>
        <w:jc w:val="both"/>
        <w:rPr>
          <w:rFonts w:ascii="Times New Roman" w:eastAsia="Times New Roman" w:hAnsi="Times New Roman" w:cs="Times New Roman"/>
          <w:bCs/>
          <w:color w:val="000000"/>
          <w:spacing w:val="-3"/>
          <w:sz w:val="24"/>
          <w:szCs w:val="24"/>
          <w:lang w:eastAsia="zh-CN"/>
        </w:rPr>
      </w:pPr>
      <w:r>
        <w:rPr>
          <w:rFonts w:ascii="Times New Roman" w:eastAsia="Times New Roman" w:hAnsi="Times New Roman" w:cs="Times New Roman"/>
          <w:bCs/>
          <w:color w:val="000000"/>
          <w:spacing w:val="-3"/>
          <w:sz w:val="24"/>
          <w:szCs w:val="24"/>
          <w:lang w:eastAsia="zh-CN"/>
        </w:rPr>
        <w:lastRenderedPageBreak/>
        <w:t xml:space="preserve">     </w:t>
      </w:r>
    </w:p>
    <w:p w14:paraId="13348EB8" w14:textId="77777777" w:rsidR="00E052DD" w:rsidRDefault="00E052DD" w:rsidP="00AF5465">
      <w:pPr>
        <w:tabs>
          <w:tab w:val="left" w:pos="1134"/>
        </w:tabs>
        <w:suppressAutoHyphens/>
        <w:spacing w:after="0" w:line="100" w:lineRule="atLeast"/>
        <w:contextualSpacing/>
        <w:jc w:val="both"/>
        <w:rPr>
          <w:rFonts w:ascii="Times New Roman" w:eastAsia="Times New Roman" w:hAnsi="Times New Roman" w:cs="Times New Roman"/>
          <w:bCs/>
          <w:color w:val="000000"/>
          <w:spacing w:val="-3"/>
          <w:sz w:val="24"/>
          <w:szCs w:val="24"/>
          <w:lang w:eastAsia="zh-CN"/>
        </w:rPr>
      </w:pPr>
      <w:r w:rsidRPr="00E052DD">
        <w:rPr>
          <w:rFonts w:ascii="Times New Roman" w:eastAsia="Times New Roman" w:hAnsi="Times New Roman" w:cs="Times New Roman"/>
          <w:bCs/>
          <w:color w:val="000000"/>
          <w:spacing w:val="-3"/>
          <w:sz w:val="24"/>
          <w:szCs w:val="24"/>
          <w:lang w:eastAsia="zh-CN"/>
        </w:rPr>
        <w:t>3.Уплата налога на имущество.</w:t>
      </w:r>
    </w:p>
    <w:p w14:paraId="6253E90E" w14:textId="77777777" w:rsidR="00AF5465" w:rsidRPr="00E052DD" w:rsidRDefault="00AF5465" w:rsidP="00AF5465">
      <w:pPr>
        <w:tabs>
          <w:tab w:val="left" w:pos="1134"/>
        </w:tabs>
        <w:suppressAutoHyphens/>
        <w:spacing w:after="0" w:line="100" w:lineRule="atLeast"/>
        <w:contextualSpacing/>
        <w:jc w:val="both"/>
        <w:rPr>
          <w:rFonts w:ascii="Times New Roman" w:eastAsia="Times New Roman" w:hAnsi="Times New Roman" w:cs="Times New Roman"/>
          <w:bCs/>
          <w:color w:val="000000"/>
          <w:spacing w:val="-3"/>
          <w:sz w:val="24"/>
          <w:szCs w:val="24"/>
          <w:lang w:eastAsia="zh-CN"/>
        </w:rPr>
      </w:pPr>
      <w:r>
        <w:rPr>
          <w:rFonts w:ascii="Times New Roman" w:eastAsia="Times New Roman" w:hAnsi="Times New Roman" w:cs="Times New Roman"/>
          <w:bCs/>
          <w:color w:val="000000"/>
          <w:spacing w:val="-3"/>
          <w:sz w:val="24"/>
          <w:szCs w:val="24"/>
          <w:lang w:eastAsia="zh-CN"/>
        </w:rPr>
        <w:t xml:space="preserve"> </w:t>
      </w:r>
      <w:r w:rsidR="003E60CF">
        <w:rPr>
          <w:rFonts w:ascii="Times New Roman" w:eastAsia="Times New Roman" w:hAnsi="Times New Roman" w:cs="Times New Roman"/>
          <w:bCs/>
          <w:color w:val="000000"/>
          <w:spacing w:val="-3"/>
          <w:sz w:val="24"/>
          <w:szCs w:val="24"/>
          <w:lang w:eastAsia="zh-CN"/>
        </w:rPr>
        <w:t>-</w:t>
      </w:r>
      <w:r>
        <w:rPr>
          <w:rFonts w:ascii="Times New Roman" w:eastAsia="Times New Roman" w:hAnsi="Times New Roman" w:cs="Times New Roman"/>
          <w:bCs/>
          <w:color w:val="000000"/>
          <w:spacing w:val="-3"/>
          <w:sz w:val="24"/>
          <w:szCs w:val="24"/>
          <w:lang w:eastAsia="zh-CN"/>
        </w:rPr>
        <w:t>Уплата земельного налога</w:t>
      </w:r>
    </w:p>
    <w:p w14:paraId="4820B17A" w14:textId="77777777" w:rsidR="00E052DD" w:rsidRPr="00E052DD" w:rsidRDefault="00E052DD" w:rsidP="00E052DD">
      <w:pPr>
        <w:tabs>
          <w:tab w:val="left" w:pos="1134"/>
        </w:tabs>
        <w:suppressAutoHyphens/>
        <w:spacing w:after="0" w:line="100" w:lineRule="atLeast"/>
        <w:ind w:firstLine="709"/>
        <w:contextualSpacing/>
        <w:jc w:val="both"/>
        <w:rPr>
          <w:rFonts w:ascii="Times New Roman" w:eastAsia="Times New Roman" w:hAnsi="Times New Roman" w:cs="Times New Roman"/>
          <w:bCs/>
          <w:color w:val="000000"/>
          <w:spacing w:val="-3"/>
          <w:sz w:val="24"/>
          <w:szCs w:val="24"/>
          <w:lang w:eastAsia="zh-CN"/>
        </w:rPr>
      </w:pPr>
      <w:r w:rsidRPr="00E052DD">
        <w:rPr>
          <w:rFonts w:ascii="Times New Roman" w:eastAsia="Times New Roman" w:hAnsi="Times New Roman" w:cs="Times New Roman"/>
          <w:bCs/>
          <w:color w:val="000000"/>
          <w:spacing w:val="-3"/>
          <w:sz w:val="24"/>
          <w:szCs w:val="24"/>
          <w:lang w:eastAsia="zh-CN"/>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14:paraId="294564AC" w14:textId="77777777" w:rsidR="00E052DD" w:rsidRPr="00E052DD" w:rsidRDefault="00E052DD" w:rsidP="00E052DD">
      <w:pPr>
        <w:tabs>
          <w:tab w:val="left" w:pos="2574"/>
        </w:tabs>
        <w:suppressAutoHyphens/>
        <w:spacing w:after="0" w:line="100" w:lineRule="atLeast"/>
        <w:ind w:left="720" w:firstLine="709"/>
        <w:contextualSpacing/>
        <w:jc w:val="both"/>
        <w:rPr>
          <w:rFonts w:ascii="Times New Roman" w:eastAsia="Times New Roman" w:hAnsi="Times New Roman" w:cs="Times New Roman"/>
          <w:bCs/>
          <w:color w:val="00000A"/>
          <w:sz w:val="24"/>
          <w:szCs w:val="24"/>
          <w:lang w:eastAsia="zh-CN"/>
        </w:rPr>
      </w:pPr>
    </w:p>
    <w:p w14:paraId="6633DBAC" w14:textId="77777777" w:rsidR="00E052DD" w:rsidRPr="00E052DD" w:rsidRDefault="00E052DD" w:rsidP="00E052DD">
      <w:pPr>
        <w:keepNext/>
        <w:shd w:val="clear" w:color="auto" w:fill="FFFFFF"/>
        <w:tabs>
          <w:tab w:val="left" w:pos="1276"/>
        </w:tabs>
        <w:suppressAutoHyphens/>
        <w:spacing w:after="0" w:line="100" w:lineRule="atLeast"/>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03.4.6 Меры муниципального регулирования</w:t>
      </w:r>
    </w:p>
    <w:p w14:paraId="6E7F305F" w14:textId="77777777" w:rsidR="00E052DD" w:rsidRPr="00E052DD" w:rsidRDefault="00E052DD" w:rsidP="00E052DD">
      <w:pPr>
        <w:keepNext/>
        <w:shd w:val="clear" w:color="auto" w:fill="FFFFFF"/>
        <w:tabs>
          <w:tab w:val="left" w:pos="1276"/>
        </w:tabs>
        <w:suppressAutoHyphens/>
        <w:spacing w:after="0" w:line="100" w:lineRule="atLeast"/>
        <w:jc w:val="center"/>
        <w:rPr>
          <w:rFonts w:ascii="Times New Roman" w:eastAsia="Times New Roman" w:hAnsi="Times New Roman" w:cs="Times New Roman"/>
          <w:bCs/>
          <w:color w:val="00000A"/>
          <w:sz w:val="24"/>
          <w:szCs w:val="24"/>
          <w:lang w:eastAsia="ru-RU"/>
        </w:rPr>
      </w:pPr>
    </w:p>
    <w:p w14:paraId="206F9304" w14:textId="77777777" w:rsidR="00E052DD" w:rsidRPr="00E052DD" w:rsidRDefault="00E052DD" w:rsidP="00E052DD">
      <w:pPr>
        <w:suppressAutoHyphens/>
        <w:spacing w:before="240" w:after="0" w:line="100" w:lineRule="atLeast"/>
        <w:rPr>
          <w:rFonts w:ascii="Times New Roman" w:eastAsia="Times New Roman" w:hAnsi="Times New Roman" w:cs="Times New Roman"/>
          <w:color w:val="000000"/>
          <w:sz w:val="24"/>
          <w:szCs w:val="24"/>
        </w:rPr>
      </w:pPr>
      <w:r w:rsidRPr="00E052DD">
        <w:rPr>
          <w:rFonts w:ascii="Times New Roman" w:eastAsia="Times New Roman" w:hAnsi="Times New Roman" w:cs="Times New Roman"/>
          <w:bCs/>
          <w:color w:val="00000A"/>
          <w:sz w:val="24"/>
          <w:szCs w:val="24"/>
          <w:lang w:eastAsia="ru-RU"/>
        </w:rPr>
        <w:t xml:space="preserve">На основе планируемых мероприятий </w:t>
      </w:r>
      <w:r w:rsidRPr="00E052DD">
        <w:rPr>
          <w:rFonts w:ascii="Times New Roman" w:eastAsia="Times New Roman" w:hAnsi="Times New Roman" w:cs="Times New Roman"/>
          <w:color w:val="000000"/>
          <w:sz w:val="24"/>
          <w:szCs w:val="24"/>
        </w:rPr>
        <w:t xml:space="preserve">Автономного учреждения культуры Удмуртской Республики «Республиканский Дом народного творчества» </w:t>
      </w:r>
      <w:r w:rsidRPr="00E052DD">
        <w:rPr>
          <w:rFonts w:ascii="Times New Roman" w:eastAsia="Times New Roman" w:hAnsi="Times New Roman" w:cs="Times New Roman"/>
          <w:bCs/>
          <w:color w:val="00000A"/>
          <w:sz w:val="24"/>
          <w:szCs w:val="24"/>
          <w:lang w:eastAsia="ru-RU"/>
        </w:rPr>
        <w:t>ежегодно формируется пла</w:t>
      </w:r>
      <w:r w:rsidR="00C344E0">
        <w:rPr>
          <w:rFonts w:ascii="Times New Roman" w:eastAsia="Times New Roman" w:hAnsi="Times New Roman" w:cs="Times New Roman"/>
          <w:bCs/>
          <w:color w:val="00000A"/>
          <w:sz w:val="24"/>
          <w:szCs w:val="24"/>
          <w:lang w:eastAsia="ru-RU"/>
        </w:rPr>
        <w:t>н работы МБУК «Вавожский</w:t>
      </w:r>
      <w:r w:rsidR="007F4417">
        <w:rPr>
          <w:rFonts w:ascii="Times New Roman" w:eastAsia="Times New Roman" w:hAnsi="Times New Roman" w:cs="Times New Roman"/>
          <w:bCs/>
          <w:color w:val="00000A"/>
          <w:sz w:val="24"/>
          <w:szCs w:val="24"/>
          <w:lang w:eastAsia="ru-RU"/>
        </w:rPr>
        <w:t xml:space="preserve"> </w:t>
      </w:r>
      <w:r w:rsidR="00C344E0">
        <w:rPr>
          <w:rFonts w:ascii="Times New Roman" w:eastAsia="Times New Roman" w:hAnsi="Times New Roman" w:cs="Times New Roman"/>
          <w:bCs/>
          <w:color w:val="00000A"/>
          <w:sz w:val="24"/>
          <w:szCs w:val="24"/>
          <w:lang w:eastAsia="ru-RU"/>
        </w:rPr>
        <w:t>ЦДПИиР»</w:t>
      </w:r>
      <w:r w:rsidRPr="00E052DD">
        <w:rPr>
          <w:rFonts w:ascii="Times New Roman" w:eastAsia="Times New Roman" w:hAnsi="Times New Roman" w:cs="Times New Roman"/>
          <w:bCs/>
          <w:color w:val="00000A"/>
          <w:sz w:val="24"/>
          <w:szCs w:val="24"/>
          <w:lang w:eastAsia="ru-RU"/>
        </w:rPr>
        <w:t>.</w:t>
      </w:r>
    </w:p>
    <w:p w14:paraId="7367C682" w14:textId="77777777" w:rsidR="00E052DD" w:rsidRPr="00E052DD" w:rsidRDefault="00E052DD" w:rsidP="00E052DD">
      <w:pPr>
        <w:shd w:val="clear" w:color="auto" w:fill="FFFFFF"/>
        <w:tabs>
          <w:tab w:val="left" w:pos="1134"/>
        </w:tabs>
        <w:suppressAutoHyphens/>
        <w:spacing w:after="0" w:line="100" w:lineRule="atLeast"/>
        <w:ind w:firstLine="709"/>
        <w:jc w:val="both"/>
        <w:rPr>
          <w:rFonts w:ascii="Times New Roman" w:eastAsia="Times New Roman" w:hAnsi="Times New Roman" w:cs="Times New Roman"/>
          <w:bCs/>
          <w:color w:val="00000A"/>
          <w:sz w:val="24"/>
          <w:szCs w:val="24"/>
          <w:lang w:eastAsia="ru-RU"/>
        </w:rPr>
      </w:pPr>
    </w:p>
    <w:p w14:paraId="6F37630F" w14:textId="77777777" w:rsidR="00E052DD" w:rsidRPr="00E052DD" w:rsidRDefault="00E052DD" w:rsidP="00E052DD">
      <w:pPr>
        <w:keepNext/>
        <w:shd w:val="clear" w:color="auto" w:fill="FFFFFF"/>
        <w:tabs>
          <w:tab w:val="left" w:pos="2694"/>
        </w:tabs>
        <w:suppressAutoHyphens/>
        <w:spacing w:after="0" w:line="100" w:lineRule="atLeast"/>
        <w:ind w:left="709" w:right="567"/>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 xml:space="preserve">03.4.7 Прогноз сводных показателей муниципальных заданий </w:t>
      </w:r>
    </w:p>
    <w:p w14:paraId="3AE01DC7" w14:textId="77777777" w:rsidR="00E052DD" w:rsidRPr="00E052DD" w:rsidRDefault="00E052DD" w:rsidP="00E052DD">
      <w:pPr>
        <w:keepNext/>
        <w:shd w:val="clear" w:color="auto" w:fill="FFFFFF"/>
        <w:tabs>
          <w:tab w:val="left" w:pos="2694"/>
        </w:tabs>
        <w:suppressAutoHyphens/>
        <w:spacing w:after="0" w:line="100" w:lineRule="atLeast"/>
        <w:ind w:left="709" w:right="567"/>
        <w:jc w:val="center"/>
        <w:rPr>
          <w:rFonts w:ascii="Times New Roman" w:eastAsia="Times New Roman" w:hAnsi="Times New Roman" w:cs="Times New Roman"/>
          <w:bCs/>
          <w:color w:val="00000A"/>
          <w:sz w:val="24"/>
          <w:szCs w:val="24"/>
          <w:lang w:eastAsia="ru-RU"/>
        </w:rPr>
      </w:pPr>
    </w:p>
    <w:p w14:paraId="42E3215A" w14:textId="77777777" w:rsidR="00E052DD" w:rsidRPr="00E052DD" w:rsidRDefault="00E052DD" w:rsidP="00E052DD">
      <w:pPr>
        <w:tabs>
          <w:tab w:val="left" w:pos="1134"/>
        </w:tabs>
        <w:suppressAutoHyphens/>
        <w:spacing w:after="0" w:line="100" w:lineRule="atLeast"/>
        <w:ind w:firstLine="709"/>
        <w:contextualSpacing/>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В рамках подпрограммы осуществляется:</w:t>
      </w:r>
    </w:p>
    <w:p w14:paraId="1E834D2B" w14:textId="77777777" w:rsidR="00E052DD" w:rsidRPr="00E052DD" w:rsidRDefault="00E052DD" w:rsidP="00E052DD">
      <w:pPr>
        <w:shd w:val="clear" w:color="auto" w:fill="FFFFFF"/>
        <w:suppressAutoHyphens/>
        <w:spacing w:before="240" w:after="0" w:line="240" w:lineRule="auto"/>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1.Выполнение муниципальной работы «Выявление, изучение, сохранение, развитие и популяризация объектов нематериального культурного наследия народов РФ в области традиционной народной культуры». Муниципальная услуга (работа), предоставляемая в рамках подпрограммы, включена в Ведомственный перечень муниципальных услуг (работ), предоставляемых (выполняемых) муниципальными учреждениями культуры муниципального образования «</w:t>
      </w:r>
      <w:r w:rsidR="00FF533F">
        <w:rPr>
          <w:rFonts w:ascii="Times New Roman" w:hAnsi="Times New Roman" w:cs="Times New Roman"/>
          <w:sz w:val="24"/>
          <w:szCs w:val="24"/>
          <w:lang w:eastAsia="ru-RU"/>
        </w:rPr>
        <w:t>Муниципальный округ Вавожский район Удмуртской Республики</w:t>
      </w:r>
      <w:r w:rsidRPr="00E052DD">
        <w:rPr>
          <w:rFonts w:ascii="Times New Roman" w:eastAsia="Times New Roman" w:hAnsi="Times New Roman" w:cs="Times New Roman"/>
          <w:bCs/>
          <w:color w:val="00000A"/>
          <w:sz w:val="24"/>
          <w:szCs w:val="24"/>
          <w:lang w:eastAsia="ru-RU"/>
        </w:rPr>
        <w:t>», утвержденный Приказом по отделу культуры Администрации Вавожского района Удм</w:t>
      </w:r>
      <w:r w:rsidR="00C344E0">
        <w:rPr>
          <w:rFonts w:ascii="Times New Roman" w:eastAsia="Times New Roman" w:hAnsi="Times New Roman" w:cs="Times New Roman"/>
          <w:bCs/>
          <w:color w:val="00000A"/>
          <w:sz w:val="24"/>
          <w:szCs w:val="24"/>
          <w:lang w:eastAsia="ru-RU"/>
        </w:rPr>
        <w:t>уртской Республики от 29 декабря</w:t>
      </w:r>
      <w:r w:rsidRPr="00E052DD">
        <w:rPr>
          <w:rFonts w:ascii="Times New Roman" w:eastAsia="Times New Roman" w:hAnsi="Times New Roman" w:cs="Times New Roman"/>
          <w:bCs/>
          <w:color w:val="00000A"/>
          <w:sz w:val="24"/>
          <w:szCs w:val="24"/>
          <w:lang w:eastAsia="ru-RU"/>
        </w:rPr>
        <w:t xml:space="preserve"> 201</w:t>
      </w:r>
      <w:r w:rsidR="00C344E0">
        <w:rPr>
          <w:rFonts w:ascii="Times New Roman" w:eastAsia="Times New Roman" w:hAnsi="Times New Roman" w:cs="Times New Roman"/>
          <w:bCs/>
          <w:color w:val="00000A"/>
          <w:sz w:val="24"/>
          <w:szCs w:val="24"/>
          <w:lang w:eastAsia="ru-RU"/>
        </w:rPr>
        <w:t>7 года № 41-ОД</w:t>
      </w:r>
      <w:r w:rsidRPr="00E052DD">
        <w:rPr>
          <w:rFonts w:ascii="Times New Roman" w:eastAsia="Times New Roman" w:hAnsi="Times New Roman" w:cs="Times New Roman"/>
          <w:bCs/>
          <w:color w:val="00000A"/>
          <w:sz w:val="24"/>
          <w:szCs w:val="24"/>
          <w:lang w:eastAsia="ru-RU"/>
        </w:rPr>
        <w:t>.</w:t>
      </w:r>
    </w:p>
    <w:p w14:paraId="2E342B6F" w14:textId="77777777" w:rsidR="00E052DD" w:rsidRPr="00E052DD" w:rsidRDefault="00E052DD" w:rsidP="00E052DD">
      <w:pPr>
        <w:tabs>
          <w:tab w:val="left" w:pos="1134"/>
        </w:tabs>
        <w:suppressAutoHyphens/>
        <w:spacing w:after="0" w:line="100" w:lineRule="atLeast"/>
        <w:ind w:firstLine="709"/>
        <w:contextualSpacing/>
        <w:jc w:val="both"/>
        <w:rPr>
          <w:rFonts w:ascii="Times New Roman" w:eastAsia="Times New Roman" w:hAnsi="Times New Roman" w:cs="Times New Roman"/>
          <w:bCs/>
          <w:color w:val="00000A"/>
          <w:sz w:val="24"/>
          <w:szCs w:val="24"/>
          <w:lang w:eastAsia="ru-RU"/>
        </w:rPr>
      </w:pPr>
    </w:p>
    <w:p w14:paraId="22731FBC" w14:textId="77777777" w:rsidR="00E052DD" w:rsidRPr="00E052DD" w:rsidRDefault="00E052DD" w:rsidP="00E052DD">
      <w:pPr>
        <w:suppressAutoHyphens/>
        <w:spacing w:after="0" w:line="100" w:lineRule="atLeast"/>
        <w:ind w:left="720"/>
        <w:contextualSpacing/>
        <w:jc w:val="center"/>
        <w:rPr>
          <w:rFonts w:ascii="Times New Roman" w:eastAsia="Times New Roman" w:hAnsi="Times New Roman" w:cs="Times New Roman"/>
          <w:bCs/>
          <w:color w:val="00000A"/>
          <w:sz w:val="24"/>
          <w:szCs w:val="24"/>
          <w:lang w:eastAsia="zh-CN"/>
        </w:rPr>
      </w:pPr>
      <w:r w:rsidRPr="00E052DD">
        <w:rPr>
          <w:rFonts w:ascii="Times New Roman" w:eastAsia="Times New Roman" w:hAnsi="Times New Roman" w:cs="Times New Roman"/>
          <w:bCs/>
          <w:color w:val="00000A"/>
          <w:sz w:val="24"/>
          <w:szCs w:val="24"/>
          <w:lang w:eastAsia="zh-CN"/>
        </w:rPr>
        <w:t>03.4.8 Взаимодействие с органами государственной власти и местного самоуправления, организациями и гражданами</w:t>
      </w:r>
    </w:p>
    <w:p w14:paraId="3595440B" w14:textId="77777777" w:rsidR="00E052DD" w:rsidRPr="00E052DD" w:rsidRDefault="00E052DD" w:rsidP="00E052DD">
      <w:pPr>
        <w:suppressAutoHyphens/>
        <w:spacing w:after="0" w:line="100" w:lineRule="atLeast"/>
        <w:ind w:left="720"/>
        <w:contextualSpacing/>
        <w:jc w:val="center"/>
        <w:rPr>
          <w:rFonts w:ascii="Times New Roman" w:eastAsia="Times New Roman" w:hAnsi="Times New Roman" w:cs="Times New Roman"/>
          <w:bCs/>
          <w:color w:val="00000A"/>
          <w:sz w:val="24"/>
          <w:szCs w:val="24"/>
          <w:lang w:eastAsia="zh-CN"/>
        </w:rPr>
      </w:pPr>
    </w:p>
    <w:p w14:paraId="3A601E2E" w14:textId="77777777" w:rsidR="00E052DD" w:rsidRPr="00E052DD" w:rsidRDefault="00E052DD" w:rsidP="00E052DD">
      <w:pPr>
        <w:tabs>
          <w:tab w:val="left" w:pos="1134"/>
        </w:tabs>
        <w:suppressAutoHyphens/>
        <w:spacing w:after="0" w:line="100" w:lineRule="atLeast"/>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ab/>
      </w:r>
      <w:r w:rsidR="00851B19">
        <w:rPr>
          <w:rFonts w:ascii="Times New Roman" w:eastAsia="Times New Roman" w:hAnsi="Times New Roman" w:cs="Times New Roman"/>
          <w:color w:val="000000"/>
          <w:sz w:val="24"/>
          <w:szCs w:val="24"/>
        </w:rPr>
        <w:t>Автономное учреждение</w:t>
      </w:r>
      <w:r w:rsidRPr="00E052DD">
        <w:rPr>
          <w:rFonts w:ascii="Times New Roman" w:eastAsia="Times New Roman" w:hAnsi="Times New Roman" w:cs="Times New Roman"/>
          <w:color w:val="000000"/>
          <w:sz w:val="24"/>
          <w:szCs w:val="24"/>
        </w:rPr>
        <w:t xml:space="preserve"> культуры Удмуртской Республики «Республиканский Дом народного творчества» </w:t>
      </w:r>
      <w:r w:rsidRPr="00E052DD">
        <w:rPr>
          <w:rFonts w:ascii="Times New Roman" w:eastAsia="Times New Roman" w:hAnsi="Times New Roman" w:cs="Times New Roman"/>
          <w:bCs/>
          <w:color w:val="00000A"/>
          <w:sz w:val="24"/>
          <w:szCs w:val="24"/>
          <w:lang w:eastAsia="ru-RU"/>
        </w:rPr>
        <w:t>осуществляет информационно - методическое сопровождение работы МБУК «Вавожский</w:t>
      </w:r>
      <w:r w:rsidR="000D374B">
        <w:rPr>
          <w:rFonts w:ascii="Times New Roman" w:eastAsia="Times New Roman" w:hAnsi="Times New Roman" w:cs="Times New Roman"/>
          <w:bCs/>
          <w:color w:val="00000A"/>
          <w:sz w:val="24"/>
          <w:szCs w:val="24"/>
          <w:lang w:eastAsia="ru-RU"/>
        </w:rPr>
        <w:t xml:space="preserve"> </w:t>
      </w:r>
      <w:r w:rsidRPr="00E052DD">
        <w:rPr>
          <w:rFonts w:ascii="Times New Roman" w:eastAsia="Times New Roman" w:hAnsi="Times New Roman" w:cs="Times New Roman"/>
          <w:bCs/>
          <w:color w:val="00000A"/>
          <w:sz w:val="24"/>
          <w:szCs w:val="24"/>
          <w:lang w:eastAsia="ru-RU"/>
        </w:rPr>
        <w:t>ЦДПИиР», в том числе по разработке целевых показателей эффективности деятельности.</w:t>
      </w:r>
    </w:p>
    <w:p w14:paraId="1472AFCB" w14:textId="77777777" w:rsidR="00E052DD" w:rsidRPr="00E052DD" w:rsidRDefault="00E052DD" w:rsidP="00E052DD">
      <w:pPr>
        <w:tabs>
          <w:tab w:val="left" w:pos="1134"/>
        </w:tabs>
        <w:suppressAutoHyphens/>
        <w:spacing w:after="0" w:line="100" w:lineRule="atLeast"/>
        <w:ind w:firstLine="709"/>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В целях реализации подпрограммы, осуществляется взаимодействие с образовательными организациями, учреждениями культуры, общественными организациями.</w:t>
      </w:r>
    </w:p>
    <w:p w14:paraId="0ECEB380" w14:textId="77777777" w:rsidR="00E052DD" w:rsidRPr="00E052DD" w:rsidRDefault="00E052DD" w:rsidP="00E052DD">
      <w:pPr>
        <w:suppressAutoHyphens/>
        <w:spacing w:after="0" w:line="100" w:lineRule="atLeast"/>
        <w:jc w:val="both"/>
        <w:rPr>
          <w:rFonts w:ascii="Times New Roman" w:eastAsia="Times New Roman" w:hAnsi="Times New Roman" w:cs="Times New Roman"/>
          <w:bCs/>
          <w:color w:val="00000A"/>
          <w:sz w:val="24"/>
          <w:szCs w:val="24"/>
          <w:lang w:eastAsia="ru-RU"/>
        </w:rPr>
      </w:pPr>
    </w:p>
    <w:p w14:paraId="2AC8E42F" w14:textId="77777777" w:rsidR="00E052DD" w:rsidRPr="00E052DD" w:rsidRDefault="00E052DD" w:rsidP="00E052DD">
      <w:pPr>
        <w:keepNext/>
        <w:shd w:val="clear" w:color="auto" w:fill="FFFFFF"/>
        <w:tabs>
          <w:tab w:val="left" w:pos="1276"/>
        </w:tabs>
        <w:suppressAutoHyphens/>
        <w:spacing w:after="0" w:line="100" w:lineRule="atLeast"/>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03.4.9 Ресурсное обеспечение подпрограммы</w:t>
      </w:r>
    </w:p>
    <w:p w14:paraId="77E698C4" w14:textId="77777777" w:rsidR="00E052DD" w:rsidRPr="00E052DD" w:rsidRDefault="00E052DD" w:rsidP="00E052DD">
      <w:pPr>
        <w:keepNext/>
        <w:shd w:val="clear" w:color="auto" w:fill="FFFFFF"/>
        <w:tabs>
          <w:tab w:val="left" w:pos="1276"/>
        </w:tabs>
        <w:suppressAutoHyphens/>
        <w:spacing w:after="0" w:line="100" w:lineRule="atLeast"/>
        <w:jc w:val="center"/>
        <w:rPr>
          <w:rFonts w:ascii="Times New Roman" w:eastAsia="Times New Roman" w:hAnsi="Times New Roman" w:cs="Times New Roman"/>
          <w:bCs/>
          <w:color w:val="00000A"/>
          <w:sz w:val="24"/>
          <w:szCs w:val="24"/>
          <w:lang w:eastAsia="ru-RU"/>
        </w:rPr>
      </w:pPr>
    </w:p>
    <w:p w14:paraId="647F9229" w14:textId="77777777" w:rsidR="00E052DD" w:rsidRPr="00E052DD" w:rsidRDefault="00E052DD" w:rsidP="00E052DD">
      <w:pPr>
        <w:shd w:val="clear" w:color="auto" w:fill="FFFFFF"/>
        <w:suppressAutoHyphens/>
        <w:spacing w:after="0" w:line="100" w:lineRule="atLeast"/>
        <w:ind w:firstLine="709"/>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Источниками ресурсного обеспечения подпрограммы являются средства бюджета муниципального образования «</w:t>
      </w:r>
      <w:r w:rsidR="00FF533F">
        <w:rPr>
          <w:rFonts w:ascii="Times New Roman" w:hAnsi="Times New Roman" w:cs="Times New Roman"/>
          <w:sz w:val="24"/>
          <w:szCs w:val="24"/>
          <w:lang w:eastAsia="ru-RU"/>
        </w:rPr>
        <w:t>Муниципальный округ Вавожский район Удмуртской Республики</w:t>
      </w:r>
      <w:r w:rsidRPr="00E052DD">
        <w:rPr>
          <w:rFonts w:ascii="Times New Roman" w:eastAsia="Times New Roman" w:hAnsi="Times New Roman" w:cs="Times New Roman"/>
          <w:bCs/>
          <w:color w:val="00000A"/>
          <w:sz w:val="24"/>
          <w:szCs w:val="24"/>
          <w:lang w:eastAsia="ru-RU"/>
        </w:rPr>
        <w:t>».</w:t>
      </w:r>
    </w:p>
    <w:p w14:paraId="0D170B96" w14:textId="77777777" w:rsidR="00E052DD" w:rsidRPr="00E052DD" w:rsidRDefault="00E052DD" w:rsidP="00E052DD">
      <w:pPr>
        <w:shd w:val="clear" w:color="auto" w:fill="FFFFFF"/>
        <w:suppressAutoHyphens/>
        <w:spacing w:after="0" w:line="100" w:lineRule="atLeast"/>
        <w:ind w:firstLine="709"/>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На повышение квалификации кадров могут направляться доходы от оказания платных услуг, полученные муниципальными учреждениями культуры Вавожского района, а также личные средства работников.</w:t>
      </w:r>
    </w:p>
    <w:p w14:paraId="4824210E" w14:textId="77777777" w:rsidR="00E052DD" w:rsidRPr="00E052DD" w:rsidRDefault="00E052DD" w:rsidP="00E052DD">
      <w:pPr>
        <w:suppressAutoHyphens/>
        <w:spacing w:after="0" w:line="100" w:lineRule="atLeast"/>
        <w:ind w:firstLine="709"/>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Общий объем финансирования мероприятий подпрограммы за 2015-202</w:t>
      </w:r>
      <w:r w:rsidR="00851B19">
        <w:rPr>
          <w:rFonts w:ascii="Times New Roman" w:eastAsia="Times New Roman" w:hAnsi="Times New Roman" w:cs="Times New Roman"/>
          <w:bCs/>
          <w:color w:val="00000A"/>
          <w:sz w:val="24"/>
          <w:szCs w:val="24"/>
          <w:lang w:eastAsia="ru-RU"/>
        </w:rPr>
        <w:t>8</w:t>
      </w:r>
      <w:r w:rsidRPr="00E052DD">
        <w:rPr>
          <w:rFonts w:ascii="Times New Roman" w:eastAsia="Times New Roman" w:hAnsi="Times New Roman" w:cs="Times New Roman"/>
          <w:bCs/>
          <w:color w:val="00000A"/>
          <w:sz w:val="24"/>
          <w:szCs w:val="24"/>
          <w:lang w:eastAsia="ru-RU"/>
        </w:rPr>
        <w:t xml:space="preserve"> годы за счет средств бюджета </w:t>
      </w:r>
      <w:r w:rsidRPr="00E052DD">
        <w:rPr>
          <w:rFonts w:ascii="Times New Roman" w:eastAsia="Times New Roman" w:hAnsi="Times New Roman" w:cs="Times New Roman"/>
          <w:bCs/>
          <w:color w:val="00000A"/>
          <w:sz w:val="24"/>
          <w:szCs w:val="24"/>
        </w:rPr>
        <w:t>муниципального образования «</w:t>
      </w:r>
      <w:r w:rsidR="00FF533F">
        <w:rPr>
          <w:rFonts w:ascii="Times New Roman" w:hAnsi="Times New Roman" w:cs="Times New Roman"/>
          <w:sz w:val="24"/>
          <w:szCs w:val="24"/>
          <w:lang w:eastAsia="ru-RU"/>
        </w:rPr>
        <w:t>Муниципальный округ Вавожский район Удмуртской Республики</w:t>
      </w:r>
      <w:r w:rsidRPr="00E052DD">
        <w:rPr>
          <w:rFonts w:ascii="Times New Roman" w:eastAsia="Times New Roman" w:hAnsi="Times New Roman" w:cs="Times New Roman"/>
          <w:bCs/>
          <w:color w:val="00000A"/>
          <w:sz w:val="24"/>
          <w:szCs w:val="24"/>
        </w:rPr>
        <w:t xml:space="preserve">» </w:t>
      </w:r>
      <w:r w:rsidRPr="00E052DD">
        <w:rPr>
          <w:rFonts w:ascii="Times New Roman" w:eastAsia="Times New Roman" w:hAnsi="Times New Roman" w:cs="Times New Roman"/>
          <w:bCs/>
          <w:color w:val="00000A"/>
          <w:sz w:val="24"/>
          <w:szCs w:val="24"/>
          <w:lang w:eastAsia="ru-RU"/>
        </w:rPr>
        <w:t xml:space="preserve">составляет </w:t>
      </w:r>
      <w:r w:rsidR="00851B19">
        <w:rPr>
          <w:rFonts w:ascii="Times New Roman" w:eastAsia="Times New Roman" w:hAnsi="Times New Roman" w:cs="Times New Roman"/>
          <w:bCs/>
          <w:color w:val="00000A"/>
          <w:sz w:val="24"/>
          <w:szCs w:val="24"/>
          <w:lang w:eastAsia="ru-RU"/>
        </w:rPr>
        <w:t>40829,80</w:t>
      </w:r>
      <w:r w:rsidRPr="00E052DD">
        <w:rPr>
          <w:rFonts w:ascii="Times New Roman" w:eastAsia="Times New Roman" w:hAnsi="Times New Roman" w:cs="Times New Roman"/>
          <w:bCs/>
          <w:color w:val="00000A"/>
          <w:sz w:val="24"/>
          <w:szCs w:val="24"/>
          <w:lang w:eastAsia="ru-RU"/>
        </w:rPr>
        <w:t xml:space="preserve"> тыс. рублей, в том числе в разрезе источников по годам реализации муниципальной программы:</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0A0" w:firstRow="1" w:lastRow="0" w:firstColumn="1" w:lastColumn="0" w:noHBand="0" w:noVBand="0"/>
      </w:tblPr>
      <w:tblGrid>
        <w:gridCol w:w="2041"/>
        <w:gridCol w:w="1844"/>
        <w:gridCol w:w="1909"/>
        <w:gridCol w:w="1694"/>
      </w:tblGrid>
      <w:tr w:rsidR="00974378" w:rsidRPr="00E052DD" w14:paraId="59967C92" w14:textId="77777777" w:rsidTr="00974378">
        <w:trPr>
          <w:trHeight w:val="300"/>
          <w:jc w:val="center"/>
        </w:trPr>
        <w:tc>
          <w:tcPr>
            <w:tcW w:w="2041"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C9FB08F" w14:textId="77777777" w:rsidR="00974378" w:rsidRPr="00E052DD" w:rsidRDefault="00974378" w:rsidP="00894102">
            <w:pPr>
              <w:suppressAutoHyphens/>
              <w:spacing w:after="0" w:line="240" w:lineRule="auto"/>
              <w:jc w:val="center"/>
              <w:rPr>
                <w:rFonts w:ascii="Times New Roman" w:eastAsia="Times New Roman" w:hAnsi="Times New Roman" w:cs="Times New Roman"/>
                <w:color w:val="000000"/>
                <w:sz w:val="24"/>
                <w:szCs w:val="24"/>
                <w:lang w:eastAsia="ru-RU"/>
              </w:rPr>
            </w:pPr>
            <w:bookmarkStart w:id="1" w:name="__DdeLink__2575_473782771"/>
            <w:bookmarkEnd w:id="1"/>
            <w:r w:rsidRPr="00E052DD">
              <w:rPr>
                <w:rFonts w:ascii="Times New Roman" w:eastAsia="Times New Roman" w:hAnsi="Times New Roman" w:cs="Times New Roman"/>
                <w:color w:val="000000"/>
                <w:sz w:val="24"/>
                <w:szCs w:val="24"/>
                <w:lang w:eastAsia="ru-RU"/>
              </w:rPr>
              <w:t>Годы</w:t>
            </w:r>
          </w:p>
        </w:tc>
        <w:tc>
          <w:tcPr>
            <w:tcW w:w="1844" w:type="dxa"/>
            <w:vMerge w:val="restart"/>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5454845" w14:textId="77777777" w:rsidR="00974378" w:rsidRPr="00E052DD" w:rsidRDefault="00974378" w:rsidP="00894102">
            <w:pPr>
              <w:suppressAutoHyphens/>
              <w:spacing w:after="0" w:line="240" w:lineRule="auto"/>
              <w:jc w:val="center"/>
              <w:rPr>
                <w:rFonts w:ascii="Times New Roman" w:eastAsia="Times New Roman" w:hAnsi="Times New Roman" w:cs="Times New Roman"/>
                <w:color w:val="000000"/>
                <w:sz w:val="24"/>
                <w:szCs w:val="24"/>
                <w:lang w:eastAsia="ru-RU"/>
              </w:rPr>
            </w:pPr>
            <w:r w:rsidRPr="00E052DD">
              <w:rPr>
                <w:rFonts w:ascii="Times New Roman" w:eastAsia="Times New Roman" w:hAnsi="Times New Roman" w:cs="Times New Roman"/>
                <w:color w:val="000000"/>
                <w:sz w:val="24"/>
                <w:szCs w:val="24"/>
                <w:lang w:eastAsia="ru-RU"/>
              </w:rPr>
              <w:t>Всего</w:t>
            </w:r>
          </w:p>
        </w:tc>
        <w:tc>
          <w:tcPr>
            <w:tcW w:w="3603" w:type="dxa"/>
            <w:gridSpan w:val="2"/>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7DF27599" w14:textId="77777777" w:rsidR="00974378" w:rsidRPr="00E052DD" w:rsidRDefault="00974378" w:rsidP="00894102">
            <w:pPr>
              <w:suppressAutoHyphens/>
              <w:spacing w:after="0" w:line="240" w:lineRule="auto"/>
              <w:jc w:val="center"/>
              <w:rPr>
                <w:rFonts w:ascii="Times New Roman" w:eastAsia="Times New Roman" w:hAnsi="Times New Roman" w:cs="Times New Roman"/>
                <w:color w:val="000000"/>
                <w:sz w:val="24"/>
                <w:szCs w:val="24"/>
                <w:lang w:eastAsia="ru-RU"/>
              </w:rPr>
            </w:pPr>
            <w:r w:rsidRPr="00E052DD">
              <w:rPr>
                <w:rFonts w:ascii="Times New Roman" w:eastAsia="Times New Roman" w:hAnsi="Times New Roman" w:cs="Times New Roman"/>
                <w:color w:val="000000"/>
                <w:sz w:val="24"/>
                <w:szCs w:val="24"/>
                <w:lang w:eastAsia="ru-RU"/>
              </w:rPr>
              <w:t>В том числе:</w:t>
            </w:r>
          </w:p>
        </w:tc>
      </w:tr>
      <w:tr w:rsidR="00974378" w:rsidRPr="00E052DD" w14:paraId="0947E307" w14:textId="77777777" w:rsidTr="00974378">
        <w:trPr>
          <w:trHeight w:val="300"/>
          <w:jc w:val="center"/>
        </w:trPr>
        <w:tc>
          <w:tcPr>
            <w:tcW w:w="2041"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D35CEF8" w14:textId="77777777" w:rsidR="00974378" w:rsidRPr="00E052DD" w:rsidRDefault="00974378" w:rsidP="00894102">
            <w:pPr>
              <w:suppressAutoHyphens/>
              <w:spacing w:before="240" w:after="0" w:line="100" w:lineRule="atLeast"/>
              <w:rPr>
                <w:rFonts w:ascii="Times New Roman" w:eastAsia="Times New Roman" w:hAnsi="Times New Roman" w:cs="Times New Roman"/>
                <w:bCs/>
                <w:color w:val="00000A"/>
                <w:sz w:val="24"/>
                <w:szCs w:val="24"/>
                <w:lang w:eastAsia="ru-RU"/>
              </w:rPr>
            </w:pPr>
          </w:p>
        </w:tc>
        <w:tc>
          <w:tcPr>
            <w:tcW w:w="1844" w:type="dxa"/>
            <w:vMerge/>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451E972" w14:textId="77777777" w:rsidR="00974378" w:rsidRPr="00E052DD" w:rsidRDefault="00974378" w:rsidP="00894102">
            <w:pPr>
              <w:suppressAutoHyphens/>
              <w:spacing w:before="240" w:after="0" w:line="100" w:lineRule="atLeast"/>
              <w:rPr>
                <w:rFonts w:ascii="Times New Roman" w:eastAsia="Times New Roman" w:hAnsi="Times New Roman" w:cs="Times New Roman"/>
                <w:bCs/>
                <w:color w:val="00000A"/>
                <w:sz w:val="24"/>
                <w:szCs w:val="24"/>
                <w:lang w:eastAsia="ru-RU"/>
              </w:rPr>
            </w:pP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5757CE1" w14:textId="77777777" w:rsidR="00974378" w:rsidRPr="00E052DD" w:rsidRDefault="00974378" w:rsidP="00894102">
            <w:pPr>
              <w:suppressAutoHyphens/>
              <w:spacing w:after="0" w:line="240" w:lineRule="auto"/>
              <w:jc w:val="center"/>
              <w:rPr>
                <w:rFonts w:ascii="Times New Roman" w:eastAsia="Times New Roman" w:hAnsi="Times New Roman" w:cs="Times New Roman"/>
                <w:color w:val="000000"/>
                <w:sz w:val="24"/>
                <w:szCs w:val="24"/>
                <w:lang w:eastAsia="ru-RU"/>
              </w:rPr>
            </w:pPr>
            <w:r w:rsidRPr="00E052DD">
              <w:rPr>
                <w:rFonts w:ascii="Times New Roman" w:eastAsia="Times New Roman" w:hAnsi="Times New Roman" w:cs="Times New Roman"/>
                <w:color w:val="000000"/>
                <w:sz w:val="24"/>
                <w:szCs w:val="24"/>
                <w:lang w:eastAsia="ru-RU"/>
              </w:rPr>
              <w:t>Средств бюджета Вавожского района</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tcPr>
          <w:p w14:paraId="27447BA3" w14:textId="77777777" w:rsidR="00974378" w:rsidRPr="00E052DD"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МТБ из бюджетов других уровней</w:t>
            </w:r>
          </w:p>
        </w:tc>
      </w:tr>
      <w:tr w:rsidR="00974378" w:rsidRPr="00E052DD" w14:paraId="43BAA5CE" w14:textId="77777777" w:rsidTr="00974378">
        <w:trPr>
          <w:trHeight w:val="300"/>
          <w:jc w:val="center"/>
        </w:trPr>
        <w:tc>
          <w:tcPr>
            <w:tcW w:w="20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5DD299C" w14:textId="77777777" w:rsidR="00974378" w:rsidRPr="00E052DD"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2015</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09203A4" w14:textId="77777777" w:rsidR="00974378" w:rsidRPr="00E052DD"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1960,10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CA2665E" w14:textId="77777777" w:rsidR="00974378" w:rsidRPr="00E052DD"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1952,10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D3E2267" w14:textId="77777777" w:rsidR="00974378" w:rsidRPr="00E052DD"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8</w:t>
            </w:r>
            <w:r w:rsidRPr="00E052DD">
              <w:rPr>
                <w:rFonts w:ascii="Times New Roman" w:eastAsia="Times New Roman" w:hAnsi="Times New Roman" w:cs="Times New Roman"/>
                <w:bCs/>
                <w:color w:val="000000"/>
                <w:sz w:val="24"/>
                <w:szCs w:val="24"/>
                <w:lang w:eastAsia="ru-RU"/>
              </w:rPr>
              <w:t>,00</w:t>
            </w:r>
          </w:p>
        </w:tc>
      </w:tr>
      <w:tr w:rsidR="00974378" w:rsidRPr="00E052DD" w14:paraId="777A73EC" w14:textId="77777777" w:rsidTr="00974378">
        <w:trPr>
          <w:trHeight w:val="300"/>
          <w:jc w:val="center"/>
        </w:trPr>
        <w:tc>
          <w:tcPr>
            <w:tcW w:w="20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A77A840" w14:textId="77777777" w:rsidR="00974378" w:rsidRPr="00E052DD"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lastRenderedPageBreak/>
              <w:t>2016</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B7E85FB" w14:textId="77777777" w:rsidR="00974378" w:rsidRPr="00E052DD"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1896,90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FE6A2C9" w14:textId="77777777" w:rsidR="00974378" w:rsidRPr="00E052DD"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1882,60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DFFC021" w14:textId="77777777" w:rsidR="00974378" w:rsidRPr="00E052DD"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14</w:t>
            </w:r>
            <w:r w:rsidRPr="00E052D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3</w:t>
            </w:r>
            <w:r w:rsidRPr="00E052DD">
              <w:rPr>
                <w:rFonts w:ascii="Times New Roman" w:eastAsia="Times New Roman" w:hAnsi="Times New Roman" w:cs="Times New Roman"/>
                <w:bCs/>
                <w:color w:val="000000"/>
                <w:sz w:val="24"/>
                <w:szCs w:val="24"/>
                <w:lang w:eastAsia="ru-RU"/>
              </w:rPr>
              <w:t>0</w:t>
            </w:r>
          </w:p>
        </w:tc>
      </w:tr>
      <w:tr w:rsidR="00974378" w:rsidRPr="00974378" w14:paraId="22760965" w14:textId="77777777" w:rsidTr="00974378">
        <w:trPr>
          <w:trHeight w:val="300"/>
          <w:jc w:val="center"/>
        </w:trPr>
        <w:tc>
          <w:tcPr>
            <w:tcW w:w="20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FBE1EF2" w14:textId="77777777" w:rsidR="00974378" w:rsidRPr="00E052DD"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2017</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BB5E748"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1966,30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C7685ED"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1966,30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9FCCDF4"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0</w:t>
            </w:r>
          </w:p>
        </w:tc>
      </w:tr>
      <w:tr w:rsidR="00974378" w:rsidRPr="00974378" w14:paraId="4A482089" w14:textId="77777777" w:rsidTr="00974378">
        <w:trPr>
          <w:trHeight w:val="300"/>
          <w:jc w:val="center"/>
        </w:trPr>
        <w:tc>
          <w:tcPr>
            <w:tcW w:w="20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55335EB" w14:textId="77777777" w:rsidR="00974378" w:rsidRPr="00E052DD"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E052DD">
              <w:rPr>
                <w:rFonts w:ascii="Times New Roman" w:eastAsia="Times New Roman" w:hAnsi="Times New Roman" w:cs="Times New Roman"/>
                <w:bCs/>
                <w:color w:val="000000"/>
                <w:sz w:val="24"/>
                <w:szCs w:val="24"/>
                <w:lang w:eastAsia="ru-RU"/>
              </w:rPr>
              <w:t>2018</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4484421"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2548,60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36A4B9A"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2548,60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FE333D3"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0</w:t>
            </w:r>
          </w:p>
        </w:tc>
      </w:tr>
      <w:tr w:rsidR="00974378" w:rsidRPr="00974378" w14:paraId="5F714664" w14:textId="77777777" w:rsidTr="00974378">
        <w:trPr>
          <w:trHeight w:val="300"/>
          <w:jc w:val="center"/>
        </w:trPr>
        <w:tc>
          <w:tcPr>
            <w:tcW w:w="20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C14FD6A" w14:textId="77777777" w:rsidR="00974378" w:rsidRPr="00F6233F"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2019</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C4A9696"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2963,90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47FD27B"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2963,90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6BA984B"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0</w:t>
            </w:r>
          </w:p>
        </w:tc>
      </w:tr>
      <w:tr w:rsidR="00974378" w:rsidRPr="00974378" w14:paraId="77F4034C" w14:textId="77777777" w:rsidTr="00974378">
        <w:trPr>
          <w:trHeight w:val="135"/>
          <w:jc w:val="center"/>
        </w:trPr>
        <w:tc>
          <w:tcPr>
            <w:tcW w:w="2041" w:type="dxa"/>
            <w:tcBorders>
              <w:top w:val="single" w:sz="4" w:space="0" w:color="00000A"/>
              <w:left w:val="single" w:sz="4" w:space="0" w:color="00000A"/>
              <w:bottom w:val="single" w:sz="4" w:space="0" w:color="auto"/>
              <w:right w:val="single" w:sz="4" w:space="0" w:color="00000A"/>
            </w:tcBorders>
            <w:shd w:val="clear" w:color="auto" w:fill="FFFFFF"/>
            <w:tcMar>
              <w:left w:w="83" w:type="dxa"/>
            </w:tcMar>
            <w:vAlign w:val="center"/>
          </w:tcPr>
          <w:p w14:paraId="17A65FAB" w14:textId="77777777" w:rsidR="00974378" w:rsidRPr="00F6233F"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2020</w:t>
            </w:r>
          </w:p>
        </w:tc>
        <w:tc>
          <w:tcPr>
            <w:tcW w:w="1844" w:type="dxa"/>
            <w:tcBorders>
              <w:top w:val="single" w:sz="4" w:space="0" w:color="00000A"/>
              <w:left w:val="single" w:sz="4" w:space="0" w:color="00000A"/>
              <w:bottom w:val="single" w:sz="4" w:space="0" w:color="auto"/>
              <w:right w:val="single" w:sz="4" w:space="0" w:color="00000A"/>
            </w:tcBorders>
            <w:shd w:val="clear" w:color="auto" w:fill="FFFFFF"/>
            <w:tcMar>
              <w:left w:w="83" w:type="dxa"/>
            </w:tcMar>
            <w:vAlign w:val="center"/>
          </w:tcPr>
          <w:p w14:paraId="64B0E7D4"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3076,20</w:t>
            </w:r>
          </w:p>
        </w:tc>
        <w:tc>
          <w:tcPr>
            <w:tcW w:w="1909" w:type="dxa"/>
            <w:tcBorders>
              <w:top w:val="single" w:sz="4" w:space="0" w:color="00000A"/>
              <w:left w:val="single" w:sz="4" w:space="0" w:color="00000A"/>
              <w:bottom w:val="single" w:sz="4" w:space="0" w:color="auto"/>
              <w:right w:val="single" w:sz="4" w:space="0" w:color="00000A"/>
            </w:tcBorders>
            <w:shd w:val="clear" w:color="auto" w:fill="FFFFFF"/>
            <w:tcMar>
              <w:left w:w="83" w:type="dxa"/>
            </w:tcMar>
            <w:vAlign w:val="center"/>
          </w:tcPr>
          <w:p w14:paraId="71BA9F82"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3036,20</w:t>
            </w:r>
          </w:p>
        </w:tc>
        <w:tc>
          <w:tcPr>
            <w:tcW w:w="1694" w:type="dxa"/>
            <w:tcBorders>
              <w:top w:val="single" w:sz="4" w:space="0" w:color="00000A"/>
              <w:left w:val="single" w:sz="4" w:space="0" w:color="00000A"/>
              <w:bottom w:val="single" w:sz="4" w:space="0" w:color="auto"/>
              <w:right w:val="single" w:sz="4" w:space="0" w:color="00000A"/>
            </w:tcBorders>
            <w:shd w:val="clear" w:color="auto" w:fill="FFFFFF"/>
            <w:tcMar>
              <w:left w:w="83" w:type="dxa"/>
            </w:tcMar>
            <w:vAlign w:val="center"/>
          </w:tcPr>
          <w:p w14:paraId="1F8622DC"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40,00</w:t>
            </w:r>
          </w:p>
        </w:tc>
      </w:tr>
      <w:tr w:rsidR="00974378" w:rsidRPr="00974378" w14:paraId="4AF92B76" w14:textId="77777777" w:rsidTr="00974378">
        <w:trPr>
          <w:trHeight w:val="414"/>
          <w:jc w:val="center"/>
        </w:trPr>
        <w:tc>
          <w:tcPr>
            <w:tcW w:w="2041"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672F6F58"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2021</w:t>
            </w:r>
          </w:p>
        </w:tc>
        <w:tc>
          <w:tcPr>
            <w:tcW w:w="184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21CF832C" w14:textId="77777777" w:rsidR="00974378" w:rsidRPr="00974378"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3217,60</w:t>
            </w:r>
          </w:p>
        </w:tc>
        <w:tc>
          <w:tcPr>
            <w:tcW w:w="1909"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30E800A8" w14:textId="77777777" w:rsidR="00974378" w:rsidRPr="00974378"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3217,6</w:t>
            </w:r>
          </w:p>
        </w:tc>
        <w:tc>
          <w:tcPr>
            <w:tcW w:w="169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4F6E066C" w14:textId="77777777" w:rsidR="00974378" w:rsidRPr="00974378"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0,00</w:t>
            </w:r>
          </w:p>
        </w:tc>
      </w:tr>
      <w:tr w:rsidR="00974378" w:rsidRPr="00F6233F" w14:paraId="36856319" w14:textId="77777777" w:rsidTr="00974378">
        <w:trPr>
          <w:trHeight w:val="193"/>
          <w:jc w:val="center"/>
        </w:trPr>
        <w:tc>
          <w:tcPr>
            <w:tcW w:w="2041"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5405199E"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2022</w:t>
            </w:r>
          </w:p>
        </w:tc>
        <w:tc>
          <w:tcPr>
            <w:tcW w:w="184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62B4B4BD"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2864,20</w:t>
            </w:r>
          </w:p>
        </w:tc>
        <w:tc>
          <w:tcPr>
            <w:tcW w:w="1909"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4986978B"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2864,20</w:t>
            </w:r>
          </w:p>
        </w:tc>
        <w:tc>
          <w:tcPr>
            <w:tcW w:w="169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4B708404"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0,00</w:t>
            </w:r>
          </w:p>
        </w:tc>
      </w:tr>
      <w:tr w:rsidR="00974378" w:rsidRPr="00F6233F" w14:paraId="385306AE" w14:textId="77777777" w:rsidTr="00974378">
        <w:trPr>
          <w:trHeight w:val="311"/>
          <w:jc w:val="center"/>
        </w:trPr>
        <w:tc>
          <w:tcPr>
            <w:tcW w:w="2041"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36378129"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2023</w:t>
            </w:r>
          </w:p>
        </w:tc>
        <w:tc>
          <w:tcPr>
            <w:tcW w:w="184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0A62DBE3"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3077,0</w:t>
            </w:r>
          </w:p>
        </w:tc>
        <w:tc>
          <w:tcPr>
            <w:tcW w:w="1909"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0D9A4CB7"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3077,0</w:t>
            </w:r>
          </w:p>
        </w:tc>
        <w:tc>
          <w:tcPr>
            <w:tcW w:w="1694" w:type="dxa"/>
            <w:tcBorders>
              <w:top w:val="single" w:sz="4" w:space="0" w:color="auto"/>
              <w:left w:val="single" w:sz="4" w:space="0" w:color="00000A"/>
              <w:bottom w:val="single" w:sz="4" w:space="0" w:color="auto"/>
              <w:right w:val="single" w:sz="4" w:space="0" w:color="00000A"/>
            </w:tcBorders>
            <w:shd w:val="clear" w:color="auto" w:fill="FFFFFF"/>
            <w:tcMar>
              <w:left w:w="83" w:type="dxa"/>
            </w:tcMar>
            <w:vAlign w:val="center"/>
          </w:tcPr>
          <w:p w14:paraId="737DB343"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0,00</w:t>
            </w:r>
          </w:p>
        </w:tc>
      </w:tr>
      <w:tr w:rsidR="00974378" w:rsidRPr="00F6233F" w14:paraId="45F50FFE" w14:textId="77777777" w:rsidTr="00974378">
        <w:trPr>
          <w:trHeight w:val="228"/>
          <w:jc w:val="center"/>
        </w:trPr>
        <w:tc>
          <w:tcPr>
            <w:tcW w:w="2041" w:type="dxa"/>
            <w:tcBorders>
              <w:top w:val="single" w:sz="4" w:space="0" w:color="auto"/>
              <w:left w:val="single" w:sz="4" w:space="0" w:color="00000A"/>
              <w:bottom w:val="single" w:sz="4" w:space="0" w:color="00000A"/>
              <w:right w:val="single" w:sz="4" w:space="0" w:color="00000A"/>
            </w:tcBorders>
            <w:shd w:val="clear" w:color="auto" w:fill="FFFFFF"/>
            <w:tcMar>
              <w:left w:w="83" w:type="dxa"/>
            </w:tcMar>
            <w:vAlign w:val="center"/>
          </w:tcPr>
          <w:p w14:paraId="64340611"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2024</w:t>
            </w:r>
          </w:p>
        </w:tc>
        <w:tc>
          <w:tcPr>
            <w:tcW w:w="1844" w:type="dxa"/>
            <w:tcBorders>
              <w:top w:val="single" w:sz="4" w:space="0" w:color="auto"/>
              <w:left w:val="single" w:sz="4" w:space="0" w:color="00000A"/>
              <w:bottom w:val="single" w:sz="4" w:space="0" w:color="00000A"/>
              <w:right w:val="single" w:sz="4" w:space="0" w:color="00000A"/>
            </w:tcBorders>
            <w:shd w:val="clear" w:color="auto" w:fill="FFFFFF"/>
            <w:tcMar>
              <w:left w:w="83" w:type="dxa"/>
            </w:tcMar>
            <w:vAlign w:val="center"/>
          </w:tcPr>
          <w:p w14:paraId="3AD9B79B"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4307,30</w:t>
            </w:r>
          </w:p>
        </w:tc>
        <w:tc>
          <w:tcPr>
            <w:tcW w:w="1909" w:type="dxa"/>
            <w:tcBorders>
              <w:top w:val="single" w:sz="4" w:space="0" w:color="auto"/>
              <w:left w:val="single" w:sz="4" w:space="0" w:color="00000A"/>
              <w:bottom w:val="single" w:sz="4" w:space="0" w:color="00000A"/>
              <w:right w:val="single" w:sz="4" w:space="0" w:color="00000A"/>
            </w:tcBorders>
            <w:shd w:val="clear" w:color="auto" w:fill="FFFFFF"/>
            <w:tcMar>
              <w:left w:w="83" w:type="dxa"/>
            </w:tcMar>
            <w:vAlign w:val="center"/>
          </w:tcPr>
          <w:p w14:paraId="4D6591B2"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4307,3</w:t>
            </w:r>
          </w:p>
        </w:tc>
        <w:tc>
          <w:tcPr>
            <w:tcW w:w="1694" w:type="dxa"/>
            <w:tcBorders>
              <w:top w:val="single" w:sz="4" w:space="0" w:color="auto"/>
              <w:left w:val="single" w:sz="4" w:space="0" w:color="00000A"/>
              <w:bottom w:val="single" w:sz="4" w:space="0" w:color="00000A"/>
              <w:right w:val="single" w:sz="4" w:space="0" w:color="00000A"/>
            </w:tcBorders>
            <w:shd w:val="clear" w:color="auto" w:fill="FFFFFF"/>
            <w:tcMar>
              <w:left w:w="83" w:type="dxa"/>
            </w:tcMar>
            <w:vAlign w:val="center"/>
          </w:tcPr>
          <w:p w14:paraId="4C933214" w14:textId="77777777" w:rsidR="00974378" w:rsidRPr="00F6233F" w:rsidRDefault="00974378" w:rsidP="00894102">
            <w:pPr>
              <w:suppressAutoHyphens/>
              <w:spacing w:before="240" w:after="0" w:line="100" w:lineRule="atLeast"/>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0,00</w:t>
            </w:r>
          </w:p>
        </w:tc>
      </w:tr>
      <w:tr w:rsidR="00974378" w14:paraId="2B869CE9" w14:textId="77777777" w:rsidTr="00974378">
        <w:trPr>
          <w:trHeight w:val="300"/>
          <w:jc w:val="center"/>
        </w:trPr>
        <w:tc>
          <w:tcPr>
            <w:tcW w:w="20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5735E3C" w14:textId="77777777" w:rsidR="00974378" w:rsidRPr="00F6233F"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2025</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5F31145"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8EA4601"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3E8C6835"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974378" w14:paraId="1B9C15F9" w14:textId="77777777" w:rsidTr="00974378">
        <w:trPr>
          <w:trHeight w:val="300"/>
          <w:jc w:val="center"/>
        </w:trPr>
        <w:tc>
          <w:tcPr>
            <w:tcW w:w="20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63E6072"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2026</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206F266"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F8DE5A1"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1AF42A1"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974378" w14:paraId="54A10FA2" w14:textId="77777777" w:rsidTr="00974378">
        <w:trPr>
          <w:trHeight w:val="300"/>
          <w:jc w:val="center"/>
        </w:trPr>
        <w:tc>
          <w:tcPr>
            <w:tcW w:w="20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E03B21F"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2027</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ED51FBB"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12F4C48"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1E8E5008"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974378" w14:paraId="128A1934" w14:textId="77777777" w:rsidTr="00974378">
        <w:trPr>
          <w:trHeight w:val="300"/>
          <w:jc w:val="center"/>
        </w:trPr>
        <w:tc>
          <w:tcPr>
            <w:tcW w:w="20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1E193B1"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2028</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5EBBEFA"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5425,90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400A2FD9" w14:textId="77777777" w:rsidR="00974378" w:rsidRDefault="00974378" w:rsidP="00894102">
            <w:pPr>
              <w:suppressAutoHyphens/>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5425,90</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61DA660E" w14:textId="77777777" w:rsid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0,00</w:t>
            </w:r>
          </w:p>
        </w:tc>
      </w:tr>
      <w:tr w:rsidR="00974378" w:rsidRPr="00974378" w14:paraId="4F4F8A1A" w14:textId="77777777" w:rsidTr="00974378">
        <w:trPr>
          <w:trHeight w:val="300"/>
          <w:jc w:val="center"/>
        </w:trPr>
        <w:tc>
          <w:tcPr>
            <w:tcW w:w="2041"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56F5ABDE" w14:textId="77777777" w:rsidR="00974378" w:rsidRPr="00F6233F"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F6233F">
              <w:rPr>
                <w:rFonts w:ascii="Times New Roman" w:eastAsia="Times New Roman" w:hAnsi="Times New Roman" w:cs="Times New Roman"/>
                <w:bCs/>
                <w:color w:val="000000"/>
                <w:sz w:val="24"/>
                <w:szCs w:val="24"/>
                <w:lang w:eastAsia="ru-RU"/>
              </w:rPr>
              <w:t>Итого за 2015-202</w:t>
            </w:r>
            <w:r>
              <w:rPr>
                <w:rFonts w:ascii="Times New Roman" w:eastAsia="Times New Roman" w:hAnsi="Times New Roman" w:cs="Times New Roman"/>
                <w:bCs/>
                <w:color w:val="000000"/>
                <w:sz w:val="24"/>
                <w:szCs w:val="24"/>
                <w:lang w:eastAsia="ru-RU"/>
              </w:rPr>
              <w:t>8</w:t>
            </w:r>
            <w:r w:rsidRPr="00F6233F">
              <w:rPr>
                <w:rFonts w:ascii="Times New Roman" w:eastAsia="Times New Roman" w:hAnsi="Times New Roman" w:cs="Times New Roman"/>
                <w:bCs/>
                <w:color w:val="000000"/>
                <w:sz w:val="24"/>
                <w:szCs w:val="24"/>
                <w:lang w:eastAsia="ru-RU"/>
              </w:rPr>
              <w:t xml:space="preserve"> годы</w:t>
            </w:r>
          </w:p>
        </w:tc>
        <w:tc>
          <w:tcPr>
            <w:tcW w:w="184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29CF4488"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A"/>
                <w:sz w:val="24"/>
                <w:szCs w:val="24"/>
                <w:lang w:eastAsia="ru-RU"/>
              </w:rPr>
              <w:t>49581,70</w:t>
            </w:r>
          </w:p>
        </w:tc>
        <w:tc>
          <w:tcPr>
            <w:tcW w:w="1909"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0F84E9EE"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49519,4</w:t>
            </w:r>
          </w:p>
        </w:tc>
        <w:tc>
          <w:tcPr>
            <w:tcW w:w="1694" w:type="dxa"/>
            <w:tcBorders>
              <w:top w:val="single" w:sz="4" w:space="0" w:color="00000A"/>
              <w:left w:val="single" w:sz="4" w:space="0" w:color="00000A"/>
              <w:bottom w:val="single" w:sz="4" w:space="0" w:color="00000A"/>
              <w:right w:val="single" w:sz="4" w:space="0" w:color="00000A"/>
            </w:tcBorders>
            <w:shd w:val="clear" w:color="auto" w:fill="FFFFFF"/>
            <w:tcMar>
              <w:left w:w="83" w:type="dxa"/>
            </w:tcMar>
            <w:vAlign w:val="center"/>
          </w:tcPr>
          <w:p w14:paraId="790EFEBD" w14:textId="77777777" w:rsidR="00974378" w:rsidRPr="00974378" w:rsidRDefault="00974378" w:rsidP="00894102">
            <w:pPr>
              <w:suppressAutoHyphens/>
              <w:spacing w:after="0" w:line="240" w:lineRule="auto"/>
              <w:jc w:val="center"/>
              <w:rPr>
                <w:rFonts w:ascii="Times New Roman" w:eastAsia="Times New Roman" w:hAnsi="Times New Roman" w:cs="Times New Roman"/>
                <w:bCs/>
                <w:color w:val="000000"/>
                <w:sz w:val="24"/>
                <w:szCs w:val="24"/>
                <w:lang w:eastAsia="ru-RU"/>
              </w:rPr>
            </w:pPr>
            <w:r w:rsidRPr="00974378">
              <w:rPr>
                <w:rFonts w:ascii="Times New Roman" w:eastAsia="Times New Roman" w:hAnsi="Times New Roman" w:cs="Times New Roman"/>
                <w:bCs/>
                <w:color w:val="000000"/>
                <w:sz w:val="24"/>
                <w:szCs w:val="24"/>
                <w:lang w:eastAsia="ru-RU"/>
              </w:rPr>
              <w:t>62,30</w:t>
            </w:r>
          </w:p>
        </w:tc>
      </w:tr>
    </w:tbl>
    <w:p w14:paraId="6E14E6DF" w14:textId="77777777" w:rsidR="00E052DD" w:rsidRPr="00E052DD" w:rsidRDefault="00E052DD" w:rsidP="00E052DD">
      <w:pPr>
        <w:shd w:val="clear" w:color="auto" w:fill="FFFFFF"/>
        <w:suppressAutoHyphens/>
        <w:spacing w:after="0" w:line="100" w:lineRule="atLeast"/>
        <w:ind w:firstLine="709"/>
        <w:jc w:val="both"/>
        <w:rPr>
          <w:rFonts w:ascii="Times New Roman" w:eastAsia="Times New Roman" w:hAnsi="Times New Roman" w:cs="Times New Roman"/>
          <w:bCs/>
          <w:color w:val="00000A"/>
          <w:sz w:val="24"/>
          <w:szCs w:val="24"/>
          <w:lang w:eastAsia="ru-RU"/>
        </w:rPr>
      </w:pPr>
    </w:p>
    <w:p w14:paraId="32E9F026" w14:textId="77777777" w:rsidR="00E052DD" w:rsidRPr="00E052DD" w:rsidRDefault="00E052DD" w:rsidP="00E052DD">
      <w:pPr>
        <w:suppressAutoHyphens/>
        <w:spacing w:after="0" w:line="240" w:lineRule="auto"/>
        <w:ind w:firstLine="709"/>
        <w:jc w:val="both"/>
        <w:rPr>
          <w:rFonts w:ascii="Times New Roman" w:eastAsia="Times New Roman" w:hAnsi="Times New Roman" w:cs="Times New Roman"/>
          <w:bCs/>
          <w:color w:val="00000A"/>
          <w:sz w:val="24"/>
          <w:szCs w:val="24"/>
        </w:rPr>
      </w:pPr>
      <w:r w:rsidRPr="00E052DD">
        <w:rPr>
          <w:rFonts w:ascii="Times New Roman" w:eastAsia="Times New Roman" w:hAnsi="Times New Roman" w:cs="Times New Roman"/>
          <w:bCs/>
          <w:color w:val="00000A"/>
          <w:sz w:val="24"/>
          <w:szCs w:val="24"/>
        </w:rPr>
        <w:t>Ресурсное обеспечение подпрограммы за счет средств бюджета муниципального образования «</w:t>
      </w:r>
      <w:r w:rsidR="003E60CF">
        <w:rPr>
          <w:rFonts w:ascii="Times New Roman" w:eastAsia="Times New Roman" w:hAnsi="Times New Roman" w:cs="Times New Roman"/>
          <w:bCs/>
          <w:color w:val="00000A"/>
          <w:sz w:val="24"/>
          <w:szCs w:val="24"/>
        </w:rPr>
        <w:t xml:space="preserve">Муниципальный округ </w:t>
      </w:r>
      <w:r w:rsidRPr="00E052DD">
        <w:rPr>
          <w:rFonts w:ascii="Times New Roman" w:eastAsia="Times New Roman" w:hAnsi="Times New Roman" w:cs="Times New Roman"/>
          <w:bCs/>
          <w:color w:val="00000A"/>
          <w:sz w:val="24"/>
          <w:szCs w:val="24"/>
        </w:rPr>
        <w:t>Вавожский район</w:t>
      </w:r>
      <w:r w:rsidR="003E60CF">
        <w:rPr>
          <w:rFonts w:ascii="Times New Roman" w:eastAsia="Times New Roman" w:hAnsi="Times New Roman" w:cs="Times New Roman"/>
          <w:bCs/>
          <w:color w:val="00000A"/>
          <w:sz w:val="24"/>
          <w:szCs w:val="24"/>
        </w:rPr>
        <w:t xml:space="preserve"> Удмуртской Республики</w:t>
      </w:r>
      <w:r w:rsidRPr="00E052DD">
        <w:rPr>
          <w:rFonts w:ascii="Times New Roman" w:eastAsia="Times New Roman" w:hAnsi="Times New Roman" w:cs="Times New Roman"/>
          <w:bCs/>
          <w:color w:val="00000A"/>
          <w:sz w:val="24"/>
          <w:szCs w:val="24"/>
        </w:rPr>
        <w:t>» сформировано:</w:t>
      </w:r>
    </w:p>
    <w:p w14:paraId="53AEB473" w14:textId="77777777" w:rsidR="00E052DD" w:rsidRPr="00E052DD" w:rsidRDefault="00E66040" w:rsidP="00E052DD">
      <w:pPr>
        <w:tabs>
          <w:tab w:val="left" w:pos="2563"/>
        </w:tabs>
        <w:suppressAutoHyphens/>
        <w:spacing w:after="0" w:line="240" w:lineRule="auto"/>
        <w:jc w:val="both"/>
        <w:rPr>
          <w:rFonts w:ascii="Times New Roman" w:eastAsia="Times New Roman" w:hAnsi="Times New Roman" w:cs="Times New Roman"/>
          <w:bCs/>
          <w:color w:val="00000A"/>
          <w:sz w:val="24"/>
          <w:szCs w:val="24"/>
        </w:rPr>
      </w:pPr>
      <w:r>
        <w:rPr>
          <w:rFonts w:ascii="Times New Roman" w:eastAsia="Times New Roman" w:hAnsi="Times New Roman" w:cs="Times New Roman"/>
          <w:bCs/>
          <w:color w:val="00000A"/>
          <w:sz w:val="24"/>
          <w:szCs w:val="24"/>
        </w:rPr>
        <w:t>-</w:t>
      </w:r>
      <w:r w:rsidR="00E052DD" w:rsidRPr="00E052DD">
        <w:rPr>
          <w:rFonts w:ascii="Times New Roman" w:eastAsia="Times New Roman" w:hAnsi="Times New Roman" w:cs="Times New Roman"/>
          <w:bCs/>
          <w:color w:val="00000A"/>
          <w:sz w:val="24"/>
          <w:szCs w:val="24"/>
        </w:rPr>
        <w:t>на 2015-2016 годы – в соответствии с решением Совета депутатов Вавожского района от 18 декабря 2013 года №125 «О бюджете Вавожского района на 2014 год и плановый период 2015 и 2016 годов»;</w:t>
      </w:r>
    </w:p>
    <w:p w14:paraId="704D8707" w14:textId="77777777" w:rsidR="00E052DD" w:rsidRPr="00E052DD" w:rsidRDefault="00E66040" w:rsidP="00E052DD">
      <w:pPr>
        <w:widowControl w:val="0"/>
        <w:suppressAutoHyphens/>
        <w:spacing w:after="0" w:line="240" w:lineRule="auto"/>
        <w:jc w:val="both"/>
        <w:rPr>
          <w:rFonts w:ascii="Times New Roman" w:eastAsia="Lucida Sans Unicode" w:hAnsi="Times New Roman" w:cs="Times New Roman"/>
          <w:bCs/>
          <w:color w:val="00000A"/>
          <w:sz w:val="24"/>
          <w:szCs w:val="24"/>
          <w:lang w:eastAsia="ru-RU"/>
        </w:rPr>
      </w:pPr>
      <w:r>
        <w:rPr>
          <w:rFonts w:ascii="Times New Roman" w:eastAsia="Lucida Sans Unicode" w:hAnsi="Times New Roman" w:cs="Times New Roman"/>
          <w:bCs/>
          <w:color w:val="00000A"/>
          <w:sz w:val="24"/>
          <w:szCs w:val="24"/>
          <w:lang w:eastAsia="ru-RU"/>
        </w:rPr>
        <w:t>-</w:t>
      </w:r>
      <w:r w:rsidR="00E052DD" w:rsidRPr="00E052DD">
        <w:rPr>
          <w:rFonts w:ascii="Times New Roman" w:eastAsia="Lucida Sans Unicode" w:hAnsi="Times New Roman" w:cs="Times New Roman"/>
          <w:bCs/>
          <w:color w:val="00000A"/>
          <w:sz w:val="24"/>
          <w:szCs w:val="24"/>
          <w:lang w:eastAsia="ru-RU"/>
        </w:rPr>
        <w:t>на 2016 год – в соответствии с решением Совета депутатов Вавожского района от 25 ноября 2015 года №234 «О бюджете Вавожского района на 2016 год»;</w:t>
      </w:r>
    </w:p>
    <w:p w14:paraId="6941FCEB" w14:textId="77777777" w:rsidR="00E052DD" w:rsidRPr="00E052DD" w:rsidRDefault="00E66040" w:rsidP="00E052DD">
      <w:pPr>
        <w:suppressAutoHyphens/>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w:t>
      </w:r>
      <w:r w:rsidR="00E052DD" w:rsidRPr="00E052DD">
        <w:rPr>
          <w:rFonts w:ascii="Times New Roman" w:eastAsia="Times New Roman" w:hAnsi="Times New Roman" w:cs="Times New Roman"/>
          <w:bCs/>
          <w:color w:val="000000"/>
          <w:sz w:val="24"/>
          <w:szCs w:val="24"/>
          <w:lang w:eastAsia="ru-RU"/>
        </w:rPr>
        <w:t xml:space="preserve">на 2017 год - </w:t>
      </w:r>
      <w:r w:rsidR="00E052DD" w:rsidRPr="00E052DD">
        <w:rPr>
          <w:rFonts w:ascii="Times New Roman" w:eastAsia="Times New Roman" w:hAnsi="Times New Roman" w:cs="Times New Roman"/>
          <w:bCs/>
          <w:color w:val="00000A"/>
          <w:sz w:val="24"/>
          <w:szCs w:val="24"/>
          <w:lang w:eastAsia="ru-RU"/>
        </w:rPr>
        <w:t>в соответствии с решением Совета депутатов Вавожского района от 15 декабря 2016 года №24 «О бюджете муниципального образования «Вавожский район»  на 2017 год и на плановый период 2018 и 2019 годов»;</w:t>
      </w:r>
    </w:p>
    <w:p w14:paraId="2390BA6F" w14:textId="77777777" w:rsidR="007656BB" w:rsidRDefault="00E66040" w:rsidP="007656BB">
      <w:pPr>
        <w:suppressAutoHyphens/>
        <w:spacing w:after="0" w:line="240" w:lineRule="auto"/>
        <w:jc w:val="both"/>
        <w:rPr>
          <w:rFonts w:ascii="Times New Roman" w:eastAsia="Times New Roman" w:hAnsi="Times New Roman" w:cs="Times New Roman"/>
          <w:bCs/>
          <w:color w:val="00000A"/>
          <w:sz w:val="24"/>
          <w:szCs w:val="24"/>
          <w:lang w:eastAsia="ru-RU"/>
        </w:rPr>
      </w:pPr>
      <w:r>
        <w:rPr>
          <w:rFonts w:ascii="Times New Roman" w:eastAsia="Times New Roman" w:hAnsi="Times New Roman" w:cs="Times New Roman"/>
          <w:bCs/>
          <w:color w:val="000000"/>
          <w:sz w:val="24"/>
          <w:szCs w:val="24"/>
          <w:lang w:eastAsia="ru-RU"/>
        </w:rPr>
        <w:t>-</w:t>
      </w:r>
      <w:r w:rsidR="00E052DD" w:rsidRPr="00E052DD">
        <w:rPr>
          <w:rFonts w:ascii="Times New Roman" w:eastAsia="Times New Roman" w:hAnsi="Times New Roman" w:cs="Times New Roman"/>
          <w:bCs/>
          <w:color w:val="000000"/>
          <w:sz w:val="24"/>
          <w:szCs w:val="24"/>
          <w:lang w:eastAsia="ru-RU"/>
        </w:rPr>
        <w:t>на 2018</w:t>
      </w:r>
      <w:r w:rsidR="007656BB">
        <w:rPr>
          <w:rFonts w:ascii="Times New Roman" w:eastAsia="Times New Roman" w:hAnsi="Times New Roman" w:cs="Times New Roman"/>
          <w:bCs/>
          <w:color w:val="000000"/>
          <w:sz w:val="24"/>
          <w:szCs w:val="24"/>
          <w:lang w:eastAsia="ru-RU"/>
        </w:rPr>
        <w:t xml:space="preserve"> год</w:t>
      </w:r>
      <w:r w:rsidR="00E052DD" w:rsidRPr="00E052DD">
        <w:rPr>
          <w:rFonts w:ascii="Times New Roman" w:eastAsia="Times New Roman" w:hAnsi="Times New Roman" w:cs="Times New Roman"/>
          <w:bCs/>
          <w:color w:val="000000"/>
          <w:sz w:val="24"/>
          <w:szCs w:val="24"/>
          <w:lang w:eastAsia="ru-RU"/>
        </w:rPr>
        <w:t xml:space="preserve"> – </w:t>
      </w:r>
      <w:r w:rsidR="007656BB" w:rsidRPr="00E052DD">
        <w:rPr>
          <w:rFonts w:ascii="Times New Roman" w:eastAsia="Times New Roman" w:hAnsi="Times New Roman" w:cs="Times New Roman"/>
          <w:bCs/>
          <w:color w:val="00000A"/>
          <w:sz w:val="24"/>
          <w:szCs w:val="24"/>
          <w:lang w:eastAsia="ru-RU"/>
        </w:rPr>
        <w:t>в соответствии с решением Совета депутатов Вавожского района от 1</w:t>
      </w:r>
      <w:r w:rsidR="007656BB">
        <w:rPr>
          <w:rFonts w:ascii="Times New Roman" w:eastAsia="Times New Roman" w:hAnsi="Times New Roman" w:cs="Times New Roman"/>
          <w:bCs/>
          <w:color w:val="00000A"/>
          <w:sz w:val="24"/>
          <w:szCs w:val="24"/>
          <w:lang w:eastAsia="ru-RU"/>
        </w:rPr>
        <w:t>8</w:t>
      </w:r>
      <w:r w:rsidR="007656BB" w:rsidRPr="00E052DD">
        <w:rPr>
          <w:rFonts w:ascii="Times New Roman" w:eastAsia="Times New Roman" w:hAnsi="Times New Roman" w:cs="Times New Roman"/>
          <w:bCs/>
          <w:color w:val="00000A"/>
          <w:sz w:val="24"/>
          <w:szCs w:val="24"/>
          <w:lang w:eastAsia="ru-RU"/>
        </w:rPr>
        <w:t xml:space="preserve"> декабря 201</w:t>
      </w:r>
      <w:r w:rsidR="007656BB">
        <w:rPr>
          <w:rFonts w:ascii="Times New Roman" w:eastAsia="Times New Roman" w:hAnsi="Times New Roman" w:cs="Times New Roman"/>
          <w:bCs/>
          <w:color w:val="00000A"/>
          <w:sz w:val="24"/>
          <w:szCs w:val="24"/>
          <w:lang w:eastAsia="ru-RU"/>
        </w:rPr>
        <w:t>7</w:t>
      </w:r>
      <w:r w:rsidR="007656BB" w:rsidRPr="00E052DD">
        <w:rPr>
          <w:rFonts w:ascii="Times New Roman" w:eastAsia="Times New Roman" w:hAnsi="Times New Roman" w:cs="Times New Roman"/>
          <w:bCs/>
          <w:color w:val="00000A"/>
          <w:sz w:val="24"/>
          <w:szCs w:val="24"/>
          <w:lang w:eastAsia="ru-RU"/>
        </w:rPr>
        <w:t xml:space="preserve"> года №</w:t>
      </w:r>
      <w:r w:rsidR="007656BB">
        <w:rPr>
          <w:rFonts w:ascii="Times New Roman" w:eastAsia="Times New Roman" w:hAnsi="Times New Roman" w:cs="Times New Roman"/>
          <w:bCs/>
          <w:color w:val="00000A"/>
          <w:sz w:val="24"/>
          <w:szCs w:val="24"/>
          <w:lang w:eastAsia="ru-RU"/>
        </w:rPr>
        <w:t>102</w:t>
      </w:r>
      <w:r w:rsidR="007656BB" w:rsidRPr="00E052DD">
        <w:rPr>
          <w:rFonts w:ascii="Times New Roman" w:eastAsia="Times New Roman" w:hAnsi="Times New Roman" w:cs="Times New Roman"/>
          <w:bCs/>
          <w:color w:val="00000A"/>
          <w:sz w:val="24"/>
          <w:szCs w:val="24"/>
          <w:lang w:eastAsia="ru-RU"/>
        </w:rPr>
        <w:t xml:space="preserve"> «О бюджете муниципального образования «Вавожский район»  на 201</w:t>
      </w:r>
      <w:r w:rsidR="007656BB">
        <w:rPr>
          <w:rFonts w:ascii="Times New Roman" w:eastAsia="Times New Roman" w:hAnsi="Times New Roman" w:cs="Times New Roman"/>
          <w:bCs/>
          <w:color w:val="00000A"/>
          <w:sz w:val="24"/>
          <w:szCs w:val="24"/>
          <w:lang w:eastAsia="ru-RU"/>
        </w:rPr>
        <w:t>8</w:t>
      </w:r>
      <w:r w:rsidR="007656BB" w:rsidRPr="00E052DD">
        <w:rPr>
          <w:rFonts w:ascii="Times New Roman" w:eastAsia="Times New Roman" w:hAnsi="Times New Roman" w:cs="Times New Roman"/>
          <w:bCs/>
          <w:color w:val="00000A"/>
          <w:sz w:val="24"/>
          <w:szCs w:val="24"/>
          <w:lang w:eastAsia="ru-RU"/>
        </w:rPr>
        <w:t xml:space="preserve"> год и на плановый период 201</w:t>
      </w:r>
      <w:r w:rsidR="007656BB">
        <w:rPr>
          <w:rFonts w:ascii="Times New Roman" w:eastAsia="Times New Roman" w:hAnsi="Times New Roman" w:cs="Times New Roman"/>
          <w:bCs/>
          <w:color w:val="00000A"/>
          <w:sz w:val="24"/>
          <w:szCs w:val="24"/>
          <w:lang w:eastAsia="ru-RU"/>
        </w:rPr>
        <w:t>9</w:t>
      </w:r>
      <w:r w:rsidR="007656BB" w:rsidRPr="00E052DD">
        <w:rPr>
          <w:rFonts w:ascii="Times New Roman" w:eastAsia="Times New Roman" w:hAnsi="Times New Roman" w:cs="Times New Roman"/>
          <w:bCs/>
          <w:color w:val="00000A"/>
          <w:sz w:val="24"/>
          <w:szCs w:val="24"/>
          <w:lang w:eastAsia="ru-RU"/>
        </w:rPr>
        <w:t xml:space="preserve"> и 20</w:t>
      </w:r>
      <w:r w:rsidR="007656BB">
        <w:rPr>
          <w:rFonts w:ascii="Times New Roman" w:eastAsia="Times New Roman" w:hAnsi="Times New Roman" w:cs="Times New Roman"/>
          <w:bCs/>
          <w:color w:val="00000A"/>
          <w:sz w:val="24"/>
          <w:szCs w:val="24"/>
          <w:lang w:eastAsia="ru-RU"/>
        </w:rPr>
        <w:t>20</w:t>
      </w:r>
      <w:r w:rsidR="007656BB" w:rsidRPr="00E052DD">
        <w:rPr>
          <w:rFonts w:ascii="Times New Roman" w:eastAsia="Times New Roman" w:hAnsi="Times New Roman" w:cs="Times New Roman"/>
          <w:bCs/>
          <w:color w:val="00000A"/>
          <w:sz w:val="24"/>
          <w:szCs w:val="24"/>
          <w:lang w:eastAsia="ru-RU"/>
        </w:rPr>
        <w:t xml:space="preserve"> годов»;</w:t>
      </w:r>
    </w:p>
    <w:p w14:paraId="024CFFDB" w14:textId="77777777" w:rsidR="00D76C6A" w:rsidRPr="00043407" w:rsidRDefault="00E66040" w:rsidP="00D76C6A">
      <w:pPr>
        <w:spacing w:after="0" w:line="240" w:lineRule="auto"/>
        <w:jc w:val="both"/>
        <w:rPr>
          <w:rFonts w:ascii="Times New Roman" w:hAnsi="Times New Roman" w:cs="Times New Roman"/>
          <w:color w:val="000000"/>
          <w:sz w:val="24"/>
          <w:szCs w:val="24"/>
          <w:lang w:eastAsia="ru-RU"/>
        </w:rPr>
      </w:pPr>
      <w:r>
        <w:rPr>
          <w:rFonts w:ascii="Times New Roman" w:eastAsia="Times New Roman" w:hAnsi="Times New Roman" w:cs="Times New Roman"/>
          <w:bCs/>
          <w:color w:val="00000A"/>
          <w:sz w:val="24"/>
          <w:szCs w:val="24"/>
          <w:lang w:eastAsia="ru-RU"/>
        </w:rPr>
        <w:t>-</w:t>
      </w:r>
      <w:r w:rsidR="00D76C6A" w:rsidRPr="00D76C6A">
        <w:rPr>
          <w:rFonts w:ascii="Times New Roman" w:hAnsi="Times New Roman" w:cs="Times New Roman"/>
          <w:sz w:val="24"/>
          <w:szCs w:val="24"/>
          <w:lang w:eastAsia="ru-RU"/>
        </w:rPr>
        <w:t xml:space="preserve"> </w:t>
      </w:r>
      <w:r w:rsidR="00D76C6A" w:rsidRPr="002B6949">
        <w:rPr>
          <w:rFonts w:ascii="Times New Roman" w:hAnsi="Times New Roman" w:cs="Times New Roman"/>
          <w:sz w:val="24"/>
          <w:szCs w:val="24"/>
          <w:lang w:eastAsia="ru-RU"/>
        </w:rPr>
        <w:t>на 2019 год -</w:t>
      </w:r>
      <w:r w:rsidR="00D76C6A" w:rsidRPr="002B6949">
        <w:rPr>
          <w:rFonts w:ascii="Times New Roman" w:hAnsi="Times New Roman" w:cs="Times New Roman"/>
          <w:color w:val="000000"/>
          <w:sz w:val="24"/>
          <w:szCs w:val="24"/>
          <w:lang w:eastAsia="ru-RU"/>
        </w:rPr>
        <w:t xml:space="preserve">- </w:t>
      </w:r>
      <w:r w:rsidR="00D76C6A" w:rsidRPr="002B6949">
        <w:rPr>
          <w:rFonts w:ascii="Times New Roman" w:hAnsi="Times New Roman" w:cs="Times New Roman"/>
          <w:sz w:val="24"/>
          <w:szCs w:val="24"/>
        </w:rPr>
        <w:t>в соответствии</w:t>
      </w:r>
      <w:r w:rsidR="00D76C6A" w:rsidRPr="002B6949">
        <w:rPr>
          <w:rFonts w:ascii="Times New Roman" w:hAnsi="Times New Roman" w:cs="Times New Roman"/>
          <w:sz w:val="24"/>
          <w:szCs w:val="24"/>
          <w:lang w:eastAsia="ru-RU"/>
        </w:rPr>
        <w:t xml:space="preserve"> с решением Совета депутатов Вавожского района от 18 декабря 2018 года №146 «О бюджете муниципального образования «Вавожский район»  на 2019 год и на плановый период 2020 и 2021 годов» </w:t>
      </w:r>
    </w:p>
    <w:p w14:paraId="5F002BA1" w14:textId="77777777" w:rsidR="00D76C6A" w:rsidRPr="002C5691" w:rsidRDefault="00D76C6A" w:rsidP="00D76C6A">
      <w:pPr>
        <w:spacing w:after="0" w:line="240" w:lineRule="auto"/>
        <w:jc w:val="both"/>
        <w:rPr>
          <w:rFonts w:ascii="Times New Roman" w:hAnsi="Times New Roman" w:cs="Times New Roman"/>
          <w:sz w:val="24"/>
          <w:szCs w:val="24"/>
          <w:lang w:eastAsia="ru-RU"/>
        </w:rPr>
      </w:pPr>
      <w:r>
        <w:rPr>
          <w:color w:val="000000"/>
          <w:shd w:val="clear" w:color="auto" w:fill="FFFFFF"/>
        </w:rPr>
        <w:t>-</w:t>
      </w:r>
      <w:r>
        <w:rPr>
          <w:rFonts w:ascii="Times New Roman" w:hAnsi="Times New Roman" w:cs="Times New Roman"/>
          <w:color w:val="000000"/>
          <w:sz w:val="24"/>
          <w:szCs w:val="24"/>
          <w:shd w:val="clear" w:color="auto" w:fill="FFFFFF"/>
        </w:rPr>
        <w:t xml:space="preserve">на 2020 год -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20</w:t>
      </w:r>
      <w:r w:rsidRPr="000040F7">
        <w:rPr>
          <w:rFonts w:ascii="Times New Roman" w:hAnsi="Times New Roman" w:cs="Times New Roman"/>
          <w:color w:val="000000"/>
          <w:sz w:val="24"/>
          <w:szCs w:val="24"/>
          <w:shd w:val="clear" w:color="auto" w:fill="FFFFFF"/>
        </w:rPr>
        <w:t xml:space="preserve"> декабря 201</w:t>
      </w:r>
      <w:r>
        <w:rPr>
          <w:rFonts w:ascii="Times New Roman" w:hAnsi="Times New Roman" w:cs="Times New Roman"/>
          <w:color w:val="000000"/>
          <w:sz w:val="24"/>
          <w:szCs w:val="24"/>
          <w:shd w:val="clear" w:color="auto" w:fill="FFFFFF"/>
        </w:rPr>
        <w:t>9 года № 211</w:t>
      </w:r>
      <w:r w:rsidRPr="000040F7">
        <w:rPr>
          <w:rFonts w:ascii="Times New Roman" w:hAnsi="Times New Roman" w:cs="Times New Roman"/>
          <w:color w:val="000000"/>
          <w:sz w:val="24"/>
          <w:szCs w:val="24"/>
          <w:shd w:val="clear" w:color="auto" w:fill="FFFFFF"/>
        </w:rPr>
        <w:t xml:space="preserve"> «О бюджете муниципального образования «Вавожский район» на 20</w:t>
      </w:r>
      <w:r>
        <w:rPr>
          <w:rFonts w:ascii="Times New Roman" w:hAnsi="Times New Roman" w:cs="Times New Roman"/>
          <w:color w:val="000000"/>
          <w:sz w:val="24"/>
          <w:szCs w:val="24"/>
          <w:shd w:val="clear" w:color="auto" w:fill="FFFFFF"/>
        </w:rPr>
        <w:t>20</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1</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2</w:t>
      </w:r>
      <w:r w:rsidRPr="000040F7">
        <w:rPr>
          <w:rFonts w:ascii="Times New Roman" w:hAnsi="Times New Roman" w:cs="Times New Roman"/>
          <w:color w:val="000000"/>
          <w:sz w:val="24"/>
          <w:szCs w:val="24"/>
          <w:shd w:val="clear" w:color="auto" w:fill="FFFFFF"/>
        </w:rPr>
        <w:t xml:space="preserve"> годов»</w:t>
      </w:r>
    </w:p>
    <w:p w14:paraId="2496ACBD" w14:textId="77777777" w:rsidR="00D76C6A" w:rsidRPr="00CE4C46" w:rsidRDefault="00D76C6A" w:rsidP="00D76C6A">
      <w:pPr>
        <w:spacing w:after="0" w:line="240" w:lineRule="auto"/>
        <w:jc w:val="both"/>
        <w:rPr>
          <w:rFonts w:ascii="Times New Roman" w:hAnsi="Times New Roman" w:cs="Times New Roman"/>
          <w:sz w:val="24"/>
          <w:szCs w:val="24"/>
          <w:lang w:eastAsia="ru-RU"/>
        </w:rPr>
      </w:pPr>
      <w:r>
        <w:rPr>
          <w:color w:val="000000"/>
          <w:shd w:val="clear" w:color="auto" w:fill="FFFFFF"/>
        </w:rPr>
        <w:t>-</w:t>
      </w:r>
      <w:r>
        <w:rPr>
          <w:rFonts w:ascii="Times New Roman" w:hAnsi="Times New Roman" w:cs="Times New Roman"/>
          <w:color w:val="000000"/>
          <w:sz w:val="24"/>
          <w:szCs w:val="24"/>
          <w:shd w:val="clear" w:color="auto" w:fill="FFFFFF"/>
        </w:rPr>
        <w:t xml:space="preserve">на 2021 год </w:t>
      </w:r>
      <w:r>
        <w:rPr>
          <w:color w:val="000000"/>
          <w:shd w:val="clear" w:color="auto" w:fill="FFFFFF"/>
        </w:rPr>
        <w:t>–</w:t>
      </w:r>
      <w:r>
        <w:rPr>
          <w:rFonts w:ascii="Times New Roman" w:hAnsi="Times New Roman" w:cs="Times New Roman"/>
          <w:color w:val="000000"/>
          <w:sz w:val="24"/>
          <w:szCs w:val="24"/>
          <w:shd w:val="clear" w:color="auto" w:fill="FFFFFF"/>
        </w:rPr>
        <w:t xml:space="preserve">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w:t>
      </w:r>
      <w:r w:rsidRPr="000040F7">
        <w:rPr>
          <w:rFonts w:ascii="Times New Roman" w:hAnsi="Times New Roman" w:cs="Times New Roman"/>
          <w:color w:val="000000"/>
          <w:sz w:val="24"/>
          <w:szCs w:val="24"/>
          <w:shd w:val="clear" w:color="auto" w:fill="FFFFFF"/>
        </w:rPr>
        <w:t xml:space="preserve"> декабря 20</w:t>
      </w:r>
      <w:r>
        <w:rPr>
          <w:rFonts w:ascii="Times New Roman" w:hAnsi="Times New Roman" w:cs="Times New Roman"/>
          <w:color w:val="000000"/>
          <w:sz w:val="24"/>
          <w:szCs w:val="24"/>
          <w:shd w:val="clear" w:color="auto" w:fill="FFFFFF"/>
        </w:rPr>
        <w:t>20 года № 101</w:t>
      </w:r>
      <w:r w:rsidRPr="000040F7">
        <w:rPr>
          <w:rFonts w:ascii="Times New Roman" w:hAnsi="Times New Roman" w:cs="Times New Roman"/>
          <w:color w:val="000000"/>
          <w:sz w:val="24"/>
          <w:szCs w:val="24"/>
          <w:shd w:val="clear" w:color="auto" w:fill="FFFFFF"/>
        </w:rPr>
        <w:t xml:space="preserve"> «О бюджете муниципального образования «Вавожский район» на 20</w:t>
      </w:r>
      <w:r>
        <w:rPr>
          <w:rFonts w:ascii="Times New Roman" w:hAnsi="Times New Roman" w:cs="Times New Roman"/>
          <w:color w:val="000000"/>
          <w:sz w:val="24"/>
          <w:szCs w:val="24"/>
          <w:shd w:val="clear" w:color="auto" w:fill="FFFFFF"/>
        </w:rPr>
        <w:t>21</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2</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3</w:t>
      </w:r>
      <w:r w:rsidRPr="000040F7">
        <w:rPr>
          <w:rFonts w:ascii="Times New Roman" w:hAnsi="Times New Roman" w:cs="Times New Roman"/>
          <w:color w:val="000000"/>
          <w:sz w:val="24"/>
          <w:szCs w:val="24"/>
          <w:shd w:val="clear" w:color="auto" w:fill="FFFFFF"/>
        </w:rPr>
        <w:t xml:space="preserve"> годов»</w:t>
      </w:r>
    </w:p>
    <w:p w14:paraId="436D92B2" w14:textId="77777777" w:rsidR="00E809D5" w:rsidRDefault="00D76C6A" w:rsidP="00D76C6A">
      <w:pPr>
        <w:suppressAutoHyphens/>
        <w:spacing w:after="0" w:line="240" w:lineRule="auto"/>
        <w:jc w:val="both"/>
        <w:rPr>
          <w:rFonts w:ascii="Times New Roman" w:hAnsi="Times New Roman" w:cs="Times New Roman"/>
          <w:color w:val="000000"/>
          <w:sz w:val="24"/>
          <w:szCs w:val="24"/>
          <w:shd w:val="clear" w:color="auto" w:fill="FFFFFF"/>
        </w:rPr>
      </w:pPr>
      <w:r>
        <w:rPr>
          <w:color w:val="000000"/>
          <w:shd w:val="clear" w:color="auto" w:fill="FFFFFF"/>
        </w:rPr>
        <w:t>-</w:t>
      </w:r>
      <w:r>
        <w:rPr>
          <w:rFonts w:ascii="Times New Roman" w:hAnsi="Times New Roman" w:cs="Times New Roman"/>
          <w:color w:val="000000"/>
          <w:sz w:val="24"/>
          <w:szCs w:val="24"/>
          <w:shd w:val="clear" w:color="auto" w:fill="FFFFFF"/>
        </w:rPr>
        <w:t xml:space="preserve">на 2022 год -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w:t>
      </w:r>
      <w:r w:rsidRPr="000040F7">
        <w:rPr>
          <w:rFonts w:ascii="Times New Roman" w:hAnsi="Times New Roman" w:cs="Times New Roman"/>
          <w:color w:val="000000"/>
          <w:sz w:val="24"/>
          <w:szCs w:val="24"/>
          <w:shd w:val="clear" w:color="auto" w:fill="FFFFFF"/>
        </w:rPr>
        <w:t xml:space="preserve"> декабря 20</w:t>
      </w:r>
      <w:r>
        <w:rPr>
          <w:rFonts w:ascii="Times New Roman" w:hAnsi="Times New Roman" w:cs="Times New Roman"/>
          <w:color w:val="000000"/>
          <w:sz w:val="24"/>
          <w:szCs w:val="24"/>
          <w:shd w:val="clear" w:color="auto" w:fill="FFFFFF"/>
        </w:rPr>
        <w:t>22 года № 183</w:t>
      </w:r>
      <w:r w:rsidRPr="000040F7">
        <w:rPr>
          <w:rFonts w:ascii="Times New Roman" w:hAnsi="Times New Roman" w:cs="Times New Roman"/>
          <w:color w:val="000000"/>
          <w:sz w:val="24"/>
          <w:szCs w:val="24"/>
          <w:shd w:val="clear" w:color="auto" w:fill="FFFFFF"/>
        </w:rPr>
        <w:t xml:space="preserve"> «О бюджете муниципального образования «</w:t>
      </w:r>
      <w:r w:rsidR="00905E6E" w:rsidRPr="0013755A">
        <w:rPr>
          <w:rFonts w:ascii="Times New Roman" w:eastAsia="Lucida Sans Unicode" w:hAnsi="Times New Roman" w:cs="Times New Roman"/>
          <w:color w:val="000000"/>
          <w:sz w:val="24"/>
          <w:szCs w:val="24"/>
          <w:shd w:val="clear" w:color="auto" w:fill="FFFFFF"/>
        </w:rPr>
        <w:t>Муниципальный округ</w:t>
      </w:r>
      <w:r w:rsidR="00905E6E" w:rsidRPr="000040F7">
        <w:rPr>
          <w:rFonts w:ascii="Times New Roman" w:hAnsi="Times New Roman" w:cs="Times New Roman"/>
          <w:color w:val="000000"/>
          <w:sz w:val="24"/>
          <w:szCs w:val="24"/>
          <w:shd w:val="clear" w:color="auto" w:fill="FFFFFF"/>
        </w:rPr>
        <w:t xml:space="preserve"> </w:t>
      </w:r>
      <w:r w:rsidRPr="000040F7">
        <w:rPr>
          <w:rFonts w:ascii="Times New Roman" w:hAnsi="Times New Roman" w:cs="Times New Roman"/>
          <w:color w:val="000000"/>
          <w:sz w:val="24"/>
          <w:szCs w:val="24"/>
          <w:shd w:val="clear" w:color="auto" w:fill="FFFFFF"/>
        </w:rPr>
        <w:t>Вавожский район</w:t>
      </w:r>
      <w:r w:rsidR="00905E6E">
        <w:rPr>
          <w:rFonts w:ascii="Times New Roman" w:hAnsi="Times New Roman" w:cs="Times New Roman"/>
          <w:color w:val="000000"/>
          <w:sz w:val="24"/>
          <w:szCs w:val="24"/>
          <w:shd w:val="clear" w:color="auto" w:fill="FFFFFF"/>
        </w:rPr>
        <w:t xml:space="preserve"> Удмуртской Республики</w:t>
      </w:r>
      <w:r w:rsidRPr="000040F7">
        <w:rPr>
          <w:rFonts w:ascii="Times New Roman" w:hAnsi="Times New Roman" w:cs="Times New Roman"/>
          <w:color w:val="000000"/>
          <w:sz w:val="24"/>
          <w:szCs w:val="24"/>
          <w:shd w:val="clear" w:color="auto" w:fill="FFFFFF"/>
        </w:rPr>
        <w:t>» на 20</w:t>
      </w:r>
      <w:r>
        <w:rPr>
          <w:rFonts w:ascii="Times New Roman" w:hAnsi="Times New Roman" w:cs="Times New Roman"/>
          <w:color w:val="000000"/>
          <w:sz w:val="24"/>
          <w:szCs w:val="24"/>
          <w:shd w:val="clear" w:color="auto" w:fill="FFFFFF"/>
        </w:rPr>
        <w:t>22</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3</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4</w:t>
      </w:r>
      <w:r w:rsidRPr="000040F7">
        <w:rPr>
          <w:rFonts w:ascii="Times New Roman" w:hAnsi="Times New Roman" w:cs="Times New Roman"/>
          <w:color w:val="000000"/>
          <w:sz w:val="24"/>
          <w:szCs w:val="24"/>
          <w:shd w:val="clear" w:color="auto" w:fill="FFFFFF"/>
        </w:rPr>
        <w:t xml:space="preserve"> годов»</w:t>
      </w:r>
    </w:p>
    <w:p w14:paraId="5DA18DCE" w14:textId="77777777" w:rsidR="00617206" w:rsidRDefault="00617206" w:rsidP="00617206">
      <w:pPr>
        <w:suppressAutoHyphens/>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-на 2023 год -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w:t>
      </w:r>
      <w:r w:rsidRPr="000040F7">
        <w:rPr>
          <w:rFonts w:ascii="Times New Roman" w:hAnsi="Times New Roman" w:cs="Times New Roman"/>
          <w:color w:val="000000"/>
          <w:sz w:val="24"/>
          <w:szCs w:val="24"/>
          <w:shd w:val="clear" w:color="auto" w:fill="FFFFFF"/>
        </w:rPr>
        <w:t xml:space="preserve"> декабря 20</w:t>
      </w:r>
      <w:r>
        <w:rPr>
          <w:rFonts w:ascii="Times New Roman" w:hAnsi="Times New Roman" w:cs="Times New Roman"/>
          <w:color w:val="000000"/>
          <w:sz w:val="24"/>
          <w:szCs w:val="24"/>
          <w:shd w:val="clear" w:color="auto" w:fill="FFFFFF"/>
        </w:rPr>
        <w:t>22 года № 183</w:t>
      </w:r>
      <w:r w:rsidRPr="000040F7">
        <w:rPr>
          <w:rFonts w:ascii="Times New Roman" w:hAnsi="Times New Roman" w:cs="Times New Roman"/>
          <w:color w:val="000000"/>
          <w:sz w:val="24"/>
          <w:szCs w:val="24"/>
          <w:shd w:val="clear" w:color="auto" w:fill="FFFFFF"/>
        </w:rPr>
        <w:t xml:space="preserve"> «О бюджете муниципального образования «</w:t>
      </w:r>
      <w:r w:rsidR="00905E6E" w:rsidRPr="0013755A">
        <w:rPr>
          <w:rFonts w:ascii="Times New Roman" w:eastAsia="Lucida Sans Unicode" w:hAnsi="Times New Roman" w:cs="Times New Roman"/>
          <w:color w:val="000000"/>
          <w:sz w:val="24"/>
          <w:szCs w:val="24"/>
          <w:shd w:val="clear" w:color="auto" w:fill="FFFFFF"/>
        </w:rPr>
        <w:t>Муниципальный округ</w:t>
      </w:r>
      <w:r w:rsidR="00905E6E" w:rsidRPr="000040F7">
        <w:rPr>
          <w:rFonts w:ascii="Times New Roman" w:hAnsi="Times New Roman" w:cs="Times New Roman"/>
          <w:color w:val="000000"/>
          <w:sz w:val="24"/>
          <w:szCs w:val="24"/>
          <w:shd w:val="clear" w:color="auto" w:fill="FFFFFF"/>
        </w:rPr>
        <w:t xml:space="preserve"> </w:t>
      </w:r>
      <w:r w:rsidRPr="000040F7">
        <w:rPr>
          <w:rFonts w:ascii="Times New Roman" w:hAnsi="Times New Roman" w:cs="Times New Roman"/>
          <w:color w:val="000000"/>
          <w:sz w:val="24"/>
          <w:szCs w:val="24"/>
          <w:shd w:val="clear" w:color="auto" w:fill="FFFFFF"/>
        </w:rPr>
        <w:t>Вавожский район</w:t>
      </w:r>
      <w:r w:rsidR="00905E6E">
        <w:rPr>
          <w:rFonts w:ascii="Times New Roman" w:hAnsi="Times New Roman" w:cs="Times New Roman"/>
          <w:color w:val="000000"/>
          <w:sz w:val="24"/>
          <w:szCs w:val="24"/>
          <w:shd w:val="clear" w:color="auto" w:fill="FFFFFF"/>
        </w:rPr>
        <w:t xml:space="preserve"> Удмуртской Республики</w:t>
      </w:r>
      <w:r w:rsidRPr="000040F7">
        <w:rPr>
          <w:rFonts w:ascii="Times New Roman" w:hAnsi="Times New Roman" w:cs="Times New Roman"/>
          <w:color w:val="000000"/>
          <w:sz w:val="24"/>
          <w:szCs w:val="24"/>
          <w:shd w:val="clear" w:color="auto" w:fill="FFFFFF"/>
        </w:rPr>
        <w:t>» на 20</w:t>
      </w:r>
      <w:r>
        <w:rPr>
          <w:rFonts w:ascii="Times New Roman" w:hAnsi="Times New Roman" w:cs="Times New Roman"/>
          <w:color w:val="000000"/>
          <w:sz w:val="24"/>
          <w:szCs w:val="24"/>
          <w:shd w:val="clear" w:color="auto" w:fill="FFFFFF"/>
        </w:rPr>
        <w:t>23</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4</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5</w:t>
      </w:r>
      <w:r w:rsidRPr="000040F7">
        <w:rPr>
          <w:rFonts w:ascii="Times New Roman" w:hAnsi="Times New Roman" w:cs="Times New Roman"/>
          <w:color w:val="000000"/>
          <w:sz w:val="24"/>
          <w:szCs w:val="24"/>
          <w:shd w:val="clear" w:color="auto" w:fill="FFFFFF"/>
        </w:rPr>
        <w:t xml:space="preserve"> годов»</w:t>
      </w:r>
    </w:p>
    <w:p w14:paraId="19C9FB32" w14:textId="77777777" w:rsidR="00851B19" w:rsidRDefault="00851B19" w:rsidP="00617206">
      <w:pPr>
        <w:suppressAutoHyphens/>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851B19">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на 2024 год -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w:t>
      </w:r>
      <w:r w:rsidRPr="000040F7">
        <w:rPr>
          <w:rFonts w:ascii="Times New Roman" w:hAnsi="Times New Roman" w:cs="Times New Roman"/>
          <w:color w:val="000000"/>
          <w:sz w:val="24"/>
          <w:szCs w:val="24"/>
          <w:shd w:val="clear" w:color="auto" w:fill="FFFFFF"/>
        </w:rPr>
        <w:t xml:space="preserve"> декабря 20</w:t>
      </w:r>
      <w:r w:rsidR="006D330E">
        <w:rPr>
          <w:rFonts w:ascii="Times New Roman" w:hAnsi="Times New Roman" w:cs="Times New Roman"/>
          <w:color w:val="000000"/>
          <w:sz w:val="24"/>
          <w:szCs w:val="24"/>
          <w:shd w:val="clear" w:color="auto" w:fill="FFFFFF"/>
        </w:rPr>
        <w:t>23 года № 296</w:t>
      </w:r>
      <w:r w:rsidRPr="000040F7">
        <w:rPr>
          <w:rFonts w:ascii="Times New Roman" w:hAnsi="Times New Roman" w:cs="Times New Roman"/>
          <w:color w:val="000000"/>
          <w:sz w:val="24"/>
          <w:szCs w:val="24"/>
          <w:shd w:val="clear" w:color="auto" w:fill="FFFFFF"/>
        </w:rPr>
        <w:t xml:space="preserve"> «О бюджете муниципального образования «</w:t>
      </w:r>
      <w:r w:rsidR="00905E6E" w:rsidRPr="0013755A">
        <w:rPr>
          <w:rFonts w:ascii="Times New Roman" w:eastAsia="Lucida Sans Unicode" w:hAnsi="Times New Roman" w:cs="Times New Roman"/>
          <w:color w:val="000000"/>
          <w:sz w:val="24"/>
          <w:szCs w:val="24"/>
          <w:shd w:val="clear" w:color="auto" w:fill="FFFFFF"/>
        </w:rPr>
        <w:t>Муниципальный округ</w:t>
      </w:r>
      <w:r w:rsidR="00905E6E" w:rsidRPr="000040F7">
        <w:rPr>
          <w:rFonts w:ascii="Times New Roman" w:hAnsi="Times New Roman" w:cs="Times New Roman"/>
          <w:color w:val="000000"/>
          <w:sz w:val="24"/>
          <w:szCs w:val="24"/>
          <w:shd w:val="clear" w:color="auto" w:fill="FFFFFF"/>
        </w:rPr>
        <w:t xml:space="preserve"> </w:t>
      </w:r>
      <w:r w:rsidRPr="000040F7">
        <w:rPr>
          <w:rFonts w:ascii="Times New Roman" w:hAnsi="Times New Roman" w:cs="Times New Roman"/>
          <w:color w:val="000000"/>
          <w:sz w:val="24"/>
          <w:szCs w:val="24"/>
          <w:shd w:val="clear" w:color="auto" w:fill="FFFFFF"/>
        </w:rPr>
        <w:t>Вавожский район</w:t>
      </w:r>
      <w:r w:rsidR="00905E6E">
        <w:rPr>
          <w:rFonts w:ascii="Times New Roman" w:hAnsi="Times New Roman" w:cs="Times New Roman"/>
          <w:color w:val="000000"/>
          <w:sz w:val="24"/>
          <w:szCs w:val="24"/>
          <w:shd w:val="clear" w:color="auto" w:fill="FFFFFF"/>
        </w:rPr>
        <w:t xml:space="preserve"> Удмуртской Республики</w:t>
      </w:r>
      <w:r w:rsidRPr="000040F7">
        <w:rPr>
          <w:rFonts w:ascii="Times New Roman" w:hAnsi="Times New Roman" w:cs="Times New Roman"/>
          <w:color w:val="000000"/>
          <w:sz w:val="24"/>
          <w:szCs w:val="24"/>
          <w:shd w:val="clear" w:color="auto" w:fill="FFFFFF"/>
        </w:rPr>
        <w:t>» на 20</w:t>
      </w:r>
      <w:r>
        <w:rPr>
          <w:rFonts w:ascii="Times New Roman" w:hAnsi="Times New Roman" w:cs="Times New Roman"/>
          <w:color w:val="000000"/>
          <w:sz w:val="24"/>
          <w:szCs w:val="24"/>
          <w:shd w:val="clear" w:color="auto" w:fill="FFFFFF"/>
        </w:rPr>
        <w:t>24</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5</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6</w:t>
      </w:r>
      <w:r w:rsidRPr="000040F7">
        <w:rPr>
          <w:rFonts w:ascii="Times New Roman" w:hAnsi="Times New Roman" w:cs="Times New Roman"/>
          <w:color w:val="000000"/>
          <w:sz w:val="24"/>
          <w:szCs w:val="24"/>
          <w:shd w:val="clear" w:color="auto" w:fill="FFFFFF"/>
        </w:rPr>
        <w:t xml:space="preserve"> годов»</w:t>
      </w:r>
    </w:p>
    <w:p w14:paraId="74B65B18" w14:textId="77777777" w:rsidR="0013755A" w:rsidRPr="0013755A" w:rsidRDefault="0013755A" w:rsidP="0013755A">
      <w:pPr>
        <w:suppressAutoHyphens/>
        <w:spacing w:after="0"/>
        <w:jc w:val="both"/>
        <w:rPr>
          <w:rFonts w:ascii="Times New Roman" w:eastAsia="Lucida Sans Unicode" w:hAnsi="Times New Roman" w:cs="Times New Roman"/>
          <w:color w:val="000000"/>
          <w:sz w:val="24"/>
          <w:szCs w:val="24"/>
          <w:shd w:val="clear" w:color="auto" w:fill="FFFFFF"/>
        </w:rPr>
      </w:pPr>
      <w:r w:rsidRPr="0013755A">
        <w:rPr>
          <w:rFonts w:ascii="Times New Roman" w:eastAsia="Lucida Sans Unicode" w:hAnsi="Times New Roman" w:cs="Times New Roman"/>
          <w:color w:val="000000"/>
          <w:sz w:val="24"/>
          <w:szCs w:val="24"/>
          <w:shd w:val="clear" w:color="auto" w:fill="FFFFFF"/>
        </w:rPr>
        <w:lastRenderedPageBreak/>
        <w:t xml:space="preserve">- на 2025 год - </w:t>
      </w:r>
      <w:r w:rsidRPr="0013755A">
        <w:rPr>
          <w:rFonts w:ascii="Times New Roman" w:eastAsia="Lucida Sans Unicode" w:hAnsi="Times New Roman" w:cs="Times New Roman"/>
          <w:sz w:val="24"/>
          <w:szCs w:val="24"/>
        </w:rPr>
        <w:t xml:space="preserve">в соответствии с решением Совета депутатов Вавожского района  </w:t>
      </w:r>
      <w:r w:rsidRPr="0013755A">
        <w:rPr>
          <w:rFonts w:ascii="Times New Roman" w:eastAsia="Lucida Sans Unicode" w:hAnsi="Times New Roman" w:cs="Times New Roman"/>
          <w:color w:val="000000"/>
          <w:sz w:val="24"/>
          <w:szCs w:val="24"/>
          <w:shd w:val="clear" w:color="auto" w:fill="FFFFFF"/>
        </w:rPr>
        <w:t>от 23 декабря 2024 года № 388 «О бюджете муниципального образования «Муниципальный округ Вавожский район Удмуртской Республики» на 2025 год и на плановый период 2026 и 2027 годов»</w:t>
      </w:r>
    </w:p>
    <w:p w14:paraId="12D18ED3" w14:textId="77777777" w:rsidR="00617206" w:rsidRDefault="00617206" w:rsidP="00D76C6A">
      <w:pPr>
        <w:suppressAutoHyphens/>
        <w:spacing w:after="0" w:line="240" w:lineRule="auto"/>
        <w:jc w:val="both"/>
        <w:rPr>
          <w:rFonts w:ascii="Times New Roman" w:hAnsi="Times New Roman" w:cs="Times New Roman"/>
          <w:color w:val="000000"/>
          <w:sz w:val="24"/>
          <w:szCs w:val="24"/>
          <w:shd w:val="clear" w:color="auto" w:fill="FFFFFF"/>
        </w:rPr>
      </w:pPr>
    </w:p>
    <w:p w14:paraId="0C60E5BC" w14:textId="77777777" w:rsidR="00E052DD" w:rsidRPr="00E052DD" w:rsidRDefault="00E052DD" w:rsidP="00D76C6A">
      <w:pPr>
        <w:suppressAutoHyphens/>
        <w:spacing w:after="0" w:line="240" w:lineRule="auto"/>
        <w:jc w:val="both"/>
        <w:rPr>
          <w:rFonts w:ascii="Times New Roman" w:eastAsia="Times New Roman" w:hAnsi="Times New Roman" w:cs="Times New Roman"/>
          <w:bCs/>
          <w:color w:val="00000A"/>
          <w:sz w:val="24"/>
          <w:szCs w:val="24"/>
        </w:rPr>
      </w:pPr>
      <w:r w:rsidRPr="00E052DD">
        <w:rPr>
          <w:rFonts w:ascii="Times New Roman" w:eastAsia="Times New Roman" w:hAnsi="Times New Roman" w:cs="Times New Roman"/>
          <w:bCs/>
          <w:color w:val="00000A"/>
          <w:sz w:val="24"/>
          <w:szCs w:val="24"/>
        </w:rPr>
        <w:t>Ресурсное обеспечение подпрограммы за счет средств бюджета муниципального образования «</w:t>
      </w:r>
      <w:r w:rsidR="003E60CF">
        <w:rPr>
          <w:rFonts w:ascii="Times New Roman" w:eastAsia="Times New Roman" w:hAnsi="Times New Roman" w:cs="Times New Roman"/>
          <w:bCs/>
          <w:color w:val="00000A"/>
          <w:sz w:val="24"/>
          <w:szCs w:val="24"/>
        </w:rPr>
        <w:t xml:space="preserve">Муниципальный округ </w:t>
      </w:r>
      <w:r w:rsidRPr="00E052DD">
        <w:rPr>
          <w:rFonts w:ascii="Times New Roman" w:eastAsia="Times New Roman" w:hAnsi="Times New Roman" w:cs="Times New Roman"/>
          <w:bCs/>
          <w:color w:val="00000A"/>
          <w:sz w:val="24"/>
          <w:szCs w:val="24"/>
        </w:rPr>
        <w:t>Вавожский район</w:t>
      </w:r>
      <w:r w:rsidR="003E60CF">
        <w:rPr>
          <w:rFonts w:ascii="Times New Roman" w:eastAsia="Times New Roman" w:hAnsi="Times New Roman" w:cs="Times New Roman"/>
          <w:bCs/>
          <w:color w:val="00000A"/>
          <w:sz w:val="24"/>
          <w:szCs w:val="24"/>
        </w:rPr>
        <w:t xml:space="preserve"> Удмуртской Республики</w:t>
      </w:r>
      <w:r w:rsidRPr="00E052DD">
        <w:rPr>
          <w:rFonts w:ascii="Times New Roman" w:eastAsia="Times New Roman" w:hAnsi="Times New Roman" w:cs="Times New Roman"/>
          <w:bCs/>
          <w:color w:val="00000A"/>
          <w:sz w:val="24"/>
          <w:szCs w:val="24"/>
        </w:rPr>
        <w:t>» подлежит уточнению в рамках бюджетного цикла.</w:t>
      </w:r>
    </w:p>
    <w:p w14:paraId="7C5A0FCC" w14:textId="77777777" w:rsidR="00E052DD" w:rsidRPr="00E052DD" w:rsidRDefault="00E052DD" w:rsidP="00E052DD">
      <w:pPr>
        <w:suppressAutoHyphens/>
        <w:spacing w:after="0" w:line="100" w:lineRule="atLeast"/>
        <w:ind w:firstLine="709"/>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Ресурсное обеспечение реализации подпрограммы за счет средств бюджета муниципального образования «</w:t>
      </w:r>
      <w:r w:rsidR="003E60CF">
        <w:rPr>
          <w:rFonts w:ascii="Times New Roman" w:eastAsia="Times New Roman" w:hAnsi="Times New Roman" w:cs="Times New Roman"/>
          <w:bCs/>
          <w:color w:val="00000A"/>
          <w:sz w:val="24"/>
          <w:szCs w:val="24"/>
          <w:lang w:eastAsia="ru-RU"/>
        </w:rPr>
        <w:t xml:space="preserve">Муниципальный округ </w:t>
      </w:r>
      <w:r w:rsidRPr="00E052DD">
        <w:rPr>
          <w:rFonts w:ascii="Times New Roman" w:eastAsia="Times New Roman" w:hAnsi="Times New Roman" w:cs="Times New Roman"/>
          <w:bCs/>
          <w:color w:val="00000A"/>
          <w:sz w:val="24"/>
          <w:szCs w:val="24"/>
          <w:lang w:eastAsia="ru-RU"/>
        </w:rPr>
        <w:t>Вавожский район</w:t>
      </w:r>
      <w:r w:rsidR="003E60CF">
        <w:rPr>
          <w:rFonts w:ascii="Times New Roman" w:eastAsia="Times New Roman" w:hAnsi="Times New Roman" w:cs="Times New Roman"/>
          <w:bCs/>
          <w:color w:val="00000A"/>
          <w:sz w:val="24"/>
          <w:szCs w:val="24"/>
          <w:lang w:eastAsia="ru-RU"/>
        </w:rPr>
        <w:t xml:space="preserve"> Удмуртской Республики</w:t>
      </w:r>
      <w:r w:rsidRPr="00E052DD">
        <w:rPr>
          <w:rFonts w:ascii="Times New Roman" w:eastAsia="Times New Roman" w:hAnsi="Times New Roman" w:cs="Times New Roman"/>
          <w:bCs/>
          <w:color w:val="00000A"/>
          <w:sz w:val="24"/>
          <w:szCs w:val="24"/>
          <w:lang w:eastAsia="ru-RU"/>
        </w:rPr>
        <w:t>» представлено в приложении 5 к муниципальной программе.</w:t>
      </w:r>
    </w:p>
    <w:p w14:paraId="261CEF49" w14:textId="77777777" w:rsidR="00E052DD" w:rsidRPr="00E052DD" w:rsidRDefault="00E052DD" w:rsidP="00E052DD">
      <w:pPr>
        <w:suppressAutoHyphens/>
        <w:spacing w:after="0" w:line="100" w:lineRule="atLeast"/>
        <w:ind w:firstLine="709"/>
        <w:jc w:val="both"/>
        <w:rPr>
          <w:rFonts w:ascii="Times New Roman" w:eastAsia="Times New Roman" w:hAnsi="Times New Roman" w:cs="Times New Roman"/>
          <w:bCs/>
          <w:color w:val="00000A"/>
          <w:sz w:val="24"/>
          <w:szCs w:val="24"/>
          <w:lang w:eastAsia="ru-RU"/>
        </w:rPr>
      </w:pPr>
    </w:p>
    <w:p w14:paraId="3F1485D5" w14:textId="77777777" w:rsidR="00E052DD" w:rsidRPr="00E052DD" w:rsidRDefault="00E052DD" w:rsidP="00E052DD">
      <w:pPr>
        <w:keepNext/>
        <w:shd w:val="clear" w:color="auto" w:fill="FFFFFF"/>
        <w:tabs>
          <w:tab w:val="left" w:pos="2694"/>
        </w:tabs>
        <w:suppressAutoHyphens/>
        <w:spacing w:after="0" w:line="100" w:lineRule="atLeast"/>
        <w:ind w:left="709" w:right="567"/>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03.4.10 Анализ рисков и описание мер управления рисками</w:t>
      </w:r>
    </w:p>
    <w:p w14:paraId="115F0CB5" w14:textId="77777777" w:rsidR="00E052DD" w:rsidRPr="00E052DD" w:rsidRDefault="00E052DD" w:rsidP="00E052DD">
      <w:pPr>
        <w:keepNext/>
        <w:shd w:val="clear" w:color="auto" w:fill="FFFFFF"/>
        <w:tabs>
          <w:tab w:val="left" w:pos="2694"/>
        </w:tabs>
        <w:suppressAutoHyphens/>
        <w:spacing w:after="0" w:line="100" w:lineRule="atLeast"/>
        <w:ind w:left="709" w:right="567"/>
        <w:jc w:val="center"/>
        <w:rPr>
          <w:rFonts w:ascii="Times New Roman" w:eastAsia="Times New Roman" w:hAnsi="Times New Roman" w:cs="Times New Roman"/>
          <w:bCs/>
          <w:color w:val="00000A"/>
          <w:sz w:val="24"/>
          <w:szCs w:val="24"/>
          <w:lang w:eastAsia="ru-RU"/>
        </w:rPr>
      </w:pPr>
    </w:p>
    <w:p w14:paraId="06772472" w14:textId="77777777" w:rsidR="00E052DD" w:rsidRPr="00E052DD" w:rsidRDefault="00E052DD" w:rsidP="00E052DD">
      <w:pPr>
        <w:shd w:val="clear" w:color="auto" w:fill="FFFFFF"/>
        <w:suppressAutoHyphens/>
        <w:spacing w:after="0" w:line="100" w:lineRule="atLeast"/>
        <w:ind w:firstLine="709"/>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 xml:space="preserve">Финансовые риски связаны с ограниченностью бюджетных ресурсов на цели реализации подпрограммы. В качестве дополнительного финансирования планируется привлекать средства на реализацию </w:t>
      </w:r>
      <w:r w:rsidRPr="00E052DD">
        <w:rPr>
          <w:rFonts w:ascii="Times New Roman" w:eastAsia="Times New Roman" w:hAnsi="Times New Roman" w:cs="Times New Roman"/>
          <w:color w:val="00000A"/>
          <w:sz w:val="24"/>
          <w:szCs w:val="24"/>
          <w:lang w:eastAsia="ru-RU"/>
        </w:rPr>
        <w:t xml:space="preserve">программ (проектов) в области </w:t>
      </w:r>
      <w:r w:rsidRPr="00E052DD">
        <w:rPr>
          <w:rFonts w:ascii="Times New Roman" w:eastAsia="Times New Roman" w:hAnsi="Times New Roman" w:cs="Times New Roman"/>
          <w:bCs/>
          <w:color w:val="00000A"/>
          <w:sz w:val="24"/>
          <w:szCs w:val="24"/>
          <w:lang w:eastAsia="ru-RU"/>
        </w:rPr>
        <w:t>популяризации культуры</w:t>
      </w:r>
      <w:r w:rsidRPr="00E052DD">
        <w:rPr>
          <w:rFonts w:ascii="Times New Roman" w:eastAsia="Times New Roman" w:hAnsi="Times New Roman" w:cs="Times New Roman"/>
          <w:color w:val="00000A"/>
          <w:sz w:val="24"/>
          <w:szCs w:val="24"/>
          <w:lang w:eastAsia="ru-RU"/>
        </w:rPr>
        <w:t xml:space="preserve"> из бюджета Удмуртской Республики на конкурсной основе в виде субсидий на реализацию </w:t>
      </w:r>
      <w:r w:rsidRPr="00E052DD">
        <w:rPr>
          <w:rFonts w:ascii="Times New Roman" w:eastAsia="Times New Roman" w:hAnsi="Times New Roman" w:cs="Times New Roman"/>
          <w:bCs/>
          <w:color w:val="00000A"/>
          <w:sz w:val="24"/>
          <w:szCs w:val="24"/>
          <w:lang w:eastAsia="ru-RU"/>
        </w:rPr>
        <w:t>программ (проектов) некоммерческих организаций.</w:t>
      </w:r>
    </w:p>
    <w:p w14:paraId="23BDCEBB" w14:textId="77777777" w:rsidR="00E052DD" w:rsidRPr="00E052DD" w:rsidRDefault="00E052DD" w:rsidP="00E052DD">
      <w:pPr>
        <w:shd w:val="clear" w:color="auto" w:fill="FFFFFF"/>
        <w:suppressAutoHyphens/>
        <w:spacing w:after="0" w:line="100" w:lineRule="atLeast"/>
        <w:ind w:firstLine="709"/>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Организационные риски связаны с необходимостью координации деятельности большого числа участников, в том числе органы местного самоуправления поселений, общественные центры национальных культур, население. Для управления риском будут использоваться следующие меры:</w:t>
      </w:r>
    </w:p>
    <w:p w14:paraId="43B0A0F1" w14:textId="77777777" w:rsidR="00E052DD" w:rsidRPr="00E052DD" w:rsidRDefault="00E052DD" w:rsidP="00E052DD">
      <w:pPr>
        <w:shd w:val="clear" w:color="auto" w:fill="FFFFFF"/>
        <w:tabs>
          <w:tab w:val="left" w:pos="2563"/>
        </w:tabs>
        <w:suppressAutoHyphens/>
        <w:spacing w:before="240" w:after="0" w:line="240" w:lineRule="auto"/>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 составление планов работ, закрепление ответственности за выполнение мероприятий за конкретными исполнителями;</w:t>
      </w:r>
    </w:p>
    <w:p w14:paraId="6A1B228D" w14:textId="77777777" w:rsidR="00E052DD" w:rsidRPr="00E052DD" w:rsidRDefault="00E052DD" w:rsidP="00E052DD">
      <w:pPr>
        <w:shd w:val="clear" w:color="auto" w:fill="FFFFFF"/>
        <w:tabs>
          <w:tab w:val="left" w:pos="2563"/>
        </w:tabs>
        <w:suppressAutoHyphens/>
        <w:spacing w:before="240" w:after="0" w:line="240" w:lineRule="auto"/>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 закрепление персональной ответственности за достижение  целевых показателей (индикаторов) муниципальной программы за руководителями и специалистами Администрации муниципального образования «Вавожский район»;</w:t>
      </w:r>
    </w:p>
    <w:p w14:paraId="2E0975BB" w14:textId="77777777" w:rsidR="00E052DD" w:rsidRPr="00E052DD" w:rsidRDefault="00E052DD" w:rsidP="00E052DD">
      <w:pPr>
        <w:shd w:val="clear" w:color="auto" w:fill="FFFFFF"/>
        <w:tabs>
          <w:tab w:val="left" w:pos="2563"/>
        </w:tabs>
        <w:suppressAutoHyphens/>
        <w:spacing w:before="240" w:after="0" w:line="240" w:lineRule="auto"/>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 информирование населения о мероприятиях по популяризации национальных культур.</w:t>
      </w:r>
    </w:p>
    <w:p w14:paraId="3BF66019" w14:textId="77777777" w:rsidR="00E809D5" w:rsidRDefault="00E809D5" w:rsidP="00E052DD">
      <w:pPr>
        <w:keepNext/>
        <w:shd w:val="clear" w:color="auto" w:fill="FFFFFF"/>
        <w:tabs>
          <w:tab w:val="left" w:pos="2694"/>
        </w:tabs>
        <w:suppressAutoHyphens/>
        <w:spacing w:after="0" w:line="100" w:lineRule="atLeast"/>
        <w:ind w:left="709" w:right="567"/>
        <w:jc w:val="center"/>
        <w:rPr>
          <w:rFonts w:ascii="Times New Roman" w:eastAsia="Times New Roman" w:hAnsi="Times New Roman" w:cs="Times New Roman"/>
          <w:bCs/>
          <w:color w:val="00000A"/>
          <w:sz w:val="24"/>
          <w:szCs w:val="24"/>
          <w:lang w:eastAsia="ru-RU"/>
        </w:rPr>
      </w:pPr>
    </w:p>
    <w:p w14:paraId="75D17EC3" w14:textId="77777777" w:rsidR="00E052DD" w:rsidRPr="00E052DD" w:rsidRDefault="00E052DD" w:rsidP="00E052DD">
      <w:pPr>
        <w:keepNext/>
        <w:shd w:val="clear" w:color="auto" w:fill="FFFFFF"/>
        <w:tabs>
          <w:tab w:val="left" w:pos="2694"/>
        </w:tabs>
        <w:suppressAutoHyphens/>
        <w:spacing w:after="0" w:line="100" w:lineRule="atLeast"/>
        <w:ind w:left="709" w:right="567"/>
        <w:jc w:val="center"/>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03.4.11 Конечные результаты и показатели эффективности</w:t>
      </w:r>
    </w:p>
    <w:p w14:paraId="00F8FD53" w14:textId="77777777" w:rsidR="00E052DD" w:rsidRPr="00E052DD" w:rsidRDefault="00E052DD" w:rsidP="00E052DD">
      <w:pPr>
        <w:keepNext/>
        <w:shd w:val="clear" w:color="auto" w:fill="FFFFFF"/>
        <w:tabs>
          <w:tab w:val="left" w:pos="2694"/>
        </w:tabs>
        <w:suppressAutoHyphens/>
        <w:spacing w:after="0" w:line="100" w:lineRule="atLeast"/>
        <w:ind w:left="709" w:right="567"/>
        <w:jc w:val="center"/>
        <w:rPr>
          <w:rFonts w:ascii="Times New Roman" w:eastAsia="Times New Roman" w:hAnsi="Times New Roman" w:cs="Times New Roman"/>
          <w:bCs/>
          <w:color w:val="00000A"/>
          <w:sz w:val="24"/>
          <w:szCs w:val="24"/>
          <w:lang w:eastAsia="ru-RU"/>
        </w:rPr>
      </w:pPr>
    </w:p>
    <w:p w14:paraId="6B1AFDA4" w14:textId="77777777" w:rsidR="00E052DD" w:rsidRPr="00E052DD" w:rsidRDefault="00E052DD" w:rsidP="00E052DD">
      <w:pPr>
        <w:shd w:val="clear" w:color="auto" w:fill="FFFFFF"/>
        <w:suppressAutoHyphens/>
        <w:spacing w:after="0" w:line="100" w:lineRule="atLeast"/>
        <w:ind w:firstLine="708"/>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Основные результаты реализации подпрограммы заключаются в сохранении и развитии национальной культуры, популяризации истории и традиций, связанных с предметами декоративно-прикладного искусства, стимулирование современных мастеров к изучению и пропаганде культурного наследия предков.</w:t>
      </w:r>
    </w:p>
    <w:p w14:paraId="05816808" w14:textId="77777777" w:rsidR="00E052DD" w:rsidRPr="00E052DD" w:rsidRDefault="00E052DD" w:rsidP="00E052DD">
      <w:pPr>
        <w:shd w:val="clear" w:color="auto" w:fill="FFFFFF"/>
        <w:suppressAutoHyphens/>
        <w:spacing w:after="0" w:line="100" w:lineRule="atLeast"/>
        <w:ind w:right="-2" w:firstLine="708"/>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На конец реализации муниципальной подпрограммы:</w:t>
      </w:r>
    </w:p>
    <w:p w14:paraId="5080A5B1" w14:textId="77777777" w:rsidR="00E052DD" w:rsidRDefault="00E052DD" w:rsidP="00E052DD">
      <w:pPr>
        <w:shd w:val="clear" w:color="auto" w:fill="FFFFFF"/>
        <w:tabs>
          <w:tab w:val="left" w:pos="1746"/>
        </w:tabs>
        <w:suppressAutoHyphens/>
        <w:spacing w:after="0" w:line="240" w:lineRule="auto"/>
        <w:jc w:val="both"/>
        <w:rPr>
          <w:rFonts w:ascii="Times New Roman" w:eastAsia="Times New Roman" w:hAnsi="Times New Roman" w:cs="Times New Roman"/>
          <w:bCs/>
          <w:color w:val="00000A"/>
          <w:sz w:val="24"/>
          <w:szCs w:val="24"/>
          <w:lang w:eastAsia="ru-RU"/>
        </w:rPr>
      </w:pPr>
      <w:r w:rsidRPr="00E052DD">
        <w:rPr>
          <w:rFonts w:ascii="Times New Roman" w:eastAsia="Times New Roman" w:hAnsi="Times New Roman" w:cs="Times New Roman"/>
          <w:bCs/>
          <w:color w:val="00000A"/>
          <w:sz w:val="24"/>
          <w:szCs w:val="24"/>
          <w:lang w:eastAsia="ru-RU"/>
        </w:rPr>
        <w:t>-количество видов и подвидов декоративно-прикладного искусства и ремёсел - 5 единиц;</w:t>
      </w:r>
    </w:p>
    <w:p w14:paraId="72614646" w14:textId="77777777" w:rsidR="00ED01ED" w:rsidRPr="00ED01ED" w:rsidRDefault="00ED01ED" w:rsidP="00ED01ED">
      <w:pPr>
        <w:shd w:val="clear" w:color="auto" w:fill="FFFFFF"/>
        <w:tabs>
          <w:tab w:val="left" w:pos="1746"/>
        </w:tabs>
        <w:suppressAutoHyphens/>
        <w:spacing w:after="0" w:line="240" w:lineRule="auto"/>
        <w:jc w:val="both"/>
        <w:rPr>
          <w:rFonts w:ascii="Times New Roman" w:eastAsia="Times New Roman" w:hAnsi="Times New Roman" w:cs="Times New Roman"/>
          <w:bCs/>
          <w:color w:val="00000A"/>
          <w:sz w:val="24"/>
          <w:szCs w:val="24"/>
          <w:lang w:eastAsia="ru-RU"/>
        </w:rPr>
      </w:pPr>
      <w:r w:rsidRPr="00ED01ED">
        <w:rPr>
          <w:rFonts w:ascii="Times New Roman" w:eastAsia="Times New Roman" w:hAnsi="Times New Roman" w:cs="Times New Roman"/>
          <w:bCs/>
          <w:color w:val="00000A"/>
          <w:sz w:val="24"/>
          <w:szCs w:val="24"/>
          <w:lang w:eastAsia="ru-RU"/>
        </w:rPr>
        <w:t xml:space="preserve">-количество культурно-массовых мероприятий (выставок, фестивалей, праздников, конкурсов)–  </w:t>
      </w:r>
      <w:r w:rsidR="009B3A80">
        <w:rPr>
          <w:rFonts w:ascii="Times New Roman" w:eastAsia="Times New Roman" w:hAnsi="Times New Roman" w:cs="Times New Roman"/>
          <w:bCs/>
          <w:color w:val="00000A"/>
          <w:sz w:val="24"/>
          <w:szCs w:val="24"/>
          <w:lang w:eastAsia="ru-RU"/>
        </w:rPr>
        <w:t>2</w:t>
      </w:r>
      <w:r w:rsidRPr="00ED01ED">
        <w:rPr>
          <w:rFonts w:ascii="Times New Roman" w:eastAsia="Times New Roman" w:hAnsi="Times New Roman" w:cs="Times New Roman"/>
          <w:bCs/>
          <w:color w:val="00000A"/>
          <w:sz w:val="24"/>
          <w:szCs w:val="24"/>
          <w:lang w:eastAsia="ru-RU"/>
        </w:rPr>
        <w:t>0 единиц;</w:t>
      </w:r>
    </w:p>
    <w:p w14:paraId="18D1D681" w14:textId="77777777" w:rsidR="00ED01ED" w:rsidRPr="00ED01ED" w:rsidRDefault="00ED01ED" w:rsidP="00ED01ED">
      <w:pPr>
        <w:shd w:val="clear" w:color="auto" w:fill="FFFFFF"/>
        <w:tabs>
          <w:tab w:val="left" w:pos="1746"/>
        </w:tabs>
        <w:suppressAutoHyphens/>
        <w:spacing w:after="0" w:line="240" w:lineRule="auto"/>
        <w:jc w:val="both"/>
        <w:rPr>
          <w:rFonts w:ascii="Times New Roman" w:eastAsia="Times New Roman" w:hAnsi="Times New Roman" w:cs="Times New Roman"/>
          <w:bCs/>
          <w:color w:val="00000A"/>
          <w:sz w:val="24"/>
          <w:szCs w:val="24"/>
          <w:lang w:eastAsia="ru-RU"/>
        </w:rPr>
      </w:pPr>
      <w:r w:rsidRPr="00ED01ED">
        <w:rPr>
          <w:rFonts w:ascii="Times New Roman" w:eastAsia="Times New Roman" w:hAnsi="Times New Roman" w:cs="Times New Roman"/>
          <w:bCs/>
          <w:color w:val="00000A"/>
          <w:sz w:val="24"/>
          <w:szCs w:val="24"/>
          <w:lang w:eastAsia="ru-RU"/>
        </w:rPr>
        <w:t>-количество культурно-масс</w:t>
      </w:r>
      <w:r w:rsidR="00A560E1">
        <w:rPr>
          <w:rFonts w:ascii="Times New Roman" w:eastAsia="Times New Roman" w:hAnsi="Times New Roman" w:cs="Times New Roman"/>
          <w:bCs/>
          <w:color w:val="00000A"/>
          <w:sz w:val="24"/>
          <w:szCs w:val="24"/>
          <w:lang w:eastAsia="ru-RU"/>
        </w:rPr>
        <w:t>овых мероприятий (мастер-классы, мастер-показы</w:t>
      </w:r>
      <w:r w:rsidRPr="00ED01ED">
        <w:rPr>
          <w:rFonts w:ascii="Times New Roman" w:eastAsia="Times New Roman" w:hAnsi="Times New Roman" w:cs="Times New Roman"/>
          <w:bCs/>
          <w:color w:val="00000A"/>
          <w:sz w:val="24"/>
          <w:szCs w:val="24"/>
          <w:lang w:eastAsia="ru-RU"/>
        </w:rPr>
        <w:t xml:space="preserve">)- </w:t>
      </w:r>
      <w:r w:rsidR="00E358CE">
        <w:rPr>
          <w:rFonts w:ascii="Times New Roman" w:eastAsia="Times New Roman" w:hAnsi="Times New Roman" w:cs="Times New Roman"/>
          <w:bCs/>
          <w:color w:val="00000A"/>
          <w:sz w:val="24"/>
          <w:szCs w:val="24"/>
          <w:lang w:eastAsia="ru-RU"/>
        </w:rPr>
        <w:t>31</w:t>
      </w:r>
      <w:r w:rsidRPr="00ED01ED">
        <w:rPr>
          <w:rFonts w:ascii="Times New Roman" w:eastAsia="Times New Roman" w:hAnsi="Times New Roman" w:cs="Times New Roman"/>
          <w:bCs/>
          <w:color w:val="00000A"/>
          <w:sz w:val="24"/>
          <w:szCs w:val="24"/>
          <w:lang w:eastAsia="ru-RU"/>
        </w:rPr>
        <w:t xml:space="preserve"> единиц.</w:t>
      </w:r>
    </w:p>
    <w:p w14:paraId="451EDC11" w14:textId="77777777" w:rsidR="00ED01ED" w:rsidRPr="00E052DD" w:rsidRDefault="00ED01ED" w:rsidP="00ED01ED">
      <w:pPr>
        <w:shd w:val="clear" w:color="auto" w:fill="FFFFFF"/>
        <w:tabs>
          <w:tab w:val="left" w:pos="1746"/>
        </w:tabs>
        <w:suppressAutoHyphens/>
        <w:spacing w:after="0" w:line="240" w:lineRule="auto"/>
        <w:jc w:val="both"/>
        <w:rPr>
          <w:rFonts w:ascii="Times New Roman" w:eastAsia="Times New Roman" w:hAnsi="Times New Roman" w:cs="Times New Roman"/>
          <w:bCs/>
          <w:color w:val="00000A"/>
          <w:sz w:val="24"/>
          <w:szCs w:val="24"/>
          <w:lang w:eastAsia="ru-RU"/>
        </w:rPr>
      </w:pPr>
      <w:r w:rsidRPr="00ED01ED">
        <w:rPr>
          <w:rFonts w:ascii="Times New Roman" w:eastAsia="Times New Roman" w:hAnsi="Times New Roman" w:cs="Times New Roman"/>
          <w:bCs/>
          <w:color w:val="00000A"/>
          <w:sz w:val="24"/>
          <w:szCs w:val="24"/>
          <w:lang w:eastAsia="ru-RU"/>
        </w:rPr>
        <w:t xml:space="preserve">- число посещений </w:t>
      </w:r>
      <w:r w:rsidR="00E358CE">
        <w:rPr>
          <w:rFonts w:ascii="Times New Roman" w:eastAsia="Times New Roman" w:hAnsi="Times New Roman" w:cs="Times New Roman"/>
          <w:bCs/>
          <w:color w:val="00000A"/>
          <w:sz w:val="24"/>
          <w:szCs w:val="24"/>
          <w:lang w:eastAsia="ru-RU"/>
        </w:rPr>
        <w:t>Дома ремесел,</w:t>
      </w:r>
      <w:r w:rsidRPr="00ED01ED">
        <w:rPr>
          <w:rFonts w:ascii="Times New Roman" w:eastAsia="Times New Roman" w:hAnsi="Times New Roman" w:cs="Times New Roman"/>
          <w:bCs/>
          <w:color w:val="00000A"/>
          <w:sz w:val="24"/>
          <w:szCs w:val="24"/>
          <w:lang w:eastAsia="ru-RU"/>
        </w:rPr>
        <w:t xml:space="preserve"> за исключением республиканских</w:t>
      </w:r>
      <w:r w:rsidR="009B3A80">
        <w:rPr>
          <w:rFonts w:ascii="Times New Roman" w:eastAsia="Times New Roman" w:hAnsi="Times New Roman" w:cs="Times New Roman"/>
          <w:bCs/>
          <w:color w:val="00000A"/>
          <w:sz w:val="24"/>
          <w:szCs w:val="24"/>
          <w:lang w:eastAsia="ru-RU"/>
        </w:rPr>
        <w:t xml:space="preserve"> мероприятий</w:t>
      </w:r>
      <w:r w:rsidRPr="00ED01ED">
        <w:rPr>
          <w:rFonts w:ascii="Times New Roman" w:eastAsia="Times New Roman" w:hAnsi="Times New Roman" w:cs="Times New Roman"/>
          <w:bCs/>
          <w:color w:val="00000A"/>
          <w:sz w:val="24"/>
          <w:szCs w:val="24"/>
          <w:lang w:eastAsia="ru-RU"/>
        </w:rPr>
        <w:t xml:space="preserve"> – </w:t>
      </w:r>
      <w:r w:rsidR="00E358CE">
        <w:rPr>
          <w:rFonts w:ascii="Times New Roman" w:eastAsia="Times New Roman" w:hAnsi="Times New Roman" w:cs="Times New Roman"/>
          <w:bCs/>
          <w:color w:val="00000A"/>
          <w:sz w:val="24"/>
          <w:szCs w:val="24"/>
          <w:lang w:eastAsia="ru-RU"/>
        </w:rPr>
        <w:t>1913</w:t>
      </w:r>
      <w:r w:rsidRPr="00ED01ED">
        <w:rPr>
          <w:rFonts w:ascii="Times New Roman" w:eastAsia="Times New Roman" w:hAnsi="Times New Roman" w:cs="Times New Roman"/>
          <w:bCs/>
          <w:color w:val="00000A"/>
          <w:sz w:val="24"/>
          <w:szCs w:val="24"/>
          <w:lang w:eastAsia="ru-RU"/>
        </w:rPr>
        <w:t xml:space="preserve"> человека.</w:t>
      </w:r>
    </w:p>
    <w:p w14:paraId="4BED63C6" w14:textId="77777777" w:rsidR="00EC2639" w:rsidRDefault="00EC2639"/>
    <w:sectPr w:rsidR="00EC2639" w:rsidSect="00C172F9">
      <w:pgSz w:w="11906" w:h="16838"/>
      <w:pgMar w:top="567" w:right="851" w:bottom="567" w:left="1701"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03860"/>
    <w:rsid w:val="000233FC"/>
    <w:rsid w:val="000D374B"/>
    <w:rsid w:val="0013755A"/>
    <w:rsid w:val="001F1319"/>
    <w:rsid w:val="00227C04"/>
    <w:rsid w:val="002F155A"/>
    <w:rsid w:val="00324930"/>
    <w:rsid w:val="00371E3C"/>
    <w:rsid w:val="003869A7"/>
    <w:rsid w:val="003B0016"/>
    <w:rsid w:val="003E60CF"/>
    <w:rsid w:val="004107D5"/>
    <w:rsid w:val="00421788"/>
    <w:rsid w:val="00441B6C"/>
    <w:rsid w:val="00455E07"/>
    <w:rsid w:val="004F38AC"/>
    <w:rsid w:val="00530B89"/>
    <w:rsid w:val="0057271A"/>
    <w:rsid w:val="005944BE"/>
    <w:rsid w:val="005B77B6"/>
    <w:rsid w:val="005C299F"/>
    <w:rsid w:val="00617206"/>
    <w:rsid w:val="00633E80"/>
    <w:rsid w:val="006809B8"/>
    <w:rsid w:val="006D330E"/>
    <w:rsid w:val="00761A79"/>
    <w:rsid w:val="007656BB"/>
    <w:rsid w:val="00773920"/>
    <w:rsid w:val="00787533"/>
    <w:rsid w:val="007B4A7F"/>
    <w:rsid w:val="007D33B5"/>
    <w:rsid w:val="007E6FC7"/>
    <w:rsid w:val="007F4417"/>
    <w:rsid w:val="007F5EE6"/>
    <w:rsid w:val="00803AE9"/>
    <w:rsid w:val="00851B19"/>
    <w:rsid w:val="00864A31"/>
    <w:rsid w:val="00903860"/>
    <w:rsid w:val="00904B60"/>
    <w:rsid w:val="00905E6E"/>
    <w:rsid w:val="00974378"/>
    <w:rsid w:val="009A14D6"/>
    <w:rsid w:val="009B3A80"/>
    <w:rsid w:val="009C2A82"/>
    <w:rsid w:val="009D3BBE"/>
    <w:rsid w:val="00A12A1D"/>
    <w:rsid w:val="00A21455"/>
    <w:rsid w:val="00A560E1"/>
    <w:rsid w:val="00A5671F"/>
    <w:rsid w:val="00AB693B"/>
    <w:rsid w:val="00AC3FD9"/>
    <w:rsid w:val="00AE72CF"/>
    <w:rsid w:val="00AF5465"/>
    <w:rsid w:val="00B633D7"/>
    <w:rsid w:val="00B673F6"/>
    <w:rsid w:val="00B75E6D"/>
    <w:rsid w:val="00BC3165"/>
    <w:rsid w:val="00BD55A4"/>
    <w:rsid w:val="00C172F9"/>
    <w:rsid w:val="00C344E0"/>
    <w:rsid w:val="00C4582F"/>
    <w:rsid w:val="00CA355C"/>
    <w:rsid w:val="00CC13EC"/>
    <w:rsid w:val="00CF7390"/>
    <w:rsid w:val="00D76C6A"/>
    <w:rsid w:val="00D906E2"/>
    <w:rsid w:val="00E00806"/>
    <w:rsid w:val="00E052DD"/>
    <w:rsid w:val="00E358CE"/>
    <w:rsid w:val="00E66040"/>
    <w:rsid w:val="00E7241E"/>
    <w:rsid w:val="00E809D5"/>
    <w:rsid w:val="00EA6FF5"/>
    <w:rsid w:val="00EC2639"/>
    <w:rsid w:val="00ED01ED"/>
    <w:rsid w:val="00EF1AC1"/>
    <w:rsid w:val="00F01CCB"/>
    <w:rsid w:val="00F6233F"/>
    <w:rsid w:val="00FF53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10228"/>
  <w15:docId w15:val="{508D08A7-4317-4AD1-96DE-C15F12154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73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39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739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7</Pages>
  <Words>2665</Words>
  <Characters>15196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Новичок</dc:creator>
  <cp:lastModifiedBy>Русских Мария</cp:lastModifiedBy>
  <cp:revision>43</cp:revision>
  <cp:lastPrinted>2025-03-18T11:07:00Z</cp:lastPrinted>
  <dcterms:created xsi:type="dcterms:W3CDTF">2019-09-23T07:17:00Z</dcterms:created>
  <dcterms:modified xsi:type="dcterms:W3CDTF">2025-03-28T02:41:00Z</dcterms:modified>
</cp:coreProperties>
</file>